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D6AEB" w14:textId="77777777" w:rsidR="00443E95" w:rsidRDefault="00443E95" w:rsidP="00443E95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14:paraId="124BC0B2" w14:textId="77777777" w:rsidR="001152EA" w:rsidRDefault="00443E95" w:rsidP="001152EA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14:paraId="7F2C21EF" w14:textId="77777777" w:rsidR="001152EA" w:rsidRDefault="001152EA" w:rsidP="001152EA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від 28 травня 2026 року № 56</w:t>
      </w:r>
    </w:p>
    <w:p w14:paraId="5B1ED3A5" w14:textId="77777777" w:rsidR="00443E95" w:rsidRDefault="00443E95" w:rsidP="00443E95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14:paraId="48AA4AAA" w14:textId="77777777" w:rsidR="00443E95" w:rsidRDefault="00443E95" w:rsidP="00443E95">
      <w:pPr>
        <w:pStyle w:val="a4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noProof/>
          <w:sz w:val="24"/>
          <w:szCs w:val="24"/>
        </w:rPr>
        <w:t xml:space="preserve">ТЕХНОЛОГІЧНА  </w:t>
      </w:r>
      <w:bookmarkEnd w:id="0"/>
      <w:r>
        <w:rPr>
          <w:rStyle w:val="10"/>
          <w:noProof/>
          <w:sz w:val="24"/>
          <w:szCs w:val="24"/>
        </w:rPr>
        <w:t xml:space="preserve">КАРТКА </w:t>
      </w:r>
      <w:r w:rsidR="001152EA">
        <w:rPr>
          <w:rFonts w:ascii="Times New Roman" w:hAnsi="Times New Roman"/>
          <w:b/>
          <w:noProof/>
          <w:sz w:val="24"/>
          <w:szCs w:val="24"/>
          <w:lang w:val="uk-UA"/>
        </w:rPr>
        <w:t>189</w:t>
      </w:r>
      <w:r w:rsidR="00B3719B"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(02172)</w:t>
      </w:r>
    </w:p>
    <w:p w14:paraId="47FF40E9" w14:textId="77777777" w:rsidR="00443E95" w:rsidRDefault="00443E95" w:rsidP="00443E95">
      <w:pPr>
        <w:pStyle w:val="a4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14:paraId="266A0CBA" w14:textId="77777777" w:rsidR="00443E95" w:rsidRDefault="00443E95" w:rsidP="00443E95">
      <w:pPr>
        <w:pStyle w:val="a4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НАДАННЯ ГРОШОВОЇ ДОПОМОГИ ГРОМАДЯНАМ ПОХИЛОГО ВІКУ ДО ЮВІЛЕЙНИХ ДАТ (75-ЧЯ ТА БІЛЬШЕ)</w:t>
      </w:r>
    </w:p>
    <w:p w14:paraId="4D770C7E" w14:textId="77777777" w:rsidR="002C4C93" w:rsidRPr="00443E95" w:rsidRDefault="002C4C93" w:rsidP="002C4C93">
      <w:pPr>
        <w:jc w:val="center"/>
        <w:rPr>
          <w:sz w:val="24"/>
          <w:szCs w:val="24"/>
        </w:rPr>
      </w:pPr>
    </w:p>
    <w:tbl>
      <w:tblPr>
        <w:tblW w:w="9639" w:type="dxa"/>
        <w:tblCellSpacing w:w="0" w:type="dxa"/>
        <w:tblInd w:w="40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2426"/>
        <w:gridCol w:w="709"/>
        <w:gridCol w:w="2393"/>
      </w:tblGrid>
      <w:tr w:rsidR="002C4C93" w:rsidRPr="00C33CDD" w14:paraId="7B00717F" w14:textId="77777777" w:rsidTr="00241CA2">
        <w:trPr>
          <w:trHeight w:val="1048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6B271E34" w14:textId="77777777"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56BEA853" w14:textId="77777777"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Етапи послуги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6B4C66AB" w14:textId="77777777" w:rsidR="002C4C93" w:rsidRDefault="002C4C93" w:rsidP="00241CA2">
            <w:pPr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Відповідальна</w:t>
            </w:r>
          </w:p>
          <w:p w14:paraId="6D0BAB40" w14:textId="77777777" w:rsidR="00241CA2" w:rsidRPr="00C33CDD" w:rsidRDefault="00241CA2" w:rsidP="00241C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посадова особа</w:t>
            </w:r>
          </w:p>
          <w:p w14:paraId="73B59D46" w14:textId="77777777" w:rsidR="002C4C93" w:rsidRPr="00C33CDD" w:rsidRDefault="002C4C93" w:rsidP="00241C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195F7D58" w14:textId="77777777" w:rsidR="002C4C93" w:rsidRPr="00B70982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  <w:lang w:val="en-US"/>
              </w:rPr>
            </w:pPr>
            <w:r w:rsidRPr="00C33CDD">
              <w:rPr>
                <w:b/>
                <w:sz w:val="24"/>
                <w:szCs w:val="24"/>
              </w:rPr>
              <w:t>Ді</w:t>
            </w:r>
            <w:r>
              <w:rPr>
                <w:b/>
                <w:sz w:val="24"/>
                <w:szCs w:val="24"/>
              </w:rPr>
              <w:t>я*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7F5856A2" w14:textId="77777777" w:rsidR="002C4C93" w:rsidRPr="00C33CDD" w:rsidRDefault="002C4C93" w:rsidP="009E5380">
            <w:pPr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C33CDD">
              <w:rPr>
                <w:b/>
                <w:sz w:val="24"/>
                <w:szCs w:val="24"/>
              </w:rPr>
              <w:t>Термін виконання (днів)</w:t>
            </w:r>
          </w:p>
        </w:tc>
      </w:tr>
      <w:tr w:rsidR="002C4C93" w:rsidRPr="00C33CDD" w14:paraId="7E89BB6C" w14:textId="77777777" w:rsidTr="00241CA2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5B0EFDA9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9262538" w14:textId="77777777"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Прийом документів, що подаються заявником або уповноваженою особою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776EB39A" w14:textId="4D36CEA0" w:rsidR="002C4C93" w:rsidRPr="00C33CDD" w:rsidRDefault="005323AD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CED081D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5C5D3366" w14:textId="77777777"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14:paraId="223F53C1" w14:textId="77777777" w:rsidTr="00241CA2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04E8299B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5990CD17" w14:textId="77777777"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Перевірка належності паспортного документа особи, наявність документів, необхідних для матеріальної допомоги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2318C486" w14:textId="2CF92553" w:rsidR="002C4C93" w:rsidRPr="00C33CDD" w:rsidRDefault="005323AD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08380201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67B1921D" w14:textId="77777777"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14:paraId="47846E04" w14:textId="77777777" w:rsidTr="00241CA2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727CD832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3A7EE223" w14:textId="77777777"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Формування справи надання адміністративної послуги, занесення даних до журналу реєстрація скарг, заяв та пропозицій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30B628D0" w14:textId="0EC2D87A" w:rsidR="002C4C93" w:rsidRPr="00C33CDD" w:rsidRDefault="005323AD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57489412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16654E95" w14:textId="77777777"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У день подання заявником необхідних документів</w:t>
            </w:r>
          </w:p>
        </w:tc>
      </w:tr>
      <w:tr w:rsidR="002C4C93" w:rsidRPr="00C33CDD" w14:paraId="0AEDA7EA" w14:textId="77777777" w:rsidTr="00241CA2">
        <w:trPr>
          <w:tblCellSpacing w:w="0" w:type="dxa"/>
        </w:trPr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679A7E26" w14:textId="25B23B56" w:rsidR="002C4C93" w:rsidRPr="00C33CDD" w:rsidRDefault="005323AD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2CE66A85" w14:textId="692D04F0" w:rsidR="002C4C93" w:rsidRPr="00C33CDD" w:rsidRDefault="002C4C93" w:rsidP="00241CA2">
            <w:pPr>
              <w:spacing w:before="100" w:beforeAutospacing="1" w:after="284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Передача пакету документів на розгляд засідання </w:t>
            </w:r>
            <w:r w:rsidR="005323AD">
              <w:rPr>
                <w:sz w:val="24"/>
                <w:szCs w:val="24"/>
              </w:rPr>
              <w:t>виконавчого комітету</w:t>
            </w:r>
          </w:p>
        </w:tc>
        <w:tc>
          <w:tcPr>
            <w:tcW w:w="24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1E914DAE" w14:textId="73A3CA06" w:rsidR="002C4C93" w:rsidRPr="00C33CDD" w:rsidRDefault="002C4C93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 xml:space="preserve">Відповідальна особа </w:t>
            </w:r>
            <w:r w:rsidR="00D14CCF">
              <w:rPr>
                <w:sz w:val="24"/>
                <w:szCs w:val="24"/>
              </w:rPr>
              <w:t>сектору соціального захисту населення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475DCC20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746CBF23" w14:textId="77777777"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Засідання комісії проходить як найменше 1 раз на місяць</w:t>
            </w:r>
          </w:p>
        </w:tc>
      </w:tr>
      <w:tr w:rsidR="002C4C93" w:rsidRPr="00C33CDD" w14:paraId="1B4C9F9A" w14:textId="77777777" w:rsidTr="00557544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  <w:vAlign w:val="center"/>
          </w:tcPr>
          <w:p w14:paraId="21547659" w14:textId="01136D81" w:rsidR="002C4C93" w:rsidRPr="00E537EB" w:rsidRDefault="00300B55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404CF705" w14:textId="77777777" w:rsidR="002C4C93" w:rsidRPr="00C33CDD" w:rsidRDefault="002C4C93" w:rsidP="00241CA2">
            <w:pPr>
              <w:spacing w:before="100" w:beforeAutospacing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разі позитивного вирішення з</w:t>
            </w:r>
            <w:r w:rsidRPr="00C33CDD">
              <w:rPr>
                <w:sz w:val="24"/>
                <w:szCs w:val="24"/>
              </w:rPr>
              <w:t>арахування на особовий рахунок, відкритий в уповноваженій банківській установі на ім’я заявника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3AD479E" w14:textId="77777777" w:rsidR="002C4C93" w:rsidRPr="00C33CDD" w:rsidRDefault="002C4C93" w:rsidP="00241CA2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Відділ бухгалтерського обліку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09A15936" w14:textId="77777777" w:rsidR="002C4C93" w:rsidRPr="00C33CDD" w:rsidRDefault="002C4C93" w:rsidP="009E5380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В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8" w:type="dxa"/>
            </w:tcMar>
          </w:tcPr>
          <w:p w14:paraId="0DE813CF" w14:textId="77777777" w:rsidR="002C4C93" w:rsidRPr="00C33CDD" w:rsidRDefault="002C4C93" w:rsidP="009E5380">
            <w:pPr>
              <w:spacing w:before="100" w:beforeAutospacing="1"/>
              <w:jc w:val="left"/>
              <w:rPr>
                <w:sz w:val="24"/>
                <w:szCs w:val="24"/>
              </w:rPr>
            </w:pPr>
            <w:r w:rsidRPr="00C33CDD">
              <w:rPr>
                <w:sz w:val="24"/>
                <w:szCs w:val="24"/>
              </w:rPr>
              <w:t>Протягом 15 днів з дня прийняття рішення  сесії</w:t>
            </w:r>
          </w:p>
        </w:tc>
      </w:tr>
      <w:tr w:rsidR="002C4C93" w:rsidRPr="00C33CDD" w14:paraId="6BAD3AD0" w14:textId="77777777" w:rsidTr="00557544">
        <w:trPr>
          <w:tblCellSpacing w:w="0" w:type="dxa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593A1A6" w14:textId="77777777" w:rsidR="002C4C93" w:rsidRPr="00241CA2" w:rsidRDefault="002C4C93" w:rsidP="009E5380">
            <w:pPr>
              <w:spacing w:before="100" w:beforeAutospacing="1"/>
              <w:rPr>
                <w:sz w:val="24"/>
                <w:szCs w:val="24"/>
              </w:rPr>
            </w:pPr>
            <w:r w:rsidRPr="00241CA2">
              <w:rPr>
                <w:bCs/>
                <w:sz w:val="24"/>
                <w:szCs w:val="24"/>
              </w:rPr>
              <w:t xml:space="preserve">Загальна кількість днів (передбачена законом)  45 роб. </w:t>
            </w:r>
            <w:proofErr w:type="spellStart"/>
            <w:r w:rsidRPr="00241CA2">
              <w:rPr>
                <w:bCs/>
                <w:sz w:val="24"/>
                <w:szCs w:val="24"/>
              </w:rPr>
              <w:t>дн</w:t>
            </w:r>
            <w:proofErr w:type="spellEnd"/>
            <w:r w:rsidRPr="00241CA2">
              <w:rPr>
                <w:bCs/>
                <w:sz w:val="24"/>
                <w:szCs w:val="24"/>
              </w:rPr>
              <w:t>.</w:t>
            </w:r>
          </w:p>
        </w:tc>
      </w:tr>
      <w:tr w:rsidR="002C4C93" w:rsidRPr="00C33CDD" w14:paraId="3BA06EA5" w14:textId="77777777" w:rsidTr="00557544">
        <w:trPr>
          <w:tblCellSpacing w:w="0" w:type="dxa"/>
        </w:trPr>
        <w:tc>
          <w:tcPr>
            <w:tcW w:w="96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0" w:type="dxa"/>
            </w:tcMar>
          </w:tcPr>
          <w:p w14:paraId="6FB631C6" w14:textId="77777777" w:rsidR="002C4C93" w:rsidRPr="00241CA2" w:rsidRDefault="002C4C93" w:rsidP="009E5380">
            <w:pPr>
              <w:spacing w:before="100" w:beforeAutospacing="1"/>
              <w:rPr>
                <w:bCs/>
                <w:sz w:val="24"/>
                <w:szCs w:val="24"/>
              </w:rPr>
            </w:pPr>
            <w:r w:rsidRPr="00241CA2">
              <w:rPr>
                <w:bCs/>
                <w:sz w:val="24"/>
                <w:szCs w:val="24"/>
              </w:rPr>
              <w:t xml:space="preserve">Загальна кількість днів – 30 днів </w:t>
            </w:r>
          </w:p>
        </w:tc>
      </w:tr>
    </w:tbl>
    <w:p w14:paraId="14C17135" w14:textId="77777777" w:rsidR="002C4C93" w:rsidRPr="002C4C93" w:rsidRDefault="002C4C93" w:rsidP="002C4C93">
      <w:pPr>
        <w:pStyle w:val="a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*Умовні позначки: </w:t>
      </w:r>
      <w:r w:rsidRPr="002C4C93">
        <w:rPr>
          <w:i/>
          <w:sz w:val="24"/>
          <w:szCs w:val="24"/>
        </w:rPr>
        <w:t>В – виконує; У – бере участь; П – погоджує; З – затверджує.</w:t>
      </w:r>
    </w:p>
    <w:p w14:paraId="5C20B9BF" w14:textId="77777777" w:rsidR="00DA3219" w:rsidRDefault="00DA3219"/>
    <w:sectPr w:rsidR="00DA3219" w:rsidSect="00D14CCF">
      <w:pgSz w:w="11906" w:h="16838"/>
      <w:pgMar w:top="567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F6508"/>
    <w:multiLevelType w:val="hybridMultilevel"/>
    <w:tmpl w:val="F496B58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3A0F"/>
    <w:multiLevelType w:val="hybridMultilevel"/>
    <w:tmpl w:val="D26E3D4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AF"/>
    <w:rsid w:val="001152EA"/>
    <w:rsid w:val="00241CA2"/>
    <w:rsid w:val="002C4C93"/>
    <w:rsid w:val="00300B55"/>
    <w:rsid w:val="003F0AAF"/>
    <w:rsid w:val="00443E95"/>
    <w:rsid w:val="005323AD"/>
    <w:rsid w:val="00557544"/>
    <w:rsid w:val="00601F9B"/>
    <w:rsid w:val="00B323B9"/>
    <w:rsid w:val="00B3719B"/>
    <w:rsid w:val="00D14CCF"/>
    <w:rsid w:val="00DA3219"/>
    <w:rsid w:val="00EC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6A00"/>
  <w15:docId w15:val="{7884355B-D58D-44ED-9689-FB999284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C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93"/>
    <w:pPr>
      <w:ind w:left="720"/>
      <w:contextualSpacing/>
    </w:pPr>
  </w:style>
  <w:style w:type="paragraph" w:styleId="a4">
    <w:name w:val="No Spacing"/>
    <w:uiPriority w:val="1"/>
    <w:qFormat/>
    <w:rsid w:val="00443E9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5">
    <w:name w:val="Основний текст_"/>
    <w:basedOn w:val="a0"/>
    <w:link w:val="1"/>
    <w:locked/>
    <w:rsid w:val="00443E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5"/>
    <w:rsid w:val="00443E95"/>
    <w:pPr>
      <w:widowControl w:val="0"/>
      <w:shd w:val="clear" w:color="auto" w:fill="FFFFFF"/>
      <w:spacing w:line="274" w:lineRule="exact"/>
    </w:pPr>
    <w:rPr>
      <w:sz w:val="22"/>
      <w:szCs w:val="22"/>
    </w:rPr>
  </w:style>
  <w:style w:type="character" w:customStyle="1" w:styleId="10">
    <w:name w:val="Заголовок №1 + Малі великі літери"/>
    <w:basedOn w:val="a0"/>
    <w:rsid w:val="00443E95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8</cp:revision>
  <dcterms:created xsi:type="dcterms:W3CDTF">2026-05-24T19:14:00Z</dcterms:created>
  <dcterms:modified xsi:type="dcterms:W3CDTF">2026-05-25T06:49:00Z</dcterms:modified>
</cp:coreProperties>
</file>