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70EF6" w14:textId="77777777" w:rsidR="00195ECA" w:rsidRDefault="00195ECA" w:rsidP="0075224C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2F75A798" w14:textId="77777777" w:rsidR="0075224C" w:rsidRPr="00C67AA3" w:rsidRDefault="0075224C" w:rsidP="0075224C">
      <w:pPr>
        <w:spacing w:after="0" w:line="240" w:lineRule="auto"/>
        <w:ind w:left="5664"/>
        <w:rPr>
          <w:rFonts w:ascii="Times New Roman" w:hAnsi="Times New Roman"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Cs/>
          <w:noProof/>
          <w:sz w:val="24"/>
          <w:szCs w:val="24"/>
          <w:lang w:val="uk-UA"/>
        </w:rPr>
        <w:t>ЗАТВЕРДЖЕНО</w:t>
      </w:r>
    </w:p>
    <w:p w14:paraId="4FAB3CD9" w14:textId="77777777" w:rsidR="0075224C" w:rsidRPr="00C67AA3" w:rsidRDefault="00195ECA" w:rsidP="007522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noProof/>
          <w:sz w:val="24"/>
          <w:szCs w:val="24"/>
          <w:lang w:val="uk-UA"/>
        </w:rPr>
        <w:t>Рішення</w:t>
      </w:r>
      <w:r w:rsidR="0075224C" w:rsidRPr="00C67AA3">
        <w:rPr>
          <w:rFonts w:ascii="Times New Roman" w:hAnsi="Times New Roman"/>
          <w:noProof/>
          <w:sz w:val="24"/>
          <w:szCs w:val="24"/>
          <w:lang w:val="uk-UA"/>
        </w:rPr>
        <w:t xml:space="preserve"> виконавчого комітету</w:t>
      </w:r>
    </w:p>
    <w:p w14:paraId="774A3E60" w14:textId="77777777" w:rsidR="0075224C" w:rsidRPr="00C67AA3" w:rsidRDefault="0075224C" w:rsidP="0075224C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7647D824" w14:textId="77777777" w:rsidR="0075224C" w:rsidRPr="00C67AA3" w:rsidRDefault="009A53C6" w:rsidP="0075224C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41722E" w:rsidRPr="00C67AA3">
        <w:rPr>
          <w:rFonts w:ascii="Times New Roman" w:hAnsi="Times New Roman"/>
          <w:noProof/>
          <w:sz w:val="24"/>
          <w:szCs w:val="24"/>
          <w:lang w:val="uk-UA"/>
        </w:rPr>
        <w:t xml:space="preserve">30 січня </w:t>
      </w:r>
      <w:r w:rsidR="00AD3597" w:rsidRPr="00C67AA3">
        <w:rPr>
          <w:rFonts w:ascii="Times New Roman" w:hAnsi="Times New Roman"/>
          <w:noProof/>
          <w:sz w:val="24"/>
          <w:szCs w:val="24"/>
          <w:lang w:val="uk-UA"/>
        </w:rPr>
        <w:t>2025</w:t>
      </w:r>
      <w:r w:rsidR="0041722E" w:rsidRPr="00C67AA3">
        <w:rPr>
          <w:rFonts w:ascii="Times New Roman" w:hAnsi="Times New Roman"/>
          <w:noProof/>
          <w:sz w:val="24"/>
          <w:szCs w:val="24"/>
          <w:lang w:val="uk-UA"/>
        </w:rPr>
        <w:t xml:space="preserve"> року</w:t>
      </w:r>
      <w:r w:rsidR="00AD3597" w:rsidRPr="00C67AA3">
        <w:rPr>
          <w:rFonts w:ascii="Times New Roman" w:hAnsi="Times New Roman"/>
          <w:noProof/>
          <w:sz w:val="24"/>
          <w:szCs w:val="24"/>
          <w:lang w:val="uk-UA"/>
        </w:rPr>
        <w:t xml:space="preserve"> № 1</w:t>
      </w:r>
    </w:p>
    <w:p w14:paraId="3D3BD33E" w14:textId="77777777" w:rsidR="003E6A52" w:rsidRPr="00C67AA3" w:rsidRDefault="003E6A52" w:rsidP="003E6A52">
      <w:pPr>
        <w:spacing w:after="0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</w:p>
    <w:p w14:paraId="3B23B63C" w14:textId="77777777" w:rsidR="003E6A52" w:rsidRPr="00C67AA3" w:rsidRDefault="00B3315F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ТЕХНОЛОГІЧНА КАРТКА </w:t>
      </w:r>
      <w:r w:rsidR="003E6A52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2E3612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4</w:t>
      </w:r>
      <w:r w:rsidR="009A53C6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– </w:t>
      </w:r>
      <w:r w:rsidR="007F1986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1</w:t>
      </w:r>
      <w:r w:rsidR="00AD3597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6</w:t>
      </w:r>
      <w:r w:rsidR="009A53C6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</w:t>
      </w:r>
      <w:r w:rsidR="002E3612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 (0</w:t>
      </w:r>
      <w:r w:rsidR="00555D6A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C82A38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0</w:t>
      </w:r>
      <w:r w:rsidR="00D73190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99</w:t>
      </w:r>
      <w:r w:rsidR="002E3612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)</w:t>
      </w:r>
    </w:p>
    <w:p w14:paraId="6412E4ED" w14:textId="77777777" w:rsidR="003E6A52" w:rsidRPr="00C67AA3" w:rsidRDefault="003E6A52" w:rsidP="003E6A52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адміністративної послуги</w:t>
      </w:r>
    </w:p>
    <w:p w14:paraId="43E53CBA" w14:textId="77777777" w:rsidR="003E6A52" w:rsidRPr="00C67AA3" w:rsidRDefault="00C3541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ПРИЗНАЧЕННЯ </w:t>
      </w:r>
      <w:r w:rsidR="00C82A38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 xml:space="preserve">ДЕРЖАВНОЇ СОЦІАЛЬНОЇ ДОПОМОГИ </w:t>
      </w:r>
      <w:r w:rsidR="00D73190" w:rsidRPr="00C67AA3">
        <w:rPr>
          <w:rFonts w:ascii="Times New Roman" w:hAnsi="Times New Roman"/>
          <w:b/>
          <w:bCs/>
          <w:noProof/>
          <w:sz w:val="24"/>
          <w:szCs w:val="24"/>
          <w:lang w:val="uk-UA"/>
        </w:rPr>
        <w:t>НА ДОГЛЯД</w:t>
      </w:r>
    </w:p>
    <w:p w14:paraId="4C57833C" w14:textId="77777777" w:rsidR="009A53C6" w:rsidRPr="00C67AA3" w:rsidRDefault="009A53C6" w:rsidP="00555D6A">
      <w:pPr>
        <w:spacing w:after="0"/>
        <w:jc w:val="center"/>
        <w:rPr>
          <w:rFonts w:ascii="Times New Roman" w:hAnsi="Times New Roman"/>
          <w:b/>
          <w:bCs/>
          <w:noProof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C67AA3" w14:paraId="274F3F8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28291" w14:textId="77777777" w:rsidR="002E3612" w:rsidRPr="00C67AA3" w:rsidRDefault="002E3612" w:rsidP="008125D0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7D27C" w14:textId="77777777" w:rsidR="002E3612" w:rsidRPr="00C67AA3" w:rsidRDefault="002E3612" w:rsidP="008125D0">
            <w:pPr>
              <w:spacing w:line="240" w:lineRule="auto"/>
              <w:ind w:right="21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2C8C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D12CC" w14:textId="77777777" w:rsidR="002E3612" w:rsidRPr="00C67AA3" w:rsidRDefault="002E3612" w:rsidP="008125D0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7326DECB" w14:textId="77777777" w:rsidR="002E3612" w:rsidRPr="00C67AA3" w:rsidRDefault="002E3612" w:rsidP="008125D0">
            <w:pPr>
              <w:spacing w:line="240" w:lineRule="auto"/>
              <w:ind w:left="11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04E9" w14:textId="77777777" w:rsidR="002E3612" w:rsidRPr="00C67AA3" w:rsidRDefault="002E3612" w:rsidP="008125D0">
            <w:pPr>
              <w:spacing w:line="240" w:lineRule="auto"/>
              <w:ind w:left="286" w:firstLine="168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C67AA3" w14:paraId="3A7EDAE0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4F290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3F5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A916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649D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2E101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7C0DDF5B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F925A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4B68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F9DE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D84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CD2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32D36697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EA61D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76A58" w14:textId="77777777" w:rsidR="002E3612" w:rsidRPr="00C67AA3" w:rsidRDefault="002E3612" w:rsidP="008125D0">
            <w:pPr>
              <w:spacing w:line="240" w:lineRule="auto"/>
              <w:ind w:right="26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та друк заяви та декларації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9A92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9C66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9A1D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08D62A9D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37762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E436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Сканування підписаної заявником заяви, де</w:t>
            </w:r>
            <w:r w:rsidR="00577620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к</w:t>
            </w: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ларації  та документів необхідних для призначення </w:t>
            </w:r>
            <w:r w:rsidR="001C7243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ABDF7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6781B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A99AD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45344198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D7553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AA2A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6D8C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A79EA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3C89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65112953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54927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03F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9917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9368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C0A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7268EEFA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B40BF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D94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00064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D69F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4085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C67AA3" w14:paraId="4D82CEFE" w14:textId="77777777" w:rsidTr="00AD3597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A4E3A8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BE812B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E1FFE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E3727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6B1E1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D3597" w:rsidRPr="00C67AA3" w14:paraId="247AE493" w14:textId="77777777" w:rsidTr="00AD3597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E4BC057" w14:textId="77777777" w:rsidR="00AD3597" w:rsidRPr="00C67AA3" w:rsidRDefault="00AD3597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1E89D2" w14:textId="77777777" w:rsidR="00AD3597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9A0A51" w14:textId="019B7890" w:rsidR="00AD3597" w:rsidRPr="00C67AA3" w:rsidRDefault="000F0A5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8A94C7" w14:textId="77777777" w:rsidR="00AD3597" w:rsidRPr="00C67AA3" w:rsidRDefault="00AD3597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7A577B" w14:textId="77777777" w:rsidR="00AD3597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C67AA3" w14:paraId="4C70A27E" w14:textId="77777777" w:rsidTr="00AD3597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9B8B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E98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2C00F" w14:textId="0F038CDB" w:rsidR="002E3612" w:rsidRPr="00C67AA3" w:rsidRDefault="000F0A5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C042" w14:textId="77777777" w:rsidR="002E3612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   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2A8C1" w14:textId="77777777" w:rsidR="002E3612" w:rsidRPr="00C67AA3" w:rsidRDefault="00AD3597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 робочі дні</w:t>
            </w:r>
          </w:p>
        </w:tc>
      </w:tr>
      <w:tr w:rsidR="002E3612" w:rsidRPr="00C67AA3" w14:paraId="51D051C5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6A654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93DF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40F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2A951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6868" w14:textId="77777777" w:rsidR="002E3612" w:rsidRPr="00C67AA3" w:rsidRDefault="008112B5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</w:t>
            </w:r>
            <w:r w:rsidR="002E3612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2E3612" w:rsidRPr="00C67AA3" w14:paraId="3B3E9CAE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DD34D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FF78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8E078" w14:textId="77777777" w:rsidR="002E3612" w:rsidRPr="00C67AA3" w:rsidRDefault="00B3315F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84C49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6D8D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2E3612" w:rsidRPr="00C67AA3" w14:paraId="43DECF92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D8C9C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2ED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Призначення або відмова в призначенні </w:t>
            </w:r>
            <w:r w:rsidR="009A1D44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8AA73C" w14:textId="5BDB867F" w:rsidR="002E3612" w:rsidRPr="00C67AA3" w:rsidRDefault="000F0A5C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УСтаВП Луцької РДА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3E5F32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D6D60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2E3612" w:rsidRPr="00C67AA3" w14:paraId="279ADE91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DF0E0" w14:textId="77777777" w:rsidR="002E3612" w:rsidRPr="00C67AA3" w:rsidRDefault="002E3612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9D3C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FB29" w14:textId="77777777" w:rsidR="002E3612" w:rsidRPr="00C67AA3" w:rsidRDefault="002E3612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A311C" w14:textId="77777777" w:rsidR="002E3612" w:rsidRPr="00C67AA3" w:rsidRDefault="002E3612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AB126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</w:tc>
      </w:tr>
      <w:tr w:rsidR="009A53C6" w:rsidRPr="00C67AA3" w14:paraId="5F188C8F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91965" w14:textId="77777777" w:rsidR="009A53C6" w:rsidRPr="00C67AA3" w:rsidRDefault="009A53C6" w:rsidP="008125D0">
            <w:pPr>
              <w:spacing w:line="240" w:lineRule="auto"/>
              <w:ind w:left="42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24CA" w14:textId="77777777" w:rsidR="009A53C6" w:rsidRPr="00C67AA3" w:rsidRDefault="009A53C6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01ED7" w14:textId="77777777" w:rsidR="009A53C6" w:rsidRPr="00C67AA3" w:rsidRDefault="009A53C6" w:rsidP="008125D0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C068F" w14:textId="77777777" w:rsidR="009A53C6" w:rsidRPr="00C67AA3" w:rsidRDefault="009A53C6" w:rsidP="008125D0">
            <w:pPr>
              <w:spacing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575E" w14:textId="77777777" w:rsidR="009A53C6" w:rsidRPr="00C67AA3" w:rsidRDefault="009A53C6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2E3612" w:rsidRPr="00C67AA3" w14:paraId="0E072EC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3ADE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02639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10 днів</w:t>
            </w:r>
          </w:p>
        </w:tc>
      </w:tr>
      <w:tr w:rsidR="002E3612" w:rsidRPr="00C67AA3" w14:paraId="504AEE32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B3CFF" w14:textId="77777777" w:rsidR="002E3612" w:rsidRPr="00C67AA3" w:rsidRDefault="002E3612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FEA44" w14:textId="77777777" w:rsidR="002E3612" w:rsidRPr="00C67AA3" w:rsidRDefault="00C35416" w:rsidP="008125D0">
            <w:pPr>
              <w:spacing w:line="240" w:lineRule="auto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  <w:r w:rsidR="002E3612" w:rsidRPr="00C67AA3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0 днів</w:t>
            </w:r>
          </w:p>
        </w:tc>
      </w:tr>
    </w:tbl>
    <w:p w14:paraId="65A0D68B" w14:textId="77777777" w:rsidR="002E3612" w:rsidRPr="00C67AA3" w:rsidRDefault="002E3612" w:rsidP="002E3612">
      <w:pPr>
        <w:spacing w:after="0" w:line="240" w:lineRule="auto"/>
        <w:rPr>
          <w:rFonts w:ascii="Times New Roman" w:hAnsi="Times New Roman"/>
          <w:i/>
          <w:noProof/>
          <w:sz w:val="24"/>
          <w:szCs w:val="24"/>
          <w:lang w:val="uk-UA"/>
        </w:rPr>
      </w:pPr>
      <w:r w:rsidRPr="00C67AA3">
        <w:rPr>
          <w:rFonts w:ascii="Times New Roman" w:hAnsi="Times New Roman"/>
          <w:i/>
          <w:noProof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66537F4A" w14:textId="77777777" w:rsidR="003E6A52" w:rsidRPr="009A1D44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2C473032" w14:textId="77777777" w:rsidR="003E6A52" w:rsidRPr="002E3612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4210C0BC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6A52"/>
    <w:rsid w:val="000D629E"/>
    <w:rsid w:val="000F0A5C"/>
    <w:rsid w:val="00195ECA"/>
    <w:rsid w:val="001C7243"/>
    <w:rsid w:val="002C1B5C"/>
    <w:rsid w:val="002C218A"/>
    <w:rsid w:val="002E3612"/>
    <w:rsid w:val="002F089A"/>
    <w:rsid w:val="00366ACB"/>
    <w:rsid w:val="003B272C"/>
    <w:rsid w:val="003E6A52"/>
    <w:rsid w:val="0041722E"/>
    <w:rsid w:val="00497F47"/>
    <w:rsid w:val="00555D6A"/>
    <w:rsid w:val="00577620"/>
    <w:rsid w:val="005862FB"/>
    <w:rsid w:val="005D3EDF"/>
    <w:rsid w:val="006028D8"/>
    <w:rsid w:val="006D3954"/>
    <w:rsid w:val="0075224C"/>
    <w:rsid w:val="007F1986"/>
    <w:rsid w:val="008112B5"/>
    <w:rsid w:val="008125D0"/>
    <w:rsid w:val="00827BBB"/>
    <w:rsid w:val="008B506F"/>
    <w:rsid w:val="00971078"/>
    <w:rsid w:val="009A1D44"/>
    <w:rsid w:val="009A53C6"/>
    <w:rsid w:val="00AD3597"/>
    <w:rsid w:val="00B3315F"/>
    <w:rsid w:val="00B372A0"/>
    <w:rsid w:val="00B378EF"/>
    <w:rsid w:val="00BA520B"/>
    <w:rsid w:val="00BF3F7B"/>
    <w:rsid w:val="00C35416"/>
    <w:rsid w:val="00C46622"/>
    <w:rsid w:val="00C67AA3"/>
    <w:rsid w:val="00C82A38"/>
    <w:rsid w:val="00D57478"/>
    <w:rsid w:val="00D73190"/>
    <w:rsid w:val="00DF62BA"/>
    <w:rsid w:val="00EB1325"/>
    <w:rsid w:val="00F17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B3345"/>
  <w15:docId w15:val="{8BBC13AB-6FD5-4C9B-B026-D86772F94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1764</Words>
  <Characters>1006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15</cp:revision>
  <dcterms:created xsi:type="dcterms:W3CDTF">2022-01-09T12:23:00Z</dcterms:created>
  <dcterms:modified xsi:type="dcterms:W3CDTF">2025-01-28T13:31:00Z</dcterms:modified>
</cp:coreProperties>
</file>