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E95" w:rsidRDefault="00443E95" w:rsidP="00443E95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ЗАТВЕРДЖЕНО</w:t>
      </w:r>
    </w:p>
    <w:p w:rsidR="00443E95" w:rsidRDefault="00443E95" w:rsidP="00443E95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Мар’янівської селищної  ради </w:t>
      </w:r>
    </w:p>
    <w:p w:rsidR="00443E95" w:rsidRDefault="00443E95" w:rsidP="00443E95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від  30 січня 2025 року № 1</w:t>
      </w:r>
    </w:p>
    <w:p w:rsidR="00443E95" w:rsidRDefault="00443E95" w:rsidP="00443E95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443E95" w:rsidRDefault="00443E95" w:rsidP="00443E95">
      <w:pPr>
        <w:pStyle w:val="a4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>
        <w:rPr>
          <w:rStyle w:val="10"/>
          <w:noProof/>
          <w:sz w:val="24"/>
          <w:szCs w:val="24"/>
        </w:rPr>
        <w:t xml:space="preserve">ТЕХНОЛОГІЧНА  </w:t>
      </w:r>
      <w:bookmarkEnd w:id="0"/>
      <w:r>
        <w:rPr>
          <w:rStyle w:val="10"/>
          <w:noProof/>
          <w:sz w:val="24"/>
          <w:szCs w:val="24"/>
        </w:rPr>
        <w:t xml:space="preserve">КАРТКА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07</w:t>
      </w:r>
      <w:r>
        <w:rPr>
          <w:rFonts w:ascii="Times New Roman" w:hAnsi="Times New Roman"/>
          <w:iCs/>
        </w:rPr>
        <w:t xml:space="preserve"> –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88 (02172)</w:t>
      </w:r>
    </w:p>
    <w:p w:rsidR="00443E95" w:rsidRDefault="00443E95" w:rsidP="00443E95">
      <w:pPr>
        <w:pStyle w:val="a4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443E95" w:rsidRDefault="00443E95" w:rsidP="00443E95">
      <w:pPr>
        <w:pStyle w:val="a4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НАДАННЯ ГРОШОВОЇ ДОПОМОГИ ГРОМАДЯНАМ ПОХИЛОГО ВІКУ ДО ЮВІЛЕЙНИХ ДАТ (75-ЧЯ ТА БІЛЬШЕ)</w:t>
      </w:r>
    </w:p>
    <w:p w:rsidR="002C4C93" w:rsidRPr="00443E95" w:rsidRDefault="002C4C93" w:rsidP="002C4C93">
      <w:pPr>
        <w:jc w:val="center"/>
        <w:rPr>
          <w:sz w:val="24"/>
          <w:szCs w:val="24"/>
        </w:rPr>
      </w:pPr>
    </w:p>
    <w:tbl>
      <w:tblPr>
        <w:tblW w:w="9639" w:type="dxa"/>
        <w:tblCellSpacing w:w="0" w:type="dxa"/>
        <w:tblInd w:w="40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2426"/>
        <w:gridCol w:w="709"/>
        <w:gridCol w:w="2393"/>
      </w:tblGrid>
      <w:tr w:rsidR="002C4C93" w:rsidRPr="00C33CDD" w:rsidTr="00241CA2">
        <w:trPr>
          <w:trHeight w:val="1048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Етапи послуги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Default="002C4C93" w:rsidP="00241CA2">
            <w:pPr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Відповідальна</w:t>
            </w:r>
          </w:p>
          <w:p w:rsidR="00241CA2" w:rsidRPr="00C33CDD" w:rsidRDefault="00241CA2" w:rsidP="00241C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посадова особа</w:t>
            </w:r>
          </w:p>
          <w:p w:rsidR="002C4C93" w:rsidRPr="00C33CDD" w:rsidRDefault="002C4C93" w:rsidP="00241C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B70982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  <w:lang w:val="en-US"/>
              </w:rPr>
            </w:pPr>
            <w:r w:rsidRPr="00C33CDD">
              <w:rPr>
                <w:b/>
                <w:sz w:val="24"/>
                <w:szCs w:val="24"/>
              </w:rPr>
              <w:t>Ді</w:t>
            </w:r>
            <w:r>
              <w:rPr>
                <w:b/>
                <w:sz w:val="24"/>
                <w:szCs w:val="24"/>
              </w:rPr>
              <w:t>я*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Термін виконання (днів)</w:t>
            </w:r>
          </w:p>
        </w:tc>
      </w:tr>
      <w:tr w:rsidR="002C4C93" w:rsidRPr="00C33CDD" w:rsidTr="00241CA2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41CA2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 xml:space="preserve">Прийом документів, що подаються заявником або уповноваженою особою 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41CA2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Відповідальна особа по роботі зі звернення громадян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2C4C93" w:rsidRPr="00C33CDD" w:rsidRDefault="002C4C93" w:rsidP="009E5380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У день подання заявником необхідних документів</w:t>
            </w:r>
          </w:p>
        </w:tc>
      </w:tr>
      <w:tr w:rsidR="002C4C93" w:rsidRPr="00C33CDD" w:rsidTr="00241CA2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41CA2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Перевірка належності паспортного документа особи, наявність документів, необхідних для матеріальної допомоги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41CA2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Відповідальна особа по роботі зі звернення громадян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2C4C93" w:rsidRPr="00C33CDD" w:rsidRDefault="002C4C93" w:rsidP="009E5380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У день подання заявником необхідних документів</w:t>
            </w:r>
          </w:p>
        </w:tc>
      </w:tr>
      <w:tr w:rsidR="002C4C93" w:rsidRPr="00C33CDD" w:rsidTr="00241CA2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41CA2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Формування справи надання адміністративної послуги, занесення даних до журналу реєстрація скарг, заяв та пропозицій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41CA2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Відповідальна особа по роботі зі звернення громадян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2C4C93" w:rsidRPr="00C33CDD" w:rsidRDefault="002C4C93" w:rsidP="009E5380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У день подання заявником необхідних документів</w:t>
            </w:r>
          </w:p>
        </w:tc>
      </w:tr>
      <w:tr w:rsidR="002C4C93" w:rsidRPr="00C33CDD" w:rsidTr="00241CA2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41CA2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Накладення резолюції керівником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41CA2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Селищний  голова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2C4C93" w:rsidRPr="00C33CDD" w:rsidRDefault="002C4C93" w:rsidP="009E5380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Протягом 3 днів</w:t>
            </w:r>
          </w:p>
        </w:tc>
      </w:tr>
      <w:tr w:rsidR="002C4C93" w:rsidRPr="00C33CDD" w:rsidTr="00241CA2">
        <w:trPr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bookmarkStart w:id="1" w:name="_GoBack" w:colFirst="5" w:colLast="5"/>
            <w:r w:rsidRPr="00C33CDD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41CA2">
            <w:pPr>
              <w:spacing w:before="100" w:beforeAutospacing="1" w:after="284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Передача пакету документів на розгляд засідання постійної комісії з питань бюджету, фінансів та планування соціально-економічного розвитку</w:t>
            </w:r>
          </w:p>
        </w:tc>
        <w:tc>
          <w:tcPr>
            <w:tcW w:w="2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41CA2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Відповідальна особа по роботі зі звернення громадян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2C4C93" w:rsidRPr="00C33CDD" w:rsidRDefault="002C4C93" w:rsidP="009E5380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Засідання комісії проходить як найменше 1 раз на місяць</w:t>
            </w:r>
          </w:p>
        </w:tc>
      </w:tr>
      <w:bookmarkEnd w:id="1"/>
      <w:tr w:rsidR="002C4C93" w:rsidRPr="00C33CDD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41CA2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Підготовка проекту рішення на розгляд спільного засідання постійних комісій</w:t>
            </w:r>
          </w:p>
          <w:p w:rsidR="002C4C93" w:rsidRPr="00C33CDD" w:rsidRDefault="002C4C93" w:rsidP="00241CA2">
            <w:pPr>
              <w:spacing w:before="100" w:beforeAutospacing="1"/>
              <w:jc w:val="left"/>
              <w:rPr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41CA2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Фінансовий відділ</w:t>
            </w:r>
            <w:r>
              <w:rPr>
                <w:sz w:val="24"/>
                <w:szCs w:val="24"/>
              </w:rPr>
              <w:t>, управління соціального захисту населення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2C4C93" w:rsidRPr="00C33CDD" w:rsidRDefault="002C4C93" w:rsidP="009E5380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Спільне засідання комісій проходить  1 раз на місяць</w:t>
            </w:r>
          </w:p>
        </w:tc>
      </w:tr>
      <w:tr w:rsidR="002C4C93" w:rsidRPr="00C33CDD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41CA2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Прийн</w:t>
            </w:r>
            <w:r>
              <w:rPr>
                <w:sz w:val="24"/>
                <w:szCs w:val="24"/>
              </w:rPr>
              <w:t>яття рішення на сесії селищної р</w:t>
            </w:r>
            <w:r w:rsidRPr="00C33CDD">
              <w:rPr>
                <w:sz w:val="24"/>
                <w:szCs w:val="24"/>
              </w:rPr>
              <w:t>ади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41CA2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Депутатський корпус </w:t>
            </w:r>
            <w:r w:rsidRPr="00C33CDD">
              <w:rPr>
                <w:sz w:val="24"/>
                <w:szCs w:val="24"/>
              </w:rPr>
              <w:t xml:space="preserve"> ради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2C4C93" w:rsidRPr="00C33CDD" w:rsidRDefault="002C4C93" w:rsidP="009E5380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Засідання сесії проходить щонайменше 1 раз на місяць</w:t>
            </w:r>
          </w:p>
        </w:tc>
      </w:tr>
      <w:tr w:rsidR="002C4C93" w:rsidRPr="00C33CDD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:rsidR="002C4C93" w:rsidRPr="00E537EB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41CA2">
            <w:pPr>
              <w:spacing w:before="100" w:beforeAutospac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разі позитивного вирішення з</w:t>
            </w:r>
            <w:r w:rsidRPr="00C33CDD">
              <w:rPr>
                <w:sz w:val="24"/>
                <w:szCs w:val="24"/>
              </w:rPr>
              <w:t>арахування на особовий рахунок, відкритий в уповноваженій банківській установі на ім’я заявника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241CA2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Відділ бухгалтерського обліку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2C4C93" w:rsidRPr="00C33CDD" w:rsidRDefault="002C4C93" w:rsidP="009E5380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Протягом 15 днів з дня прийняття рішення  сесії</w:t>
            </w:r>
          </w:p>
        </w:tc>
      </w:tr>
      <w:tr w:rsidR="002C4C93" w:rsidRPr="00C33CDD" w:rsidTr="00557544">
        <w:trPr>
          <w:tblCellSpacing w:w="0" w:type="dxa"/>
        </w:trPr>
        <w:tc>
          <w:tcPr>
            <w:tcW w:w="9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241CA2" w:rsidRDefault="002C4C93" w:rsidP="009E5380">
            <w:pPr>
              <w:spacing w:before="100" w:beforeAutospacing="1"/>
              <w:rPr>
                <w:sz w:val="24"/>
                <w:szCs w:val="24"/>
              </w:rPr>
            </w:pPr>
            <w:r w:rsidRPr="00241CA2">
              <w:rPr>
                <w:bCs/>
                <w:sz w:val="24"/>
                <w:szCs w:val="24"/>
              </w:rPr>
              <w:t xml:space="preserve">Загальна кількість днів (передбачена законом)  45 роб. </w:t>
            </w:r>
            <w:proofErr w:type="spellStart"/>
            <w:r w:rsidRPr="00241CA2">
              <w:rPr>
                <w:bCs/>
                <w:sz w:val="24"/>
                <w:szCs w:val="24"/>
              </w:rPr>
              <w:t>дн</w:t>
            </w:r>
            <w:proofErr w:type="spellEnd"/>
            <w:r w:rsidRPr="00241CA2">
              <w:rPr>
                <w:bCs/>
                <w:sz w:val="24"/>
                <w:szCs w:val="24"/>
              </w:rPr>
              <w:t>.</w:t>
            </w:r>
          </w:p>
        </w:tc>
      </w:tr>
      <w:tr w:rsidR="002C4C93" w:rsidRPr="00C33CDD" w:rsidTr="00557544">
        <w:trPr>
          <w:tblCellSpacing w:w="0" w:type="dxa"/>
        </w:trPr>
        <w:tc>
          <w:tcPr>
            <w:tcW w:w="9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:rsidR="002C4C93" w:rsidRPr="00241CA2" w:rsidRDefault="002C4C93" w:rsidP="009E5380">
            <w:pPr>
              <w:spacing w:before="100" w:beforeAutospacing="1"/>
              <w:rPr>
                <w:bCs/>
                <w:sz w:val="24"/>
                <w:szCs w:val="24"/>
              </w:rPr>
            </w:pPr>
            <w:r w:rsidRPr="00241CA2">
              <w:rPr>
                <w:bCs/>
                <w:sz w:val="24"/>
                <w:szCs w:val="24"/>
              </w:rPr>
              <w:t xml:space="preserve">Загальна кількість днів – 30 днів </w:t>
            </w:r>
          </w:p>
        </w:tc>
      </w:tr>
    </w:tbl>
    <w:p w:rsidR="002C4C93" w:rsidRPr="002C4C93" w:rsidRDefault="002C4C93" w:rsidP="002C4C93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*Умовні позначки: </w:t>
      </w:r>
      <w:r w:rsidRPr="002C4C93">
        <w:rPr>
          <w:i/>
          <w:sz w:val="24"/>
          <w:szCs w:val="24"/>
        </w:rPr>
        <w:t>В – виконує; У – бере участь; П – погоджує; З – затверджує.</w:t>
      </w:r>
    </w:p>
    <w:p w:rsidR="00DA3219" w:rsidRDefault="00DA3219"/>
    <w:sectPr w:rsidR="00DA3219" w:rsidSect="00557544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F6508"/>
    <w:multiLevelType w:val="hybridMultilevel"/>
    <w:tmpl w:val="F496B58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E3A0F"/>
    <w:multiLevelType w:val="hybridMultilevel"/>
    <w:tmpl w:val="D26E3D4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0AAF"/>
    <w:rsid w:val="00241CA2"/>
    <w:rsid w:val="002C4C93"/>
    <w:rsid w:val="003F0AAF"/>
    <w:rsid w:val="00443E95"/>
    <w:rsid w:val="00557544"/>
    <w:rsid w:val="00B323B9"/>
    <w:rsid w:val="00DA3219"/>
    <w:rsid w:val="00EC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15B2"/>
  <w15:docId w15:val="{7884355B-D58D-44ED-9689-FB999284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C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C93"/>
    <w:pPr>
      <w:ind w:left="720"/>
      <w:contextualSpacing/>
    </w:pPr>
  </w:style>
  <w:style w:type="paragraph" w:styleId="a4">
    <w:name w:val="No Spacing"/>
    <w:uiPriority w:val="1"/>
    <w:qFormat/>
    <w:rsid w:val="00443E9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5">
    <w:name w:val="Основний текст_"/>
    <w:basedOn w:val="a0"/>
    <w:link w:val="1"/>
    <w:locked/>
    <w:rsid w:val="00443E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5"/>
    <w:rsid w:val="00443E95"/>
    <w:pPr>
      <w:widowControl w:val="0"/>
      <w:shd w:val="clear" w:color="auto" w:fill="FFFFFF"/>
      <w:spacing w:line="274" w:lineRule="exact"/>
    </w:pPr>
    <w:rPr>
      <w:sz w:val="22"/>
      <w:szCs w:val="22"/>
    </w:rPr>
  </w:style>
  <w:style w:type="character" w:customStyle="1" w:styleId="10">
    <w:name w:val="Заголовок №1 + Малі великі літери"/>
    <w:basedOn w:val="a0"/>
    <w:rsid w:val="00443E95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2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1301</Words>
  <Characters>742</Characters>
  <Application>Microsoft Office Word</Application>
  <DocSecurity>0</DocSecurity>
  <Lines>6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7</cp:revision>
  <dcterms:created xsi:type="dcterms:W3CDTF">2025-01-23T14:52:00Z</dcterms:created>
  <dcterms:modified xsi:type="dcterms:W3CDTF">2025-01-29T07:36:00Z</dcterms:modified>
</cp:coreProperties>
</file>