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:rsidR="009F7538" w:rsidRDefault="001164EF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7538"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о рішення 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Мар’янівської селищної ради від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25 березня 202</w:t>
      </w:r>
      <w:r w:rsidR="00E254B4" w:rsidRPr="006D7C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538"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5A4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№</w:t>
      </w:r>
      <w:r w:rsidR="002D322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164E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2E31DF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46/14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селищно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1164E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 частини 1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54B4" w:rsidRDefault="00E254B4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95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 рішенні враховано  розпорядження  селищного голови від 4 лютого 2025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 №16-р «Про внесення змін до показників місцевого бюджету територіальної громади на 2025 рік»</w:t>
      </w:r>
    </w:p>
    <w:p w:rsidR="00E254B4" w:rsidRDefault="00E254B4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548B" w:rsidRDefault="00683EC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E31DF" w:rsidRPr="002E3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31DF"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Залишки вільних коштів по </w:t>
      </w:r>
      <w:r w:rsidR="002C3978">
        <w:rPr>
          <w:rFonts w:ascii="Times New Roman" w:hAnsi="Times New Roman" w:cs="Times New Roman"/>
          <w:b/>
          <w:sz w:val="28"/>
          <w:szCs w:val="28"/>
          <w:lang w:val="uk-UA"/>
        </w:rPr>
        <w:t>загальному</w:t>
      </w:r>
      <w:r w:rsidR="002E31DF"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фонду</w:t>
      </w:r>
      <w:r w:rsidR="002E3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31DF" w:rsidRPr="006F65F5">
        <w:rPr>
          <w:rFonts w:ascii="Times New Roman" w:hAnsi="Times New Roman" w:cs="Times New Roman"/>
          <w:b/>
          <w:sz w:val="28"/>
          <w:szCs w:val="28"/>
          <w:lang w:val="uk-UA"/>
        </w:rPr>
        <w:t>бюджету громади спрямувати на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C3978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>КПКВМБ 0611010 «Надання дошкільної освіти»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2230</w:t>
      </w:r>
      <w:r w:rsidR="007C7D2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Продукти харчування»</w:t>
      </w:r>
      <w:r w:rsidR="002C3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30 000,00 грн </w:t>
      </w:r>
      <w:r w:rsidR="007C7D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C3978" w:rsidRDefault="002C3978" w:rsidP="002C397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="007C7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«Оплата послуг (крім комунальних)»-</w:t>
      </w:r>
      <w:r>
        <w:rPr>
          <w:rFonts w:ascii="Times New Roman" w:hAnsi="Times New Roman" w:cs="Times New Roman"/>
          <w:sz w:val="28"/>
          <w:szCs w:val="28"/>
          <w:lang w:val="uk-UA"/>
        </w:rPr>
        <w:t>50 000,00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 ( </w:t>
      </w:r>
      <w:r w:rsidRPr="002C3978">
        <w:rPr>
          <w:rFonts w:ascii="Times New Roman" w:hAnsi="Times New Roman" w:cs="Times New Roman"/>
          <w:sz w:val="28"/>
          <w:szCs w:val="28"/>
          <w:lang w:val="uk-UA"/>
        </w:rPr>
        <w:t>на ремонт системи опалення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 «Берізка»)</w:t>
      </w:r>
      <w:r w:rsidR="007C7D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7D20" w:rsidRPr="007C7D20" w:rsidRDefault="002E31DF" w:rsidP="002E31D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D20">
        <w:rPr>
          <w:rFonts w:ascii="Times New Roman" w:hAnsi="Times New Roman" w:cs="Times New Roman"/>
          <w:b/>
          <w:sz w:val="28"/>
          <w:szCs w:val="28"/>
          <w:lang w:val="uk-UA"/>
        </w:rPr>
        <w:t>КПКВМБ 0611021 «</w:t>
      </w:r>
      <w:r w:rsidR="002C3978" w:rsidRPr="007C7D20">
        <w:rPr>
          <w:rFonts w:ascii="Times New Roman" w:hAnsi="Times New Roman" w:cs="Times New Roman"/>
          <w:b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7C7D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306DC" w:rsidRDefault="002E31DF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2230</w:t>
      </w:r>
      <w:r w:rsidR="002C3978">
        <w:rPr>
          <w:rFonts w:ascii="Times New Roman" w:hAnsi="Times New Roman" w:cs="Times New Roman"/>
          <w:sz w:val="28"/>
          <w:szCs w:val="28"/>
          <w:lang w:val="uk-UA"/>
        </w:rPr>
        <w:t xml:space="preserve">  «Продукти харчуванн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C3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»в сумі </w:t>
      </w:r>
      <w:r w:rsidR="005E6F9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306DC">
        <w:rPr>
          <w:rFonts w:ascii="Times New Roman" w:hAnsi="Times New Roman" w:cs="Times New Roman"/>
          <w:sz w:val="28"/>
          <w:szCs w:val="28"/>
          <w:lang w:val="uk-UA"/>
        </w:rPr>
        <w:t>0 000,00грн</w:t>
      </w:r>
    </w:p>
    <w:p w:rsidR="007C7D20" w:rsidRDefault="007C7D20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>КПК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ВМБ 01</w:t>
      </w: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3242</w:t>
      </w: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7D20" w:rsidRDefault="007C7D20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2730»Інші виплати населеню»-2200 000</w:t>
      </w:r>
      <w:r w:rsidR="00F7510D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7510D">
        <w:rPr>
          <w:rFonts w:ascii="Times New Roman" w:hAnsi="Times New Roman" w:cs="Times New Roman"/>
          <w:sz w:val="28"/>
          <w:szCs w:val="28"/>
          <w:lang w:val="uk-UA"/>
        </w:rPr>
        <w:t>(оздоровлення дітей загиблих та  зниклих безвісти  військовослужбовців-200 000грн; матеріальні допомоги -2 000 000,00 грн)</w:t>
      </w:r>
    </w:p>
    <w:p w:rsidR="00110A76" w:rsidRDefault="00110A76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770">
        <w:rPr>
          <w:rFonts w:ascii="Times New Roman" w:hAnsi="Times New Roman" w:cs="Times New Roman"/>
          <w:b/>
          <w:sz w:val="28"/>
          <w:szCs w:val="28"/>
          <w:lang w:val="uk-UA"/>
        </w:rPr>
        <w:t>КПКВК 0116030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«Організація благоустрою населених пунктів» </w:t>
      </w: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-2273 «Оплата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електроенергії»-200 000,00 грн </w:t>
      </w:r>
      <w:r>
        <w:rPr>
          <w:rFonts w:ascii="Times New Roman" w:hAnsi="Times New Roman" w:cs="Times New Roman"/>
          <w:sz w:val="28"/>
          <w:szCs w:val="28"/>
          <w:lang w:val="uk-UA"/>
        </w:rPr>
        <w:t>(на оплату електроенергії вуличного освітлення)</w:t>
      </w: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КПКВМБ</w:t>
      </w:r>
      <w:r w:rsidRPr="00CD66D2">
        <w:rPr>
          <w:rFonts w:ascii="Times New Roman" w:hAnsi="Times New Roman" w:cs="Times New Roman"/>
          <w:b/>
          <w:sz w:val="28"/>
          <w:szCs w:val="28"/>
          <w:lang w:val="uk-UA"/>
        </w:rPr>
        <w:t>0110150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«Організаційне,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інформатиційно-аналітичне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матеріально-технічне забезпечення діяльності обласної ради, районної ради, районної у місці ради, міської, селищної, сільської рад»</w:t>
      </w:r>
      <w:r w:rsidR="001B744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-2111»Заробітна плата»-650 000,00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1B74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-2120 «Нарахування на оплату праці»-150 000,00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1B74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EA3">
        <w:rPr>
          <w:rFonts w:ascii="Times New Roman" w:hAnsi="Times New Roman" w:cs="Times New Roman"/>
          <w:b/>
          <w:sz w:val="28"/>
          <w:szCs w:val="28"/>
          <w:lang w:val="uk-UA"/>
        </w:rPr>
        <w:t>КПКВКМБ 3710160 «</w:t>
      </w:r>
      <w:r w:rsidRPr="00FC7EA3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відповідній сфері у містах(місті Києві),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7EA3">
        <w:rPr>
          <w:rFonts w:ascii="Times New Roman" w:hAnsi="Times New Roman" w:cs="Times New Roman"/>
          <w:sz w:val="28"/>
          <w:szCs w:val="28"/>
          <w:lang w:val="uk-UA"/>
        </w:rPr>
        <w:t>селищах, селах, територіальних  громадах»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-2111 «Заробітна плата» -85 000,00грн;</w:t>
      </w: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-2120 «Нарахування на оплату праці»-15 000,00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EA3">
        <w:rPr>
          <w:rFonts w:ascii="Times New Roman" w:hAnsi="Times New Roman" w:cs="Times New Roman"/>
          <w:b/>
          <w:sz w:val="28"/>
          <w:szCs w:val="28"/>
          <w:lang w:val="uk-UA"/>
        </w:rPr>
        <w:t>КПКВКМБ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7442">
        <w:rPr>
          <w:rFonts w:ascii="Times New Roman" w:hAnsi="Times New Roman" w:cs="Times New Roman"/>
          <w:b/>
          <w:sz w:val="28"/>
          <w:szCs w:val="28"/>
          <w:lang w:val="uk-UA"/>
        </w:rPr>
        <w:t>3719800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«Субвенція з місцевого бюджету державному бюджету на виконання програм соціального –економічного розвитку регіонів»</w:t>
      </w:r>
    </w:p>
    <w:p w:rsidR="001164EF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2620 </w:t>
      </w:r>
      <w:r w:rsidR="001164E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(270 000,00</w:t>
      </w:r>
      <w:r w:rsidR="003370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грн-</w:t>
      </w:r>
      <w:proofErr w:type="spellEnd"/>
      <w:r w:rsidR="00116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7442" w:rsidRDefault="001164EF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B18AD">
        <w:rPr>
          <w:rFonts w:ascii="Times New Roman" w:hAnsi="Times New Roman" w:cs="Times New Roman"/>
          <w:sz w:val="28"/>
          <w:szCs w:val="28"/>
          <w:lang w:val="uk-UA"/>
        </w:rPr>
        <w:t xml:space="preserve">від 18.03.2025 року </w:t>
      </w:r>
      <w:r w:rsidR="001B744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164EF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20 000,00</w:t>
      </w:r>
      <w:r w:rsidR="003370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707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116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200 000,00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116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94655">
        <w:rPr>
          <w:rFonts w:ascii="Times New Roman" w:hAnsi="Times New Roman" w:cs="Times New Roman"/>
          <w:sz w:val="28"/>
          <w:szCs w:val="28"/>
          <w:lang w:val="uk-UA"/>
        </w:rPr>
        <w:t xml:space="preserve">               100 000,00 </w:t>
      </w:r>
      <w:proofErr w:type="spellStart"/>
      <w:r w:rsidR="0049465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49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655" w:rsidRPr="0049465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94655">
        <w:rPr>
          <w:rFonts w:ascii="Times New Roman" w:hAnsi="Times New Roman" w:cs="Times New Roman"/>
          <w:sz w:val="28"/>
          <w:szCs w:val="28"/>
          <w:lang w:val="uk-UA"/>
        </w:rPr>
        <w:t>ДСНС</w:t>
      </w:r>
      <w:r w:rsidR="00494655">
        <w:rPr>
          <w:rFonts w:ascii="Times New Roman" w:hAnsi="Times New Roman" w:cs="Times New Roman"/>
          <w:sz w:val="28"/>
          <w:szCs w:val="28"/>
          <w:lang w:val="uk-UA"/>
        </w:rPr>
        <w:t xml:space="preserve"> для покращен</w:t>
      </w:r>
      <w:r w:rsidR="0016360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4655" w:rsidRPr="00494655">
        <w:rPr>
          <w:rFonts w:ascii="Times New Roman" w:hAnsi="Times New Roman" w:cs="Times New Roman"/>
          <w:sz w:val="28"/>
          <w:szCs w:val="28"/>
          <w:lang w:val="uk-UA"/>
        </w:rPr>
        <w:t>я матеріально-технічного стану</w:t>
      </w:r>
      <w:r w:rsidRPr="0049465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B18AD" w:rsidRDefault="00CB18AD" w:rsidP="001B74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EA3">
        <w:rPr>
          <w:rFonts w:ascii="Times New Roman" w:hAnsi="Times New Roman" w:cs="Times New Roman"/>
          <w:b/>
          <w:sz w:val="28"/>
          <w:szCs w:val="28"/>
          <w:lang w:val="uk-UA"/>
        </w:rPr>
        <w:t>КПКВКМБ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7442">
        <w:rPr>
          <w:rFonts w:ascii="Times New Roman" w:hAnsi="Times New Roman" w:cs="Times New Roman"/>
          <w:b/>
          <w:sz w:val="28"/>
          <w:szCs w:val="28"/>
          <w:lang w:val="uk-UA"/>
        </w:rPr>
        <w:t>3719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770 «Інші субвенції з місцевого бюджету»</w:t>
      </w: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8AD">
        <w:rPr>
          <w:rFonts w:ascii="Times New Roman" w:hAnsi="Times New Roman" w:cs="Times New Roman"/>
          <w:sz w:val="28"/>
          <w:szCs w:val="28"/>
          <w:lang w:val="uk-UA"/>
        </w:rPr>
        <w:t>КЕКВ 2620 Поточні трансферти органам державного управління інших рівнів</w:t>
      </w:r>
      <w:r>
        <w:rPr>
          <w:rFonts w:ascii="Times New Roman" w:hAnsi="Times New Roman" w:cs="Times New Roman"/>
          <w:sz w:val="28"/>
          <w:szCs w:val="28"/>
          <w:lang w:val="uk-UA"/>
        </w:rPr>
        <w:t>-800 000,00грн</w:t>
      </w:r>
      <w:r w:rsidR="00DB712D">
        <w:rPr>
          <w:rFonts w:ascii="Times New Roman" w:hAnsi="Times New Roman" w:cs="Times New Roman"/>
          <w:sz w:val="28"/>
          <w:szCs w:val="28"/>
          <w:lang w:val="uk-UA"/>
        </w:rPr>
        <w:t>,на оплату комунальних послуг та заробітної плати;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Горохівська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814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A4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14C88">
        <w:rPr>
          <w:rFonts w:ascii="Times New Roman" w:hAnsi="Times New Roman" w:cs="Times New Roman"/>
          <w:sz w:val="28"/>
          <w:szCs w:val="28"/>
          <w:lang w:val="uk-UA"/>
        </w:rPr>
        <w:t>КНП «</w:t>
      </w:r>
      <w:proofErr w:type="spellStart"/>
      <w:r w:rsidR="00814C88">
        <w:rPr>
          <w:rFonts w:ascii="Times New Roman" w:hAnsi="Times New Roman" w:cs="Times New Roman"/>
          <w:sz w:val="28"/>
          <w:szCs w:val="28"/>
          <w:lang w:val="uk-UA"/>
        </w:rPr>
        <w:t>Горохівський</w:t>
      </w:r>
      <w:proofErr w:type="spellEnd"/>
      <w:r w:rsidR="00814C88">
        <w:rPr>
          <w:rFonts w:ascii="Times New Roman" w:hAnsi="Times New Roman" w:cs="Times New Roman"/>
          <w:sz w:val="28"/>
          <w:szCs w:val="28"/>
          <w:lang w:val="uk-UA"/>
        </w:rPr>
        <w:t xml:space="preserve"> ЦПМД»</w:t>
      </w:r>
      <w:r w:rsidR="00945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C88">
        <w:rPr>
          <w:rFonts w:ascii="Times New Roman" w:hAnsi="Times New Roman" w:cs="Times New Roman"/>
          <w:sz w:val="28"/>
          <w:szCs w:val="28"/>
          <w:lang w:val="uk-UA"/>
        </w:rPr>
        <w:t>на виконання Програми підтримки КНП «</w:t>
      </w:r>
      <w:proofErr w:type="spellStart"/>
      <w:r w:rsidR="00945A44">
        <w:rPr>
          <w:rFonts w:ascii="Times New Roman" w:hAnsi="Times New Roman" w:cs="Times New Roman"/>
          <w:sz w:val="28"/>
          <w:szCs w:val="28"/>
          <w:lang w:val="uk-UA"/>
        </w:rPr>
        <w:t>Горохівський</w:t>
      </w:r>
      <w:proofErr w:type="spellEnd"/>
      <w:r w:rsidR="00945A44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814C88">
        <w:rPr>
          <w:rFonts w:ascii="Times New Roman" w:hAnsi="Times New Roman" w:cs="Times New Roman"/>
          <w:sz w:val="28"/>
          <w:szCs w:val="28"/>
          <w:lang w:val="uk-UA"/>
        </w:rPr>
        <w:t>ентр первинної медико-санітарної допомоги н</w:t>
      </w:r>
      <w:r w:rsidR="00945A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4C88">
        <w:rPr>
          <w:rFonts w:ascii="Times New Roman" w:hAnsi="Times New Roman" w:cs="Times New Roman"/>
          <w:sz w:val="28"/>
          <w:szCs w:val="28"/>
          <w:lang w:val="uk-UA"/>
        </w:rPr>
        <w:t xml:space="preserve"> 2025рік»</w:t>
      </w:r>
      <w:r w:rsidR="00945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500 000,</w:t>
      </w:r>
      <w:r w:rsidR="00814C88">
        <w:rPr>
          <w:rFonts w:ascii="Times New Roman" w:hAnsi="Times New Roman" w:cs="Times New Roman"/>
          <w:sz w:val="28"/>
          <w:szCs w:val="28"/>
          <w:lang w:val="uk-UA"/>
        </w:rPr>
        <w:t xml:space="preserve">00грн </w:t>
      </w:r>
      <w:proofErr w:type="spellStart"/>
      <w:r w:rsidR="00814C88">
        <w:rPr>
          <w:rFonts w:ascii="Times New Roman" w:hAnsi="Times New Roman" w:cs="Times New Roman"/>
          <w:sz w:val="28"/>
          <w:szCs w:val="28"/>
          <w:lang w:val="uk-UA"/>
        </w:rPr>
        <w:t>Берестечківська</w:t>
      </w:r>
      <w:proofErr w:type="spellEnd"/>
      <w:r w:rsidR="00814C88">
        <w:rPr>
          <w:rFonts w:ascii="Times New Roman" w:hAnsi="Times New Roman" w:cs="Times New Roman"/>
          <w:sz w:val="28"/>
          <w:szCs w:val="28"/>
          <w:lang w:val="uk-UA"/>
        </w:rPr>
        <w:t xml:space="preserve"> місь</w:t>
      </w:r>
      <w:r>
        <w:rPr>
          <w:rFonts w:ascii="Times New Roman" w:hAnsi="Times New Roman" w:cs="Times New Roman"/>
          <w:sz w:val="28"/>
          <w:szCs w:val="28"/>
          <w:lang w:val="uk-UA"/>
        </w:rPr>
        <w:t>ка рада 300 000,00 грн</w:t>
      </w:r>
      <w:r w:rsidR="00945A44">
        <w:rPr>
          <w:rFonts w:ascii="Times New Roman" w:hAnsi="Times New Roman" w:cs="Times New Roman"/>
          <w:sz w:val="28"/>
          <w:szCs w:val="28"/>
          <w:lang w:val="uk-UA"/>
        </w:rPr>
        <w:t xml:space="preserve">( на утримання підопічних жителів </w:t>
      </w:r>
      <w:proofErr w:type="spellStart"/>
      <w:r w:rsidR="00945A44">
        <w:rPr>
          <w:rFonts w:ascii="Times New Roman" w:hAnsi="Times New Roman" w:cs="Times New Roman"/>
          <w:sz w:val="28"/>
          <w:szCs w:val="28"/>
          <w:lang w:val="uk-UA"/>
        </w:rPr>
        <w:t>Марянівської</w:t>
      </w:r>
      <w:proofErr w:type="spellEnd"/>
      <w:r w:rsidR="00945A4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ради)</w:t>
      </w:r>
    </w:p>
    <w:p w:rsidR="00945A44" w:rsidRDefault="00945A44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152770">
        <w:rPr>
          <w:rFonts w:ascii="Times New Roman" w:hAnsi="Times New Roman" w:cs="Times New Roman"/>
          <w:b/>
          <w:sz w:val="28"/>
          <w:szCs w:val="28"/>
          <w:lang w:val="uk-UA"/>
        </w:rPr>
        <w:t>КПКВК 0116030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«Організація благоустрою населених пунктів» </w:t>
      </w:r>
    </w:p>
    <w:p w:rsidR="00945A44" w:rsidRDefault="00945A44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КЕКВ-2610 «Субсидії на поточні трансферти підприємствам </w:t>
      </w:r>
      <w:r w:rsidR="0006620C">
        <w:rPr>
          <w:rFonts w:ascii="Times New Roman" w:hAnsi="Times New Roman" w:cs="Times New Roman"/>
          <w:sz w:val="28"/>
          <w:szCs w:val="28"/>
          <w:lang w:val="uk-UA"/>
        </w:rPr>
        <w:t>устано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вам, організаціям )22 000,00 грн. на </w:t>
      </w:r>
      <w:r w:rsidR="0006620C">
        <w:rPr>
          <w:rFonts w:ascii="Times New Roman" w:hAnsi="Times New Roman" w:cs="Times New Roman"/>
          <w:sz w:val="28"/>
          <w:szCs w:val="28"/>
          <w:lang w:val="uk-UA"/>
        </w:rPr>
        <w:t>підтримку підприємств з централізованого постачання холодної води та водовідведення ( на придбання труб).</w:t>
      </w:r>
    </w:p>
    <w:p w:rsidR="00DB712D" w:rsidRDefault="00DB712D" w:rsidP="00DB712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КПКВМБ 0118110 «Заходи із запобіганням та ліквідації надзвичайних ситуацій та наслідків стихійного лиха»</w:t>
      </w:r>
    </w:p>
    <w:p w:rsidR="00DB712D" w:rsidRDefault="00DB712D" w:rsidP="00DB712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КЕКВ 2240</w:t>
      </w:r>
      <w:r w:rsidR="005644E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644E3" w:rsidRPr="00E65B18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44E3">
        <w:rPr>
          <w:rFonts w:ascii="Times New Roman" w:hAnsi="Times New Roman" w:cs="Times New Roman"/>
          <w:b/>
          <w:sz w:val="28"/>
          <w:szCs w:val="28"/>
          <w:lang w:val="uk-UA"/>
        </w:rPr>
        <w:t>заходи із запобіганням та ліквідації надзвичайних ситуацій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Pr="00494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виготовлення  ПКД на </w:t>
      </w:r>
      <w:r w:rsidR="00494655">
        <w:rPr>
          <w:rFonts w:ascii="Times New Roman" w:hAnsi="Times New Roman" w:cs="Times New Roman"/>
          <w:b/>
          <w:sz w:val="28"/>
          <w:szCs w:val="28"/>
          <w:lang w:val="uk-UA"/>
        </w:rPr>
        <w:t>облаштування МАСЦО</w:t>
      </w:r>
      <w:r w:rsidR="005644E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857565">
        <w:rPr>
          <w:rFonts w:ascii="Times New Roman" w:hAnsi="Times New Roman" w:cs="Times New Roman"/>
          <w:b/>
          <w:sz w:val="28"/>
          <w:szCs w:val="28"/>
          <w:lang w:val="uk-UA"/>
        </w:rPr>
        <w:t>-100 000,00</w:t>
      </w:r>
      <w:r w:rsidR="008738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575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B712D" w:rsidRDefault="00DB712D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Залишки вільних коштів 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спеціальному</w:t>
      </w: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фонду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(бюджету розвитку)</w:t>
      </w: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>громади спрямувати на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620C" w:rsidRPr="00494655" w:rsidRDefault="0006620C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0611021 </w:t>
      </w:r>
      <w:r w:rsidRPr="00494655">
        <w:rPr>
          <w:rFonts w:ascii="Times New Roman" w:hAnsi="Times New Roman" w:cs="Times New Roman"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</w:t>
      </w:r>
    </w:p>
    <w:p w:rsidR="0006620C" w:rsidRPr="00494655" w:rsidRDefault="0006620C" w:rsidP="0049465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4655">
        <w:rPr>
          <w:rFonts w:ascii="Times New Roman" w:hAnsi="Times New Roman" w:cs="Times New Roman"/>
          <w:b/>
          <w:sz w:val="28"/>
          <w:szCs w:val="28"/>
          <w:lang w:val="uk-UA"/>
        </w:rPr>
        <w:t>КЕКВ 31</w:t>
      </w:r>
      <w:r w:rsidR="00F26919" w:rsidRPr="00494655">
        <w:rPr>
          <w:rFonts w:ascii="Times New Roman" w:hAnsi="Times New Roman" w:cs="Times New Roman"/>
          <w:b/>
          <w:sz w:val="28"/>
          <w:szCs w:val="28"/>
          <w:lang w:val="uk-UA"/>
        </w:rPr>
        <w:t>32 «</w:t>
      </w:r>
      <w:r w:rsidR="00F26919" w:rsidRPr="00494655">
        <w:rPr>
          <w:rFonts w:ascii="Times New Roman" w:hAnsi="Times New Roman" w:cs="Times New Roman"/>
          <w:sz w:val="28"/>
          <w:szCs w:val="28"/>
          <w:lang w:val="uk-UA"/>
        </w:rPr>
        <w:t>Капіта</w:t>
      </w:r>
      <w:r w:rsidR="00494655">
        <w:rPr>
          <w:rFonts w:ascii="Times New Roman" w:hAnsi="Times New Roman" w:cs="Times New Roman"/>
          <w:sz w:val="28"/>
          <w:szCs w:val="28"/>
          <w:lang w:val="uk-UA"/>
        </w:rPr>
        <w:t>льний ремонт інших об’єктів»  60</w:t>
      </w:r>
      <w:r w:rsidR="00F26919" w:rsidRPr="00494655">
        <w:rPr>
          <w:rFonts w:ascii="Times New Roman" w:hAnsi="Times New Roman" w:cs="Times New Roman"/>
          <w:sz w:val="28"/>
          <w:szCs w:val="28"/>
          <w:lang w:val="uk-UA"/>
        </w:rPr>
        <w:t>0 000,00</w:t>
      </w:r>
      <w:r w:rsidR="0049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19" w:rsidRPr="00494655">
        <w:rPr>
          <w:rFonts w:ascii="Times New Roman" w:hAnsi="Times New Roman" w:cs="Times New Roman"/>
          <w:sz w:val="28"/>
          <w:szCs w:val="28"/>
          <w:lang w:val="uk-UA"/>
        </w:rPr>
        <w:t xml:space="preserve">грн на ремонт системи опалення </w:t>
      </w:r>
      <w:r w:rsidR="00337078">
        <w:rPr>
          <w:rFonts w:ascii="Times New Roman" w:hAnsi="Times New Roman" w:cs="Times New Roman"/>
          <w:sz w:val="28"/>
          <w:szCs w:val="28"/>
          <w:lang w:val="uk-UA"/>
        </w:rPr>
        <w:t>Галичанській</w:t>
      </w:r>
      <w:r w:rsidR="00F26919" w:rsidRPr="0049465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4946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6919" w:rsidRDefault="00F26919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0118110 </w:t>
      </w:r>
      <w:r w:rsidRPr="00857565">
        <w:rPr>
          <w:rFonts w:ascii="Times New Roman" w:hAnsi="Times New Roman" w:cs="Times New Roman"/>
          <w:sz w:val="28"/>
          <w:szCs w:val="28"/>
          <w:lang w:val="uk-UA"/>
        </w:rPr>
        <w:t>«Заходи із запобіганням та ліквідації надзвичайних ситуацій та наслідків стихійного лиха»</w:t>
      </w:r>
    </w:p>
    <w:p w:rsidR="00F26919" w:rsidRDefault="00F26919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КЕКВ 3110</w:t>
      </w:r>
      <w:r>
        <w:rPr>
          <w:rFonts w:ascii="Times New Roman" w:hAnsi="Times New Roman" w:cs="Times New Roman"/>
          <w:sz w:val="28"/>
          <w:szCs w:val="28"/>
          <w:lang w:val="uk-UA"/>
        </w:rPr>
        <w:t>«Придбання обладнання і предметів довгострокового користування»;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»-</w:t>
      </w:r>
      <w:r>
        <w:rPr>
          <w:rFonts w:ascii="Times New Roman" w:hAnsi="Times New Roman" w:cs="Times New Roman"/>
          <w:sz w:val="28"/>
          <w:szCs w:val="28"/>
          <w:lang w:val="uk-UA"/>
        </w:rPr>
        <w:t>26 000,00 грн</w:t>
      </w:r>
    </w:p>
    <w:p w:rsidR="00857565" w:rsidRPr="003F54B3" w:rsidRDefault="00857565" w:rsidP="000662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54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  <w:r w:rsidR="003F54B3" w:rsidRPr="003F54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пропозицією головного розпорядника коштів,</w:t>
      </w:r>
      <w:r w:rsidR="003F54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54B3" w:rsidRPr="003F54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фінансового відділу зменшити видатки </w:t>
      </w:r>
      <w:r w:rsidRPr="003F54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резервного фонду на </w:t>
      </w:r>
      <w:r w:rsidR="003F54B3" w:rsidRPr="003F54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792 000,00грн та спрямувати дані кошти на :</w:t>
      </w:r>
    </w:p>
    <w:p w:rsidR="00857565" w:rsidRDefault="00857565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>КПК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ВМБ 01</w:t>
      </w: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3242</w:t>
      </w: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7565" w:rsidRDefault="00857565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78">
        <w:rPr>
          <w:rFonts w:ascii="Times New Roman" w:hAnsi="Times New Roman" w:cs="Times New Roman"/>
          <w:sz w:val="28"/>
          <w:szCs w:val="28"/>
          <w:lang w:val="uk-UA"/>
        </w:rPr>
        <w:t>КЕКВ 2210-20</w:t>
      </w:r>
      <w:r w:rsidR="00337078" w:rsidRPr="00337078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337078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078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3370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375">
        <w:rPr>
          <w:rFonts w:ascii="Times New Roman" w:hAnsi="Times New Roman" w:cs="Times New Roman"/>
          <w:sz w:val="28"/>
          <w:szCs w:val="28"/>
          <w:lang w:val="uk-UA"/>
        </w:rPr>
        <w:t>Батьківські серця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7565" w:rsidRDefault="00857565" w:rsidP="0085756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978">
        <w:rPr>
          <w:rFonts w:ascii="Times New Roman" w:hAnsi="Times New Roman" w:cs="Times New Roman"/>
          <w:b/>
          <w:sz w:val="28"/>
          <w:szCs w:val="28"/>
          <w:lang w:val="uk-UA"/>
        </w:rPr>
        <w:t>КПК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ВМБ 7130 «</w:t>
      </w:r>
      <w:r w:rsidR="003370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Здійсненн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заходів із землеустрою»</w:t>
      </w:r>
    </w:p>
    <w:p w:rsidR="00857565" w:rsidRDefault="00857565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565">
        <w:rPr>
          <w:rFonts w:ascii="Times New Roman" w:hAnsi="Times New Roman" w:cs="Times New Roman"/>
          <w:sz w:val="28"/>
          <w:szCs w:val="28"/>
          <w:lang w:val="uk-UA"/>
        </w:rPr>
        <w:t xml:space="preserve">КЕВК </w:t>
      </w:r>
      <w:r>
        <w:rPr>
          <w:rFonts w:ascii="Times New Roman" w:hAnsi="Times New Roman" w:cs="Times New Roman"/>
          <w:sz w:val="28"/>
          <w:szCs w:val="28"/>
          <w:lang w:val="uk-UA"/>
        </w:rPr>
        <w:t>2240</w:t>
      </w:r>
      <w:r w:rsidRPr="00857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комунальних)»-</w:t>
      </w:r>
      <w:r w:rsidR="000171D9">
        <w:rPr>
          <w:rFonts w:ascii="Times New Roman" w:hAnsi="Times New Roman" w:cs="Times New Roman"/>
          <w:sz w:val="28"/>
          <w:szCs w:val="28"/>
          <w:lang w:val="uk-UA"/>
        </w:rPr>
        <w:t xml:space="preserve">300 000,00 грн </w:t>
      </w:r>
    </w:p>
    <w:p w:rsidR="000171D9" w:rsidRDefault="000171D9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</w:t>
      </w:r>
      <w:r w:rsidRPr="00CD66D2">
        <w:rPr>
          <w:rFonts w:ascii="Times New Roman" w:hAnsi="Times New Roman" w:cs="Times New Roman"/>
          <w:b/>
          <w:sz w:val="28"/>
          <w:szCs w:val="28"/>
          <w:lang w:val="uk-UA"/>
        </w:rPr>
        <w:t>0110150</w:t>
      </w:r>
      <w:r w:rsidR="003370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«Організаційне,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інформатиційно-аналітичне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матеріально-технічне забезпечення діяльності обласної ради, районної ради, районної у місці ради, міської, селищної, сільської рад»:</w:t>
      </w:r>
    </w:p>
    <w:p w:rsidR="000171D9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B18">
        <w:rPr>
          <w:rFonts w:ascii="Times New Roman" w:hAnsi="Times New Roman" w:cs="Times New Roman"/>
          <w:sz w:val="28"/>
          <w:szCs w:val="28"/>
          <w:lang w:val="uk-UA"/>
        </w:rPr>
        <w:t>КЕКВ 2210 «Предмети ,матеріали,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інвентар»-</w:t>
      </w:r>
      <w:r w:rsidR="00494655">
        <w:rPr>
          <w:rFonts w:ascii="Times New Roman" w:hAnsi="Times New Roman" w:cs="Times New Roman"/>
          <w:sz w:val="28"/>
          <w:szCs w:val="28"/>
          <w:lang w:val="uk-UA"/>
        </w:rPr>
        <w:t>156</w:t>
      </w:r>
      <w:r>
        <w:rPr>
          <w:rFonts w:ascii="Times New Roman" w:hAnsi="Times New Roman" w:cs="Times New Roman"/>
          <w:sz w:val="28"/>
          <w:szCs w:val="28"/>
          <w:lang w:val="uk-UA"/>
        </w:rPr>
        <w:t> 000,00грн</w:t>
      </w:r>
    </w:p>
    <w:p w:rsidR="000171D9" w:rsidRDefault="000171D9" w:rsidP="0085756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</w:t>
      </w:r>
      <w:r w:rsidRPr="00CD66D2">
        <w:rPr>
          <w:rFonts w:ascii="Times New Roman" w:hAnsi="Times New Roman" w:cs="Times New Roman"/>
          <w:b/>
          <w:sz w:val="28"/>
          <w:szCs w:val="28"/>
          <w:lang w:val="uk-UA"/>
        </w:rPr>
        <w:t>011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7461 «Утримання та розвиток автомобільних доріг та дорожньої інфраструктури за рахунок коштів місцевого бюджету»</w:t>
      </w:r>
    </w:p>
    <w:p w:rsidR="000171D9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КЕКВ 2240 «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</w:t>
      </w:r>
      <w:r w:rsidR="00494655">
        <w:rPr>
          <w:rFonts w:ascii="Times New Roman" w:hAnsi="Times New Roman" w:cs="Times New Roman"/>
          <w:sz w:val="28"/>
          <w:szCs w:val="28"/>
          <w:lang w:val="uk-UA"/>
        </w:rPr>
        <w:t>180  000,00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655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0171D9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D20">
        <w:rPr>
          <w:rFonts w:ascii="Times New Roman" w:hAnsi="Times New Roman" w:cs="Times New Roman"/>
          <w:b/>
          <w:sz w:val="28"/>
          <w:szCs w:val="28"/>
          <w:lang w:val="uk-UA"/>
        </w:rPr>
        <w:t>КПКВМБ 0611021 «Надання загальної середньої освіти закладами загальної середньої освіти за рахунок коштів місцевого бюджету»</w:t>
      </w:r>
    </w:p>
    <w:p w:rsidR="000171D9" w:rsidRDefault="000171D9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2210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«Предмети ,матеріали,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інвентар»-</w:t>
      </w:r>
      <w:r w:rsidR="00854833">
        <w:rPr>
          <w:rFonts w:ascii="Times New Roman" w:hAnsi="Times New Roman" w:cs="Times New Roman"/>
          <w:sz w:val="28"/>
          <w:szCs w:val="28"/>
          <w:lang w:val="uk-UA"/>
        </w:rPr>
        <w:t>87</w:t>
      </w:r>
      <w:r>
        <w:rPr>
          <w:rFonts w:ascii="Times New Roman" w:hAnsi="Times New Roman" w:cs="Times New Roman"/>
          <w:sz w:val="28"/>
          <w:szCs w:val="28"/>
          <w:lang w:val="uk-UA"/>
        </w:rPr>
        <w:t> 000,00грн (</w:t>
      </w:r>
      <w:r w:rsidR="00854833">
        <w:rPr>
          <w:rFonts w:ascii="Times New Roman" w:hAnsi="Times New Roman" w:cs="Times New Roman"/>
          <w:sz w:val="28"/>
          <w:szCs w:val="28"/>
          <w:lang w:val="uk-UA"/>
        </w:rPr>
        <w:t>60 000,00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ДП для шкільного  автобуса</w:t>
      </w:r>
      <w:r w:rsidR="00854833">
        <w:rPr>
          <w:rFonts w:ascii="Times New Roman" w:hAnsi="Times New Roman" w:cs="Times New Roman"/>
          <w:sz w:val="28"/>
          <w:szCs w:val="28"/>
          <w:lang w:val="uk-UA"/>
        </w:rPr>
        <w:t xml:space="preserve"> 27 000,00 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854833">
        <w:rPr>
          <w:rFonts w:ascii="Times New Roman" w:hAnsi="Times New Roman" w:cs="Times New Roman"/>
          <w:sz w:val="28"/>
          <w:szCs w:val="28"/>
          <w:lang w:val="uk-UA"/>
        </w:rPr>
        <w:t>на придбання інструментів для шкільної майстерні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54833" w:rsidRDefault="0085483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коригування кошторисної документації по спортзалу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Борочиченського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ею»</w:t>
      </w:r>
      <w:r w:rsidR="0070699B">
        <w:rPr>
          <w:rFonts w:ascii="Times New Roman" w:hAnsi="Times New Roman" w:cs="Times New Roman"/>
          <w:sz w:val="28"/>
          <w:szCs w:val="28"/>
          <w:lang w:val="uk-UA"/>
        </w:rPr>
        <w:t xml:space="preserve">5 000,00 </w:t>
      </w:r>
      <w:proofErr w:type="spellStart"/>
      <w:r w:rsidR="0070699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70699B" w:rsidRDefault="0070699B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833" w:rsidRDefault="005644E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КЕКВ 3110</w:t>
      </w:r>
      <w:r>
        <w:rPr>
          <w:rFonts w:ascii="Times New Roman" w:hAnsi="Times New Roman" w:cs="Times New Roman"/>
          <w:sz w:val="28"/>
          <w:szCs w:val="28"/>
          <w:lang w:val="uk-UA"/>
        </w:rPr>
        <w:t>«Придбання обладнання і предметів довгострокового користування»;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»-</w:t>
      </w:r>
      <w:r w:rsidR="004635B5">
        <w:rPr>
          <w:rFonts w:ascii="Times New Roman" w:hAnsi="Times New Roman" w:cs="Times New Roman"/>
          <w:sz w:val="28"/>
          <w:szCs w:val="28"/>
          <w:lang w:val="uk-UA"/>
        </w:rPr>
        <w:t>44 000,00грн(</w:t>
      </w:r>
      <w:r>
        <w:rPr>
          <w:rFonts w:ascii="Times New Roman" w:hAnsi="Times New Roman" w:cs="Times New Roman"/>
          <w:sz w:val="28"/>
          <w:szCs w:val="28"/>
          <w:lang w:val="uk-UA"/>
        </w:rPr>
        <w:t>придбання насоса Бужани ліцей).шляхом передачі ко</w:t>
      </w:r>
      <w:r w:rsidR="004635B5">
        <w:rPr>
          <w:rFonts w:ascii="Times New Roman" w:hAnsi="Times New Roman" w:cs="Times New Roman"/>
          <w:sz w:val="28"/>
          <w:szCs w:val="28"/>
          <w:lang w:val="uk-UA"/>
        </w:rPr>
        <w:t>шті із загального на спеціального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4635B5">
        <w:rPr>
          <w:rFonts w:ascii="Times New Roman" w:hAnsi="Times New Roman" w:cs="Times New Roman"/>
          <w:sz w:val="28"/>
          <w:szCs w:val="28"/>
          <w:lang w:val="uk-UA"/>
        </w:rPr>
        <w:t>у (бюджет розвитку)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4833" w:rsidRPr="005644E3" w:rsidRDefault="003F54B3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4833">
        <w:rPr>
          <w:rFonts w:ascii="Times New Roman" w:hAnsi="Times New Roman" w:cs="Times New Roman"/>
          <w:sz w:val="28"/>
          <w:szCs w:val="28"/>
          <w:lang w:val="uk-UA"/>
        </w:rPr>
        <w:t xml:space="preserve">.У зв’язку з перевиконанням дохідної частини відповідно до «Звіту про виконання бюджету за </w:t>
      </w:r>
      <w:r w:rsidR="00DC7BE2">
        <w:rPr>
          <w:rFonts w:ascii="Times New Roman" w:hAnsi="Times New Roman" w:cs="Times New Roman"/>
          <w:sz w:val="28"/>
          <w:szCs w:val="28"/>
          <w:lang w:val="uk-UA"/>
        </w:rPr>
        <w:t>2 місяців 2025</w:t>
      </w:r>
      <w:r w:rsidR="00854833">
        <w:rPr>
          <w:rFonts w:ascii="Times New Roman" w:hAnsi="Times New Roman" w:cs="Times New Roman"/>
          <w:sz w:val="28"/>
          <w:szCs w:val="28"/>
          <w:lang w:val="uk-UA"/>
        </w:rPr>
        <w:t xml:space="preserve"> р», є підстави, щодо внесення змін до показників дохідної та видаткової частини бюджету територіальної громади, а </w:t>
      </w:r>
      <w:r w:rsidR="00854833" w:rsidRPr="005644E3">
        <w:rPr>
          <w:rFonts w:ascii="Times New Roman" w:hAnsi="Times New Roman" w:cs="Times New Roman"/>
          <w:sz w:val="28"/>
          <w:szCs w:val="28"/>
          <w:lang w:val="uk-UA"/>
        </w:rPr>
        <w:t>саме по :</w:t>
      </w:r>
    </w:p>
    <w:p w:rsidR="00854833" w:rsidRDefault="00854833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644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18050400 Єдиний податок з фізичних осіб -</w:t>
      </w:r>
      <w:r w:rsidR="00DC7BE2" w:rsidRPr="005644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250 000,00</w:t>
      </w:r>
      <w:r w:rsidRPr="005644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</w:p>
    <w:p w:rsidR="003F54B3" w:rsidRDefault="003F54B3" w:rsidP="003F54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КПКВКМБ 0117670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«Внески до статутного капіталу суб’єктів господарювання»</w:t>
      </w:r>
    </w:p>
    <w:p w:rsidR="0070699B" w:rsidRDefault="003F54B3" w:rsidP="007069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3210 Капітальні трансферти підприємствам (установам, організаціям)-на придбання водяних насосів на суму </w:t>
      </w:r>
      <w:r w:rsidRPr="003F54B3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 000грн. шляхом передачі коштів із загального фонду до спеціального фонду( бюджет розвитку).на придбання газо</w:t>
      </w:r>
      <w:r w:rsidR="0070699B" w:rsidRPr="007069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0699B" w:rsidRDefault="0070699B" w:rsidP="007069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152770">
        <w:rPr>
          <w:rFonts w:ascii="Times New Roman" w:hAnsi="Times New Roman" w:cs="Times New Roman"/>
          <w:b/>
          <w:sz w:val="28"/>
          <w:szCs w:val="28"/>
          <w:lang w:val="uk-UA"/>
        </w:rPr>
        <w:t>КПКВК 0116030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«Організація благоустрою населених пунктів» 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2240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комунальних)»</w:t>
      </w:r>
      <w:r>
        <w:rPr>
          <w:rFonts w:ascii="Times New Roman" w:hAnsi="Times New Roman" w:cs="Times New Roman"/>
          <w:sz w:val="28"/>
          <w:szCs w:val="28"/>
          <w:lang w:val="uk-UA"/>
        </w:rPr>
        <w:t>- поточний ремонт сходів-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170 000,00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7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КПКВК </w:t>
      </w:r>
      <w:r w:rsidRPr="009800BB">
        <w:rPr>
          <w:rFonts w:ascii="Times New Roman" w:hAnsi="Times New Roman" w:cs="Times New Roman"/>
          <w:b/>
          <w:sz w:val="28"/>
          <w:szCs w:val="28"/>
          <w:lang w:val="uk-UA"/>
        </w:rPr>
        <w:t>0113242</w:t>
      </w:r>
      <w:r w:rsidRPr="009800BB">
        <w:rPr>
          <w:rFonts w:ascii="Times New Roman" w:hAnsi="Times New Roman" w:cs="Times New Roman"/>
          <w:sz w:val="28"/>
          <w:szCs w:val="28"/>
          <w:lang w:val="uk-UA"/>
        </w:rPr>
        <w:t xml:space="preserve">  «Інші заходи у сфері соціального захисту і соціального забезпечення»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«Предмети ,матеріали,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B18">
        <w:rPr>
          <w:rFonts w:ascii="Times New Roman" w:hAnsi="Times New Roman" w:cs="Times New Roman"/>
          <w:sz w:val="28"/>
          <w:szCs w:val="28"/>
          <w:lang w:val="uk-UA"/>
        </w:rPr>
        <w:t>обладнання та інвентар»</w:t>
      </w:r>
      <w:r w:rsidR="00873845">
        <w:rPr>
          <w:rFonts w:ascii="Times New Roman" w:hAnsi="Times New Roman" w:cs="Times New Roman"/>
          <w:sz w:val="28"/>
          <w:szCs w:val="28"/>
          <w:lang w:val="uk-UA"/>
        </w:rPr>
        <w:t>-50 000,00 грн (</w:t>
      </w:r>
      <w:r>
        <w:rPr>
          <w:rFonts w:ascii="Times New Roman" w:hAnsi="Times New Roman" w:cs="Times New Roman"/>
          <w:sz w:val="28"/>
          <w:szCs w:val="28"/>
          <w:lang w:val="uk-UA"/>
        </w:rPr>
        <w:t>на ритуальні послуги).</w:t>
      </w:r>
    </w:p>
    <w:p w:rsidR="001D0D79" w:rsidRDefault="001D0D79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64EF" w:rsidRDefault="001164EF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D79" w:rsidRPr="009800BB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відділу                                  </w:t>
      </w:r>
      <w:r w:rsidR="001164E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ПАСІЧНИК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5"/>
    <w:rsid w:val="00007CF4"/>
    <w:rsid w:val="000171D9"/>
    <w:rsid w:val="00020FA7"/>
    <w:rsid w:val="000530F6"/>
    <w:rsid w:val="00057115"/>
    <w:rsid w:val="0006620C"/>
    <w:rsid w:val="000C2E09"/>
    <w:rsid w:val="000D485D"/>
    <w:rsid w:val="00110A76"/>
    <w:rsid w:val="001164EF"/>
    <w:rsid w:val="0013575E"/>
    <w:rsid w:val="00163602"/>
    <w:rsid w:val="00174375"/>
    <w:rsid w:val="00195C01"/>
    <w:rsid w:val="001A548B"/>
    <w:rsid w:val="001B7442"/>
    <w:rsid w:val="001D0D79"/>
    <w:rsid w:val="002C3978"/>
    <w:rsid w:val="002D322D"/>
    <w:rsid w:val="002E31DF"/>
    <w:rsid w:val="00337078"/>
    <w:rsid w:val="00350C3C"/>
    <w:rsid w:val="00371EA4"/>
    <w:rsid w:val="00395BD6"/>
    <w:rsid w:val="003B60BC"/>
    <w:rsid w:val="003C0DD7"/>
    <w:rsid w:val="003F54B3"/>
    <w:rsid w:val="00422833"/>
    <w:rsid w:val="00434709"/>
    <w:rsid w:val="00462A71"/>
    <w:rsid w:val="004635B5"/>
    <w:rsid w:val="00494655"/>
    <w:rsid w:val="004A30CD"/>
    <w:rsid w:val="00534EEB"/>
    <w:rsid w:val="00550E76"/>
    <w:rsid w:val="0055360F"/>
    <w:rsid w:val="005536AA"/>
    <w:rsid w:val="005644E3"/>
    <w:rsid w:val="0059703F"/>
    <w:rsid w:val="005A3D66"/>
    <w:rsid w:val="005A52B7"/>
    <w:rsid w:val="005E6F9C"/>
    <w:rsid w:val="006058A0"/>
    <w:rsid w:val="00614A35"/>
    <w:rsid w:val="0064521E"/>
    <w:rsid w:val="006517D2"/>
    <w:rsid w:val="00683EC5"/>
    <w:rsid w:val="00687B29"/>
    <w:rsid w:val="006A4442"/>
    <w:rsid w:val="006B3942"/>
    <w:rsid w:val="006D7C13"/>
    <w:rsid w:val="006F65F5"/>
    <w:rsid w:val="006F7B35"/>
    <w:rsid w:val="0070699B"/>
    <w:rsid w:val="007827C3"/>
    <w:rsid w:val="007A62E4"/>
    <w:rsid w:val="007C7D20"/>
    <w:rsid w:val="007E0B40"/>
    <w:rsid w:val="008059A2"/>
    <w:rsid w:val="00814C88"/>
    <w:rsid w:val="00854833"/>
    <w:rsid w:val="00855E53"/>
    <w:rsid w:val="00857565"/>
    <w:rsid w:val="00873845"/>
    <w:rsid w:val="0087762F"/>
    <w:rsid w:val="008E6060"/>
    <w:rsid w:val="00915842"/>
    <w:rsid w:val="009179E9"/>
    <w:rsid w:val="00945A44"/>
    <w:rsid w:val="009538D8"/>
    <w:rsid w:val="009564DB"/>
    <w:rsid w:val="009800BB"/>
    <w:rsid w:val="009F7538"/>
    <w:rsid w:val="00A1708C"/>
    <w:rsid w:val="00A63F01"/>
    <w:rsid w:val="00A76FBD"/>
    <w:rsid w:val="00A9796E"/>
    <w:rsid w:val="00AC076A"/>
    <w:rsid w:val="00AF2B39"/>
    <w:rsid w:val="00B16799"/>
    <w:rsid w:val="00B3564A"/>
    <w:rsid w:val="00B933F1"/>
    <w:rsid w:val="00C12D88"/>
    <w:rsid w:val="00C306DC"/>
    <w:rsid w:val="00C44B97"/>
    <w:rsid w:val="00C61A5B"/>
    <w:rsid w:val="00C84A62"/>
    <w:rsid w:val="00C966D5"/>
    <w:rsid w:val="00CB18AD"/>
    <w:rsid w:val="00CB3C27"/>
    <w:rsid w:val="00CC0766"/>
    <w:rsid w:val="00CD66D2"/>
    <w:rsid w:val="00CE0E66"/>
    <w:rsid w:val="00D22D0E"/>
    <w:rsid w:val="00D5309A"/>
    <w:rsid w:val="00D82B93"/>
    <w:rsid w:val="00DB712D"/>
    <w:rsid w:val="00DC7BE2"/>
    <w:rsid w:val="00DD78F3"/>
    <w:rsid w:val="00DF7DB1"/>
    <w:rsid w:val="00E03407"/>
    <w:rsid w:val="00E254B4"/>
    <w:rsid w:val="00E971EF"/>
    <w:rsid w:val="00EF1EF4"/>
    <w:rsid w:val="00F26919"/>
    <w:rsid w:val="00F44825"/>
    <w:rsid w:val="00F66BBF"/>
    <w:rsid w:val="00F7020F"/>
    <w:rsid w:val="00F7510D"/>
    <w:rsid w:val="00F8435A"/>
    <w:rsid w:val="00F857C5"/>
    <w:rsid w:val="00FA19A5"/>
    <w:rsid w:val="00FB628B"/>
    <w:rsid w:val="00FC34D5"/>
    <w:rsid w:val="00FC4017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DFBB-122D-4FE2-AC13-9207350A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4182</Words>
  <Characters>2384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Користувач Windows</cp:lastModifiedBy>
  <cp:revision>21</cp:revision>
  <cp:lastPrinted>2025-03-24T06:54:00Z</cp:lastPrinted>
  <dcterms:created xsi:type="dcterms:W3CDTF">2025-03-21T12:47:00Z</dcterms:created>
  <dcterms:modified xsi:type="dcterms:W3CDTF">2025-03-24T07:15:00Z</dcterms:modified>
</cp:coreProperties>
</file>