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7E" w:rsidRPr="003C31F0" w:rsidRDefault="009A7B7E" w:rsidP="009A7B7E">
      <w:pPr>
        <w:ind w:left="5245"/>
        <w:rPr>
          <w:noProof/>
          <w:lang w:val="uk-UA"/>
        </w:rPr>
      </w:pPr>
      <w:r w:rsidRPr="003C31F0">
        <w:rPr>
          <w:noProof/>
          <w:lang w:val="uk-UA"/>
        </w:rPr>
        <w:t>ЗАТВЕРДЖЕНО</w:t>
      </w:r>
    </w:p>
    <w:p w:rsidR="009A7B7E" w:rsidRPr="003C31F0" w:rsidRDefault="009A7B7E" w:rsidP="009A7B7E">
      <w:pPr>
        <w:ind w:left="5245"/>
        <w:rPr>
          <w:noProof/>
          <w:lang w:val="uk-UA"/>
        </w:rPr>
      </w:pPr>
      <w:r w:rsidRPr="003C31F0">
        <w:rPr>
          <w:noProof/>
          <w:lang w:val="uk-UA"/>
        </w:rPr>
        <w:t xml:space="preserve">Рішення виконавчого комітету </w:t>
      </w:r>
    </w:p>
    <w:p w:rsidR="009A7B7E" w:rsidRPr="003C31F0" w:rsidRDefault="009A7B7E" w:rsidP="009A7B7E">
      <w:pPr>
        <w:ind w:left="5245"/>
        <w:rPr>
          <w:noProof/>
          <w:lang w:val="uk-UA"/>
        </w:rPr>
      </w:pPr>
      <w:r w:rsidRPr="003C31F0">
        <w:rPr>
          <w:noProof/>
          <w:lang w:val="uk-UA"/>
        </w:rPr>
        <w:t xml:space="preserve">Мар’янівської селищної ради </w:t>
      </w:r>
    </w:p>
    <w:p w:rsidR="009A7B7E" w:rsidRDefault="009A7B7E" w:rsidP="009A7B7E">
      <w:pPr>
        <w:ind w:left="4525" w:firstLine="720"/>
        <w:rPr>
          <w:noProof/>
          <w:lang w:val="uk-UA"/>
        </w:rPr>
      </w:pPr>
      <w:r>
        <w:rPr>
          <w:noProof/>
          <w:lang w:val="uk-UA"/>
        </w:rPr>
        <w:t xml:space="preserve">від 30 січня 2025 року № 1 </w:t>
      </w:r>
    </w:p>
    <w:p w:rsidR="009A7B7E" w:rsidRPr="003C31F0" w:rsidRDefault="009A7B7E" w:rsidP="009A7B7E">
      <w:pPr>
        <w:ind w:left="4525" w:firstLine="720"/>
        <w:rPr>
          <w:noProof/>
          <w:lang w:val="uk-UA"/>
        </w:rPr>
      </w:pPr>
    </w:p>
    <w:tbl>
      <w:tblPr>
        <w:tblW w:w="9839" w:type="dxa"/>
        <w:tblInd w:w="392" w:type="dxa"/>
        <w:tblLook w:val="04A0"/>
      </w:tblPr>
      <w:tblGrid>
        <w:gridCol w:w="722"/>
        <w:gridCol w:w="2836"/>
        <w:gridCol w:w="6046"/>
        <w:gridCol w:w="235"/>
      </w:tblGrid>
      <w:tr w:rsidR="009A7B7E" w:rsidTr="000E0F47">
        <w:tc>
          <w:tcPr>
            <w:tcW w:w="9604" w:type="dxa"/>
            <w:gridSpan w:val="3"/>
            <w:hideMark/>
          </w:tcPr>
          <w:p w:rsidR="009A7B7E" w:rsidRPr="000C10A9" w:rsidRDefault="009A7B7E" w:rsidP="00C14AB4">
            <w:pPr>
              <w:widowControl w:val="0"/>
              <w:autoSpaceDE w:val="0"/>
              <w:autoSpaceDN w:val="0"/>
              <w:adjustRightInd w:val="0"/>
              <w:spacing w:line="276" w:lineRule="auto"/>
              <w:ind w:right="-1"/>
              <w:jc w:val="center"/>
              <w:rPr>
                <w:b/>
                <w:noProof/>
              </w:rPr>
            </w:pPr>
            <w:r>
              <w:rPr>
                <w:b/>
                <w:noProof/>
                <w:sz w:val="28"/>
                <w:szCs w:val="28"/>
                <w:lang w:val="uk-UA"/>
              </w:rPr>
              <w:t xml:space="preserve"> </w:t>
            </w:r>
            <w:r w:rsidRPr="000C10A9">
              <w:rPr>
                <w:b/>
                <w:noProof/>
                <w:lang w:val="uk-UA"/>
              </w:rPr>
              <w:t xml:space="preserve">ІНФОРМАЦІЙНА КАРТКА </w:t>
            </w:r>
            <w:r w:rsidRPr="000C10A9">
              <w:rPr>
                <w:b/>
                <w:noProof/>
              </w:rPr>
              <w:t>07</w:t>
            </w:r>
            <w:r>
              <w:rPr>
                <w:iCs/>
                <w:noProof/>
                <w:lang w:val="uk-UA"/>
              </w:rPr>
              <w:t xml:space="preserve"> </w:t>
            </w:r>
            <w:r>
              <w:rPr>
                <w:noProof/>
                <w:lang w:val="uk-UA"/>
              </w:rPr>
              <w:t xml:space="preserve">– </w:t>
            </w:r>
            <w:r>
              <w:rPr>
                <w:b/>
                <w:noProof/>
                <w:lang w:val="uk-UA"/>
              </w:rPr>
              <w:t>52</w:t>
            </w:r>
            <w:r w:rsidRPr="000C10A9">
              <w:rPr>
                <w:b/>
                <w:noProof/>
                <w:lang w:val="uk-UA"/>
              </w:rPr>
              <w:t xml:space="preserve"> (00257 ) </w:t>
            </w:r>
          </w:p>
          <w:p w:rsidR="009A7B7E" w:rsidRPr="000C10A9" w:rsidRDefault="009A7B7E" w:rsidP="00C14AB4">
            <w:pPr>
              <w:widowControl w:val="0"/>
              <w:autoSpaceDE w:val="0"/>
              <w:autoSpaceDN w:val="0"/>
              <w:adjustRightInd w:val="0"/>
              <w:spacing w:line="276" w:lineRule="auto"/>
              <w:ind w:right="-1"/>
              <w:jc w:val="center"/>
              <w:rPr>
                <w:b/>
                <w:noProof/>
                <w:lang w:val="uk-UA"/>
              </w:rPr>
            </w:pPr>
            <w:r w:rsidRPr="000C10A9">
              <w:rPr>
                <w:b/>
                <w:noProof/>
                <w:lang w:val="uk-UA"/>
              </w:rPr>
              <w:t>адміністративної послуги</w:t>
            </w:r>
          </w:p>
          <w:p w:rsidR="009A7B7E" w:rsidRPr="000C10A9" w:rsidRDefault="009A7B7E" w:rsidP="00C14AB4">
            <w:pPr>
              <w:widowControl w:val="0"/>
              <w:autoSpaceDE w:val="0"/>
              <w:autoSpaceDN w:val="0"/>
              <w:adjustRightInd w:val="0"/>
              <w:spacing w:line="276" w:lineRule="auto"/>
              <w:ind w:right="-1"/>
              <w:jc w:val="center"/>
              <w:rPr>
                <w:b/>
                <w:noProof/>
                <w:lang w:val="uk-UA"/>
              </w:rPr>
            </w:pPr>
            <w:r w:rsidRPr="000C10A9">
              <w:rPr>
                <w:b/>
                <w:noProof/>
                <w:lang w:val="uk-UA"/>
              </w:rPr>
              <w:t xml:space="preserve">ВИДАЧА СВІДОЦТВА ПРО ПРАВО ВЛАСНОСТІ  </w:t>
            </w:r>
          </w:p>
          <w:p w:rsidR="009A7B7E" w:rsidRDefault="009A7B7E" w:rsidP="00C14AB4">
            <w:pPr>
              <w:widowControl w:val="0"/>
              <w:autoSpaceDE w:val="0"/>
              <w:autoSpaceDN w:val="0"/>
              <w:adjustRightInd w:val="0"/>
              <w:spacing w:line="276" w:lineRule="auto"/>
              <w:ind w:right="-1"/>
              <w:jc w:val="center"/>
              <w:rPr>
                <w:b/>
                <w:noProof/>
              </w:rPr>
            </w:pPr>
          </w:p>
        </w:tc>
        <w:tc>
          <w:tcPr>
            <w:tcW w:w="235" w:type="dxa"/>
          </w:tcPr>
          <w:p w:rsidR="009A7B7E" w:rsidRDefault="009A7B7E" w:rsidP="00C14AB4">
            <w:pPr>
              <w:widowControl w:val="0"/>
              <w:autoSpaceDE w:val="0"/>
              <w:autoSpaceDN w:val="0"/>
              <w:adjustRightInd w:val="0"/>
              <w:spacing w:line="276" w:lineRule="auto"/>
              <w:ind w:right="-1"/>
              <w:jc w:val="center"/>
              <w:rPr>
                <w:b/>
                <w:bCs/>
                <w:noProof/>
                <w:spacing w:val="2"/>
                <w:sz w:val="28"/>
                <w:szCs w:val="28"/>
                <w:lang w:val="uk-UA"/>
              </w:rPr>
            </w:pPr>
          </w:p>
        </w:tc>
      </w:tr>
      <w:tr w:rsidR="009A7B7E"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0C10A9" w:rsidRDefault="009A7B7E" w:rsidP="00C14AB4">
            <w:pPr>
              <w:spacing w:line="276" w:lineRule="auto"/>
              <w:jc w:val="both"/>
              <w:rPr>
                <w:b/>
                <w:noProof/>
                <w:lang w:val="uk-UA"/>
              </w:rPr>
            </w:pPr>
            <w:bookmarkStart w:id="0" w:name="n14"/>
            <w:bookmarkEnd w:id="0"/>
            <w:r>
              <w:rPr>
                <w:noProof/>
                <w:lang w:val="uk-UA"/>
              </w:rPr>
              <w:t xml:space="preserve">                             </w:t>
            </w:r>
            <w:r w:rsidRPr="000C10A9">
              <w:rPr>
                <w:b/>
                <w:noProof/>
                <w:lang w:val="uk-UA"/>
              </w:rPr>
              <w:t>Інформація про центр надання адміністративної послуги</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pacing w:line="276" w:lineRule="auto"/>
              <w:jc w:val="both"/>
              <w:rPr>
                <w:noProof/>
                <w:lang w:val="uk-UA"/>
              </w:rPr>
            </w:pPr>
            <w:r>
              <w:rPr>
                <w:noProof/>
                <w:lang w:val="uk-UA"/>
              </w:rPr>
              <w:t>1</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rPr>
                <w:bCs/>
                <w:i/>
                <w:iCs/>
                <w:noProof/>
                <w:lang w:val="uk-UA"/>
              </w:rPr>
            </w:pPr>
            <w:r w:rsidRPr="00386885">
              <w:rPr>
                <w:noProof/>
                <w:lang w:val="uk-UA"/>
              </w:rPr>
              <w:t xml:space="preserve">Місцезнаходження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071E4A" w:rsidRDefault="009A7B7E" w:rsidP="00C14AB4">
            <w:pPr>
              <w:rPr>
                <w:bCs/>
                <w:iCs/>
                <w:noProof/>
                <w:lang w:val="uk-UA"/>
              </w:rPr>
            </w:pPr>
            <w:r w:rsidRPr="00071E4A">
              <w:rPr>
                <w:bCs/>
                <w:iCs/>
                <w:lang w:val="uk-UA"/>
              </w:rPr>
              <w:t xml:space="preserve">45744, Волинська </w:t>
            </w:r>
            <w:r w:rsidRPr="00071E4A">
              <w:rPr>
                <w:bCs/>
                <w:iCs/>
                <w:noProof/>
                <w:lang w:val="uk-UA"/>
              </w:rPr>
              <w:t xml:space="preserve">область, </w:t>
            </w:r>
          </w:p>
          <w:p w:rsidR="009A7B7E" w:rsidRPr="00071E4A" w:rsidRDefault="009A7B7E" w:rsidP="00C14AB4">
            <w:pPr>
              <w:rPr>
                <w:bCs/>
                <w:iCs/>
                <w:noProof/>
                <w:lang w:val="uk-UA"/>
              </w:rPr>
            </w:pPr>
            <w:r>
              <w:rPr>
                <w:bCs/>
                <w:iCs/>
                <w:noProof/>
                <w:lang w:val="uk-UA"/>
              </w:rPr>
              <w:t>Луцький район, селище</w:t>
            </w:r>
            <w:r w:rsidRPr="00071E4A">
              <w:rPr>
                <w:bCs/>
                <w:iCs/>
                <w:noProof/>
                <w:lang w:val="uk-UA"/>
              </w:rPr>
              <w:t xml:space="preserve">  Мар’янівка, </w:t>
            </w:r>
          </w:p>
          <w:p w:rsidR="009A7B7E" w:rsidRPr="00386885" w:rsidRDefault="009A7B7E" w:rsidP="00C14AB4">
            <w:pPr>
              <w:rPr>
                <w:iCs/>
                <w:noProof/>
                <w:lang w:val="uk-UA"/>
              </w:rPr>
            </w:pPr>
            <w:r w:rsidRPr="00071E4A">
              <w:rPr>
                <w:bCs/>
                <w:iCs/>
                <w:lang w:val="uk-UA"/>
              </w:rPr>
              <w:t>вул.  Незалежності, 26.</w:t>
            </w:r>
          </w:p>
        </w:tc>
      </w:tr>
      <w:tr w:rsidR="009A7B7E" w:rsidRPr="00386885"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pacing w:line="276" w:lineRule="auto"/>
              <w:jc w:val="both"/>
              <w:rPr>
                <w:noProof/>
                <w:lang w:val="uk-UA"/>
              </w:rPr>
            </w:pPr>
            <w:r>
              <w:rPr>
                <w:noProof/>
                <w:lang w:val="uk-UA"/>
              </w:rPr>
              <w:t>2</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rPr>
                <w:i/>
                <w:iCs/>
                <w:noProof/>
                <w:lang w:val="uk-UA"/>
              </w:rPr>
            </w:pPr>
            <w:r w:rsidRPr="00386885">
              <w:rPr>
                <w:noProof/>
                <w:lang w:val="uk-UA"/>
              </w:rPr>
              <w:t xml:space="preserve">Інформація щодо режиму роботи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071E4A" w:rsidRDefault="009A7B7E" w:rsidP="00C14AB4">
            <w:pPr>
              <w:rPr>
                <w:iCs/>
                <w:lang w:val="uk-UA"/>
              </w:rPr>
            </w:pPr>
            <w:r w:rsidRPr="00071E4A">
              <w:rPr>
                <w:iCs/>
                <w:lang w:val="uk-UA"/>
              </w:rPr>
              <w:t>Понеділок, вівторок, четвер: 8.15 – 17.15;</w:t>
            </w:r>
          </w:p>
          <w:p w:rsidR="009A7B7E" w:rsidRPr="00071E4A" w:rsidRDefault="009A7B7E" w:rsidP="00C14AB4">
            <w:pPr>
              <w:rPr>
                <w:iCs/>
                <w:lang w:val="uk-UA"/>
              </w:rPr>
            </w:pPr>
            <w:r w:rsidRPr="00071E4A">
              <w:rPr>
                <w:iCs/>
                <w:lang w:val="uk-UA"/>
              </w:rPr>
              <w:t>середа: 8.15 – 20.00;</w:t>
            </w:r>
          </w:p>
          <w:p w:rsidR="009A7B7E" w:rsidRPr="00071E4A" w:rsidRDefault="009A7B7E" w:rsidP="00C14AB4">
            <w:pPr>
              <w:rPr>
                <w:iCs/>
                <w:lang w:val="uk-UA"/>
              </w:rPr>
            </w:pPr>
            <w:r w:rsidRPr="00071E4A">
              <w:rPr>
                <w:iCs/>
                <w:lang w:val="uk-UA"/>
              </w:rPr>
              <w:t>п’ятниця: 8.15 – 16.00</w:t>
            </w:r>
          </w:p>
          <w:p w:rsidR="009A7B7E" w:rsidRPr="00071E4A" w:rsidRDefault="009A7B7E" w:rsidP="00C14AB4">
            <w:pPr>
              <w:rPr>
                <w:iCs/>
                <w:lang w:val="uk-UA"/>
              </w:rPr>
            </w:pPr>
            <w:r w:rsidRPr="00071E4A">
              <w:rPr>
                <w:iCs/>
                <w:lang w:val="uk-UA"/>
              </w:rPr>
              <w:t>без перерви на обід.</w:t>
            </w:r>
          </w:p>
          <w:p w:rsidR="009A7B7E" w:rsidRPr="00386885" w:rsidRDefault="009A7B7E" w:rsidP="00C14AB4">
            <w:pPr>
              <w:rPr>
                <w:noProof/>
                <w:lang w:val="uk-UA"/>
              </w:rPr>
            </w:pPr>
            <w:r w:rsidRPr="00071E4A">
              <w:rPr>
                <w:iCs/>
                <w:lang w:val="uk-UA"/>
              </w:rPr>
              <w:t>Субота, неділя – вихідний.</w:t>
            </w:r>
          </w:p>
        </w:tc>
      </w:tr>
      <w:tr w:rsidR="009A7B7E" w:rsidRPr="000E0F47"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pacing w:line="276" w:lineRule="auto"/>
              <w:jc w:val="both"/>
              <w:rPr>
                <w:noProof/>
                <w:lang w:val="uk-UA"/>
              </w:rPr>
            </w:pPr>
            <w:r>
              <w:rPr>
                <w:noProof/>
                <w:lang w:val="uk-UA"/>
              </w:rPr>
              <w:t>3</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rPr>
                <w:noProof/>
                <w:lang w:val="uk-UA"/>
              </w:rPr>
            </w:pPr>
            <w:r w:rsidRPr="00386885">
              <w:rPr>
                <w:noProof/>
                <w:lang w:val="uk-UA"/>
              </w:rPr>
              <w:t>Телефон, адреса електронної пошти та веб-сайт</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A7B7E" w:rsidRPr="00591C2D" w:rsidRDefault="009A7B7E" w:rsidP="00C14AB4">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9A7B7E" w:rsidRPr="00591C2D" w:rsidRDefault="009A7B7E" w:rsidP="00C14AB4">
            <w:pPr>
              <w:rPr>
                <w:bCs/>
                <w:iCs/>
                <w:lang w:val="uk-UA"/>
              </w:rPr>
            </w:pPr>
            <w:r w:rsidRPr="00591C2D">
              <w:rPr>
                <w:bCs/>
                <w:iCs/>
                <w:lang w:val="uk-UA"/>
              </w:rPr>
              <w:t xml:space="preserve">електронна адреса: </w:t>
            </w:r>
          </w:p>
          <w:p w:rsidR="009A7B7E" w:rsidRPr="00AC44E0" w:rsidRDefault="00D14B6D" w:rsidP="00C14AB4">
            <w:pPr>
              <w:rPr>
                <w:bCs/>
                <w:color w:val="000000"/>
                <w:shd w:val="clear" w:color="auto" w:fill="FFFFFF"/>
                <w:lang w:val="uk-UA"/>
              </w:rPr>
            </w:pPr>
            <w:hyperlink r:id="rId4" w:history="1">
              <w:r w:rsidR="009A7B7E" w:rsidRPr="00AC44E0">
                <w:rPr>
                  <w:rStyle w:val="a3"/>
                  <w:bCs/>
                  <w:color w:val="000000"/>
                  <w:u w:val="none"/>
                  <w:shd w:val="clear" w:color="auto" w:fill="FFFFFF"/>
                  <w:lang w:val="uk-UA"/>
                </w:rPr>
                <w:t>maryanivka_znap@ukr.net</w:t>
              </w:r>
            </w:hyperlink>
            <w:r w:rsidR="009A7B7E" w:rsidRPr="00AC44E0">
              <w:rPr>
                <w:bCs/>
                <w:color w:val="000000"/>
                <w:shd w:val="clear" w:color="auto" w:fill="FFFFFF"/>
                <w:lang w:val="uk-UA"/>
              </w:rPr>
              <w:t>;</w:t>
            </w:r>
          </w:p>
          <w:p w:rsidR="009A7B7E" w:rsidRPr="00386885" w:rsidRDefault="00D14B6D" w:rsidP="00C14AB4">
            <w:pPr>
              <w:rPr>
                <w:iCs/>
                <w:noProof/>
                <w:lang w:val="uk-UA"/>
              </w:rPr>
            </w:pPr>
            <w:hyperlink r:id="rId5" w:tgtFrame="_blank" w:history="1">
              <w:r w:rsidR="009A7B7E" w:rsidRPr="00AC44E0">
                <w:rPr>
                  <w:rStyle w:val="a3"/>
                  <w:color w:val="000000"/>
                  <w:u w:val="none"/>
                  <w:lang w:val="uk-UA"/>
                </w:rPr>
                <w:t>https://maryanivska.dosvit.org.ua/</w:t>
              </w:r>
            </w:hyperlink>
            <w:r w:rsidR="009A7B7E" w:rsidRPr="00386885">
              <w:rPr>
                <w:lang w:val="uk-UA"/>
              </w:rPr>
              <w:t>.</w:t>
            </w:r>
          </w:p>
        </w:tc>
      </w:tr>
      <w:tr w:rsidR="009A7B7E" w:rsidRPr="00386885"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pacing w:line="276" w:lineRule="auto"/>
              <w:jc w:val="both"/>
              <w:rPr>
                <w:noProof/>
                <w:lang w:val="uk-UA"/>
              </w:rPr>
            </w:pPr>
            <w:r>
              <w:rPr>
                <w:noProof/>
                <w:lang w:val="uk-UA"/>
              </w:rPr>
              <w:t>4</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rPr>
                <w:noProof/>
                <w:lang w:val="uk-UA"/>
              </w:rPr>
            </w:pPr>
            <w:r w:rsidRPr="00386885">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Default="009A7B7E" w:rsidP="00C14AB4">
            <w:pPr>
              <w:rPr>
                <w:lang w:val="uk-UA"/>
              </w:rPr>
            </w:pPr>
            <w:r>
              <w:rPr>
                <w:lang w:val="uk-UA"/>
              </w:rPr>
              <w:t>ВРМ</w:t>
            </w:r>
            <w:r w:rsidRPr="00071E4A">
              <w:rPr>
                <w:lang w:val="uk-UA"/>
              </w:rPr>
              <w:t xml:space="preserve"> </w:t>
            </w:r>
          </w:p>
          <w:p w:rsidR="009A7B7E" w:rsidRPr="00071E4A" w:rsidRDefault="009A7B7E" w:rsidP="00C14AB4">
            <w:pPr>
              <w:rPr>
                <w:lang w:val="uk-UA"/>
              </w:rPr>
            </w:pPr>
            <w:r w:rsidRPr="00071E4A">
              <w:rPr>
                <w:lang w:val="uk-UA"/>
              </w:rPr>
              <w:t xml:space="preserve">Волинська обл., Луцький район, </w:t>
            </w:r>
          </w:p>
          <w:p w:rsidR="009A7B7E" w:rsidRPr="00B93E27" w:rsidRDefault="009A7B7E" w:rsidP="00C14AB4">
            <w:pPr>
              <w:rPr>
                <w:color w:val="000000"/>
                <w:lang w:val="uk-UA"/>
              </w:rPr>
            </w:pPr>
            <w:r w:rsidRPr="00071E4A">
              <w:rPr>
                <w:lang w:val="uk-UA"/>
              </w:rPr>
              <w:t xml:space="preserve">с. </w:t>
            </w:r>
            <w:r w:rsidRPr="00B93E27">
              <w:rPr>
                <w:color w:val="000000"/>
                <w:lang w:val="uk-UA"/>
              </w:rPr>
              <w:t>Бужани, вул. Центральна, 47а.</w:t>
            </w:r>
          </w:p>
          <w:p w:rsidR="009A7B7E" w:rsidRPr="00386885" w:rsidRDefault="009A7B7E" w:rsidP="00C14AB4">
            <w:pPr>
              <w:rPr>
                <w:iCs/>
                <w:noProof/>
                <w:lang w:val="uk-UA"/>
              </w:rPr>
            </w:pPr>
          </w:p>
        </w:tc>
      </w:tr>
      <w:tr w:rsidR="009A7B7E" w:rsidRPr="000E0F47"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pacing w:line="276" w:lineRule="auto"/>
              <w:jc w:val="both"/>
              <w:rPr>
                <w:noProof/>
                <w:lang w:val="uk-UA"/>
              </w:rPr>
            </w:pPr>
            <w:r>
              <w:rPr>
                <w:noProof/>
                <w:lang w:val="uk-UA"/>
              </w:rPr>
              <w:t>5</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rPr>
                <w:bCs/>
                <w:i/>
                <w:iCs/>
                <w:noProof/>
                <w:lang w:val="uk-UA"/>
              </w:rPr>
            </w:pPr>
            <w:r w:rsidRPr="00386885">
              <w:rPr>
                <w:noProof/>
                <w:lang w:val="uk-UA"/>
              </w:rPr>
              <w:t xml:space="preserve">Телефон, адреса електронної пошти та веб-сайт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A7B7E" w:rsidRPr="00591C2D" w:rsidRDefault="009A7B7E" w:rsidP="009A7B7E">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9A7B7E" w:rsidRPr="00DD1F78" w:rsidRDefault="009A7B7E" w:rsidP="00C14AB4">
            <w:pPr>
              <w:rPr>
                <w:bCs/>
                <w:iCs/>
                <w:color w:val="000000"/>
                <w:lang w:val="uk-UA"/>
              </w:rPr>
            </w:pPr>
            <w:r>
              <w:rPr>
                <w:bCs/>
                <w:iCs/>
                <w:color w:val="000000"/>
                <w:lang w:val="uk-UA"/>
              </w:rPr>
              <w:t>Е</w:t>
            </w:r>
            <w:r w:rsidRPr="00DD1F78">
              <w:rPr>
                <w:bCs/>
                <w:iCs/>
                <w:color w:val="000000"/>
                <w:lang w:val="uk-UA"/>
              </w:rPr>
              <w:t>лектронна адреса:</w:t>
            </w:r>
          </w:p>
          <w:p w:rsidR="009A7B7E" w:rsidRPr="00AA1FA5" w:rsidRDefault="00D14B6D" w:rsidP="00C14AB4">
            <w:pPr>
              <w:rPr>
                <w:bCs/>
                <w:color w:val="000000"/>
                <w:shd w:val="clear" w:color="auto" w:fill="FFFFFF"/>
                <w:lang w:val="uk-UA"/>
              </w:rPr>
            </w:pPr>
            <w:hyperlink r:id="rId6" w:history="1">
              <w:r w:rsidR="009A7B7E" w:rsidRPr="00AA1FA5">
                <w:rPr>
                  <w:rStyle w:val="a3"/>
                  <w:bCs/>
                  <w:color w:val="000000"/>
                  <w:u w:val="none"/>
                  <w:shd w:val="clear" w:color="auto" w:fill="FFFFFF"/>
                  <w:lang w:val="uk-UA"/>
                </w:rPr>
                <w:t>maryanivka_znap@ukr.net</w:t>
              </w:r>
            </w:hyperlink>
            <w:r w:rsidR="009A7B7E" w:rsidRPr="00AA1FA5">
              <w:rPr>
                <w:bCs/>
                <w:color w:val="000000"/>
                <w:shd w:val="clear" w:color="auto" w:fill="FFFFFF"/>
                <w:lang w:val="uk-UA"/>
              </w:rPr>
              <w:t>;</w:t>
            </w:r>
          </w:p>
          <w:p w:rsidR="009A7B7E" w:rsidRPr="00386885" w:rsidRDefault="00D14B6D" w:rsidP="00C14AB4">
            <w:pPr>
              <w:rPr>
                <w:i/>
                <w:iCs/>
                <w:noProof/>
                <w:lang w:val="uk-UA"/>
              </w:rPr>
            </w:pPr>
            <w:hyperlink r:id="rId7" w:tgtFrame="_blank" w:history="1">
              <w:r w:rsidR="009A7B7E" w:rsidRPr="00AA1FA5">
                <w:rPr>
                  <w:rStyle w:val="a3"/>
                  <w:color w:val="000000"/>
                  <w:u w:val="none"/>
                  <w:lang w:val="uk-UA"/>
                </w:rPr>
                <w:t>https://maryanivska.dosvit.org.ua/</w:t>
              </w:r>
            </w:hyperlink>
            <w:r w:rsidR="009A7B7E" w:rsidRPr="00386885">
              <w:rPr>
                <w:lang w:val="uk-UA"/>
              </w:rPr>
              <w:t>.</w:t>
            </w:r>
          </w:p>
        </w:tc>
      </w:tr>
      <w:tr w:rsidR="009A7B7E" w:rsidRPr="00386885"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386885" w:rsidRDefault="009A7B7E" w:rsidP="00C14AB4">
            <w:pPr>
              <w:rPr>
                <w:noProof/>
                <w:lang w:val="uk-UA"/>
              </w:rPr>
            </w:pPr>
            <w:r w:rsidRPr="00386885">
              <w:rPr>
                <w:rStyle w:val="rvts9"/>
                <w:b/>
                <w:bCs/>
                <w:noProof/>
                <w:lang w:val="uk-UA"/>
              </w:rPr>
              <w:t>Нормативні акти, якими регламентується надання адміністративної послуги</w:t>
            </w:r>
          </w:p>
        </w:tc>
      </w:tr>
      <w:tr w:rsidR="009A7B7E" w:rsidRPr="00AA1FA5" w:rsidTr="000E0F47">
        <w:trPr>
          <w:gridAfter w:val="1"/>
          <w:wAfter w:w="235" w:type="dxa"/>
          <w:trHeight w:val="720"/>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6</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A7B7E" w:rsidRPr="00386885" w:rsidRDefault="009A7B7E" w:rsidP="00C14AB4">
            <w:pPr>
              <w:shd w:val="clear" w:color="auto" w:fill="FFFFFF" w:themeFill="background1"/>
              <w:rPr>
                <w:noProof/>
                <w:lang w:val="uk-UA"/>
              </w:rPr>
            </w:pPr>
            <w:r w:rsidRPr="00386885">
              <w:rPr>
                <w:noProof/>
                <w:lang w:val="uk-UA"/>
              </w:rPr>
              <w:t>Закони України</w:t>
            </w:r>
          </w:p>
          <w:p w:rsidR="009A7B7E" w:rsidRPr="00386885" w:rsidRDefault="009A7B7E" w:rsidP="00C14AB4">
            <w:pPr>
              <w:shd w:val="clear" w:color="auto" w:fill="FFFFFF" w:themeFill="background1"/>
              <w:rPr>
                <w:noProof/>
                <w:lang w:val="uk-UA"/>
              </w:rPr>
            </w:pP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Default="009A7B7E" w:rsidP="00C14AB4">
            <w:pPr>
              <w:shd w:val="clear" w:color="auto" w:fill="FFFFFF" w:themeFill="background1"/>
              <w:suppressAutoHyphens w:val="0"/>
              <w:spacing w:after="150"/>
              <w:rPr>
                <w:noProof/>
                <w:lang w:val="uk-UA"/>
              </w:rPr>
            </w:pPr>
            <w:r>
              <w:rPr>
                <w:noProof/>
                <w:lang w:val="uk-UA"/>
              </w:rPr>
              <w:t>Закон України «</w:t>
            </w:r>
            <w:r w:rsidRPr="002C7F8E">
              <w:rPr>
                <w:noProof/>
                <w:lang w:val="uk-UA"/>
              </w:rPr>
              <w:t>Про забезпечення реалізації житлових прав мешканців гуртожитків</w:t>
            </w:r>
            <w:r>
              <w:rPr>
                <w:noProof/>
                <w:lang w:val="uk-UA"/>
              </w:rPr>
              <w:t xml:space="preserve">». </w:t>
            </w:r>
          </w:p>
          <w:p w:rsidR="009A7B7E" w:rsidRPr="002C7F8E" w:rsidRDefault="009A7B7E" w:rsidP="00C14AB4">
            <w:pPr>
              <w:shd w:val="clear" w:color="auto" w:fill="FFFFFF" w:themeFill="background1"/>
              <w:suppressAutoHyphens w:val="0"/>
              <w:spacing w:after="150"/>
              <w:rPr>
                <w:noProof/>
                <w:lang w:val="uk-UA"/>
              </w:rPr>
            </w:pPr>
            <w:r>
              <w:rPr>
                <w:noProof/>
                <w:lang w:val="uk-UA"/>
              </w:rPr>
              <w:t>Закон України  «</w:t>
            </w:r>
            <w:r w:rsidRPr="002C7F8E">
              <w:rPr>
                <w:noProof/>
                <w:lang w:val="uk-UA"/>
              </w:rPr>
              <w:t>Про приватизацію державного житлового фонду»</w:t>
            </w:r>
            <w:r>
              <w:rPr>
                <w:noProof/>
                <w:lang w:val="uk-UA"/>
              </w:rPr>
              <w:t>.</w:t>
            </w:r>
            <w:r w:rsidRPr="002C7F8E">
              <w:rPr>
                <w:noProof/>
                <w:lang w:val="uk-UA"/>
              </w:rPr>
              <w:t xml:space="preserve">  </w:t>
            </w:r>
          </w:p>
        </w:tc>
      </w:tr>
      <w:tr w:rsidR="009A7B7E" w:rsidRPr="00386885" w:rsidTr="000E0F47">
        <w:trPr>
          <w:gridAfter w:val="1"/>
          <w:wAfter w:w="235" w:type="dxa"/>
          <w:trHeight w:val="452"/>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7</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rPr>
            </w:pPr>
            <w:r w:rsidRPr="00386885">
              <w:rPr>
                <w:noProof/>
                <w:lang w:val="uk-UA"/>
              </w:rPr>
              <w:t>Законодавчі акти України, якими передбачено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AA1FA5" w:rsidRDefault="009A7B7E" w:rsidP="009A7B7E">
            <w:pPr>
              <w:shd w:val="clear" w:color="auto" w:fill="FFFFFF" w:themeFill="background1"/>
              <w:suppressAutoHyphens w:val="0"/>
              <w:spacing w:after="150"/>
              <w:rPr>
                <w:noProof/>
                <w:color w:val="000000" w:themeColor="text1"/>
                <w:lang w:val="uk-UA"/>
              </w:rPr>
            </w:pPr>
            <w:r w:rsidRPr="00AA1FA5">
              <w:rPr>
                <w:noProof/>
                <w:color w:val="000000" w:themeColor="text1"/>
                <w:lang w:val="uk-UA"/>
              </w:rPr>
              <w:t xml:space="preserve">Постанова Кабінету Міністрів України від 08.10. 1992 № 572 </w:t>
            </w:r>
            <w:r>
              <w:rPr>
                <w:noProof/>
                <w:color w:val="000000" w:themeColor="text1"/>
                <w:lang w:val="uk-UA"/>
              </w:rPr>
              <w:t>«</w:t>
            </w:r>
            <w:r w:rsidRPr="00AA1FA5">
              <w:rPr>
                <w:noProof/>
                <w:color w:val="000000" w:themeColor="text1"/>
                <w:lang w:val="uk-UA"/>
              </w:rPr>
              <w:t xml:space="preserve">Про механізм впровадження Закону України  </w:t>
            </w:r>
            <w:r w:rsidRPr="00C00F55">
              <w:rPr>
                <w:noProof/>
                <w:color w:val="000000" w:themeColor="text1"/>
              </w:rPr>
              <w:t>“</w:t>
            </w:r>
            <w:r w:rsidRPr="00AA1FA5">
              <w:rPr>
                <w:noProof/>
                <w:color w:val="000000" w:themeColor="text1"/>
                <w:lang w:val="uk-UA"/>
              </w:rPr>
              <w:t>Про приватизацію державного житлового фонду</w:t>
            </w:r>
            <w:r w:rsidRPr="00C00F55">
              <w:rPr>
                <w:noProof/>
                <w:color w:val="000000" w:themeColor="text1"/>
              </w:rPr>
              <w:t>”</w:t>
            </w:r>
            <w:r w:rsidRPr="00AA1FA5">
              <w:rPr>
                <w:noProof/>
                <w:color w:val="000000" w:themeColor="text1"/>
                <w:lang w:val="uk-UA"/>
              </w:rPr>
              <w:t xml:space="preserve">». </w:t>
            </w:r>
          </w:p>
        </w:tc>
      </w:tr>
      <w:tr w:rsidR="009A7B7E" w:rsidRPr="00386885" w:rsidTr="000E0F47">
        <w:trPr>
          <w:gridAfter w:val="1"/>
          <w:wAfter w:w="235" w:type="dxa"/>
          <w:trHeight w:val="594"/>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8</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eastAsia="uk-UA"/>
              </w:rPr>
            </w:pPr>
            <w:r w:rsidRPr="00386885">
              <w:rPr>
                <w:noProof/>
                <w:lang w:val="uk-UA" w:eastAsia="uk-UA"/>
              </w:rPr>
              <w:t>Акти центральних органів виконавчої влади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9A7B7E" w:rsidRDefault="009A7B7E" w:rsidP="009A7B7E">
            <w:pPr>
              <w:rPr>
                <w:bCs/>
                <w:iCs/>
                <w:color w:val="000000"/>
                <w:lang w:val="uk-UA"/>
              </w:rPr>
            </w:pPr>
            <w:r>
              <w:rPr>
                <w:bCs/>
                <w:iCs/>
                <w:noProof/>
                <w:lang w:val="uk-UA"/>
              </w:rPr>
              <w:t xml:space="preserve">Наказ ЦОВВ </w:t>
            </w:r>
            <w:r w:rsidRPr="00AA1FA5">
              <w:rPr>
                <w:noProof/>
                <w:color w:val="000000" w:themeColor="text1"/>
                <w:lang w:val="uk-UA"/>
              </w:rPr>
              <w:t>від 16.12. 2009  № 396 «Про затвердження Положення про порядок передачі квартир (будинків) жилих приміщень у гуртожитках у власність громадян».</w:t>
            </w:r>
          </w:p>
        </w:tc>
      </w:tr>
      <w:tr w:rsidR="009A7B7E" w:rsidRPr="00386885"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386885" w:rsidRDefault="009A7B7E" w:rsidP="00C14AB4">
            <w:pPr>
              <w:shd w:val="clear" w:color="auto" w:fill="FFFFFF" w:themeFill="background1"/>
              <w:rPr>
                <w:noProof/>
                <w:lang w:val="uk-UA"/>
              </w:rPr>
            </w:pPr>
            <w:r w:rsidRPr="00386885">
              <w:rPr>
                <w:b/>
                <w:bCs/>
                <w:noProof/>
                <w:lang w:val="uk-UA"/>
              </w:rPr>
              <w:t>Умови отримання адміністративної послуги</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9</w:t>
            </w:r>
          </w:p>
        </w:tc>
        <w:tc>
          <w:tcPr>
            <w:tcW w:w="2836"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9A7B7E" w:rsidRPr="00386885" w:rsidRDefault="009A7B7E" w:rsidP="009A7B7E">
            <w:pPr>
              <w:shd w:val="clear" w:color="auto" w:fill="FFFFFF" w:themeFill="background1"/>
              <w:rPr>
                <w:bCs/>
                <w:noProof/>
                <w:lang w:val="uk-UA"/>
              </w:rPr>
            </w:pPr>
            <w:r w:rsidRPr="008F4A00">
              <w:rPr>
                <w:noProof/>
                <w:shd w:val="clear" w:color="auto" w:fill="F9F9F0"/>
                <w:lang w:val="uk-UA"/>
              </w:rPr>
              <w:t xml:space="preserve">Підстави для одержання </w:t>
            </w:r>
            <w:r w:rsidRPr="008F4A00">
              <w:rPr>
                <w:noProof/>
                <w:shd w:val="clear" w:color="auto" w:fill="F9F9F0"/>
                <w:lang w:val="uk-UA"/>
              </w:rPr>
              <w:lastRenderedPageBreak/>
              <w:t xml:space="preserve">адміністративної послуги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9A7B7E" w:rsidRPr="00386885" w:rsidRDefault="008F4A00" w:rsidP="008F4A00">
            <w:pPr>
              <w:suppressAutoHyphens w:val="0"/>
              <w:ind w:firstLine="360"/>
              <w:jc w:val="both"/>
              <w:rPr>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Pr>
                <w:lang w:val="uk-UA" w:eastAsia="uk-UA"/>
              </w:rPr>
              <w:lastRenderedPageBreak/>
              <w:t xml:space="preserve">Приватизація </w:t>
            </w:r>
            <w:r w:rsidRPr="008F4A00">
              <w:rPr>
                <w:lang w:val="uk-UA" w:eastAsia="uk-UA"/>
              </w:rPr>
              <w:t xml:space="preserve">державного житлового фонду </w:t>
            </w:r>
            <w:r w:rsidRPr="008F4A00">
              <w:rPr>
                <w:lang w:val="uk-UA" w:eastAsia="uk-UA"/>
              </w:rPr>
              <w:lastRenderedPageBreak/>
              <w:t>здійснюється уповноваженими на це органами приватизації,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 </w:t>
            </w:r>
          </w:p>
        </w:tc>
      </w:tr>
      <w:tr w:rsidR="009A7B7E" w:rsidRPr="000E0F47" w:rsidTr="000E0F47">
        <w:trPr>
          <w:gridAfter w:val="1"/>
          <w:wAfter w:w="235" w:type="dxa"/>
          <w:trHeight w:val="2719"/>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sidRPr="00386885">
              <w:rPr>
                <w:noProof/>
                <w:lang w:val="uk-UA"/>
              </w:rPr>
              <w:lastRenderedPageBreak/>
              <w:t>10</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9A7B7E">
            <w:pPr>
              <w:shd w:val="clear" w:color="auto" w:fill="FFFFFF" w:themeFill="background1"/>
              <w:rPr>
                <w:bCs/>
                <w:noProof/>
                <w:lang w:val="uk-UA"/>
              </w:rPr>
            </w:pPr>
            <w:r>
              <w:rPr>
                <w:noProof/>
                <w:lang w:val="uk-UA"/>
              </w:rPr>
              <w:t xml:space="preserve">Перелік </w:t>
            </w:r>
            <w:r w:rsidRPr="00386885">
              <w:rPr>
                <w:noProof/>
                <w:lang w:val="uk-UA"/>
              </w:rPr>
              <w:t>документів, необхідних для отримання послуги</w:t>
            </w:r>
            <w:r>
              <w:rPr>
                <w:noProof/>
                <w:lang w:val="uk-UA"/>
              </w:rPr>
              <w:t>.</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A7B7E" w:rsidRPr="00386885" w:rsidRDefault="009A7B7E" w:rsidP="00C14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386885">
              <w:rPr>
                <w:lang w:val="uk-UA"/>
              </w:rPr>
              <w:t>1. Заява зі згодою  власника та всіх  співвласників житла, що брали участь у приватизації; інтереси неповнолітніх представляють їх батьки або законні представники згідно з чинним законодавством; інтереси недієздатних та обмежено дієздатних громадян представляють відповідно до чинного законодавства України їх законні представники, опікуни та піклувальники (зразок додається)</w:t>
            </w:r>
            <w:r>
              <w:rPr>
                <w:lang w:val="uk-UA"/>
              </w:rPr>
              <w:t>;</w:t>
            </w:r>
          </w:p>
          <w:p w:rsidR="009A7B7E" w:rsidRPr="00386885" w:rsidRDefault="009A7B7E" w:rsidP="00C14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386885">
              <w:rPr>
                <w:lang w:val="uk-UA"/>
              </w:rPr>
              <w:t>2.</w:t>
            </w:r>
            <w:r>
              <w:rPr>
                <w:lang w:val="uk-UA"/>
              </w:rPr>
              <w:t xml:space="preserve"> </w:t>
            </w:r>
            <w:r w:rsidRPr="00386885">
              <w:rPr>
                <w:lang w:val="uk-UA"/>
              </w:rPr>
              <w:t>Документ,  що  посвідчує  особу громадянина України (паспорти членів сім’ї, у разі якщо документом, що посвідчує особу, є паспорт громадянина з безконтактним електронним носієм, до заяви додається копія такого паспорта з відповідною підтверджуючою інформацією, свідоцтва про народження для осіб, які не досягли 14 років) всіх співвласників житла, які брали участь у приватизації, а також у разі смерті власника (співвласника) квартири свідоцтво про смерть (оригінали та копія)</w:t>
            </w:r>
            <w:r>
              <w:rPr>
                <w:lang w:val="uk-UA"/>
              </w:rPr>
              <w:t>;</w:t>
            </w:r>
          </w:p>
          <w:p w:rsidR="009A7B7E" w:rsidRPr="00386885" w:rsidRDefault="009A7B7E" w:rsidP="00C14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386885">
              <w:rPr>
                <w:lang w:val="uk-UA"/>
              </w:rPr>
              <w:t>3.</w:t>
            </w:r>
            <w:r>
              <w:rPr>
                <w:lang w:val="uk-UA"/>
              </w:rPr>
              <w:t xml:space="preserve"> </w:t>
            </w:r>
            <w:r w:rsidRPr="00386885">
              <w:rPr>
                <w:lang w:val="uk-UA"/>
              </w:rPr>
              <w:t>Реєстраційні номери облікової картки платника податків фізичної особи всіх співвласників житла, а в разі коли фізична особа через свої релігійні або інші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пред’являє довідку з ДПІ або копію паспорта з відміткою про це</w:t>
            </w:r>
            <w:r>
              <w:rPr>
                <w:lang w:val="uk-UA"/>
              </w:rPr>
              <w:t>;</w:t>
            </w:r>
          </w:p>
          <w:p w:rsidR="00F91901" w:rsidRPr="00F91901" w:rsidRDefault="009A7B7E" w:rsidP="00F91901">
            <w:pPr>
              <w:shd w:val="clear" w:color="auto" w:fill="FFFFFF"/>
              <w:suppressAutoHyphens w:val="0"/>
              <w:rPr>
                <w:noProof/>
                <w:color w:val="212529"/>
                <w:lang w:val="uk-UA" w:eastAsia="uk-UA"/>
              </w:rPr>
            </w:pPr>
            <w:r>
              <w:rPr>
                <w:lang w:val="uk-UA"/>
              </w:rPr>
              <w:t xml:space="preserve">4.  </w:t>
            </w:r>
            <w:r w:rsidR="00F91901" w:rsidRPr="00F91901">
              <w:rPr>
                <w:noProof/>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r w:rsidR="00F91901">
              <w:rPr>
                <w:noProof/>
                <w:color w:val="212529"/>
                <w:lang w:val="uk-UA" w:eastAsia="uk-UA"/>
              </w:rPr>
              <w:t>;</w:t>
            </w:r>
          </w:p>
          <w:p w:rsidR="00F91901" w:rsidRPr="00F91901" w:rsidRDefault="00F91901" w:rsidP="00F91901">
            <w:pPr>
              <w:shd w:val="clear" w:color="auto" w:fill="FFFFFF"/>
              <w:suppressAutoHyphens w:val="0"/>
              <w:rPr>
                <w:noProof/>
                <w:color w:val="212529"/>
                <w:lang w:val="uk-UA" w:eastAsia="uk-UA"/>
              </w:rPr>
            </w:pPr>
            <w:r>
              <w:rPr>
                <w:noProof/>
                <w:color w:val="212529"/>
                <w:lang w:val="uk-UA" w:eastAsia="uk-UA"/>
              </w:rPr>
              <w:t xml:space="preserve">5. </w:t>
            </w:r>
            <w:r w:rsidRPr="00F91901">
              <w:rPr>
                <w:noProof/>
                <w:color w:val="212529"/>
                <w:lang w:val="uk-UA" w:eastAsia="uk-UA"/>
              </w:rPr>
              <w:t>Довідка про реєстрацію місця проживання заявника та всіх членів його сім’ї, зареєстрованих у квартирі (будинку), житловому приміщенні гуртожитку, кімнати у комунальній квартирі</w:t>
            </w:r>
            <w:r>
              <w:rPr>
                <w:noProof/>
                <w:color w:val="212529"/>
                <w:lang w:val="uk-UA" w:eastAsia="uk-UA"/>
              </w:rPr>
              <w:t>;</w:t>
            </w:r>
          </w:p>
          <w:p w:rsidR="00F91901" w:rsidRPr="00F91901" w:rsidRDefault="00F91901" w:rsidP="00F91901">
            <w:pPr>
              <w:shd w:val="clear" w:color="auto" w:fill="FFFFFF"/>
              <w:suppressAutoHyphens w:val="0"/>
              <w:rPr>
                <w:noProof/>
                <w:color w:val="212529"/>
                <w:lang w:val="uk-UA" w:eastAsia="uk-UA"/>
              </w:rPr>
            </w:pPr>
            <w:r>
              <w:rPr>
                <w:noProof/>
                <w:color w:val="212529"/>
                <w:lang w:val="uk-UA" w:eastAsia="uk-UA"/>
              </w:rPr>
              <w:t xml:space="preserve">6. </w:t>
            </w:r>
            <w:r w:rsidRPr="00F91901">
              <w:rPr>
                <w:noProof/>
                <w:color w:val="212529"/>
                <w:lang w:val="uk-UA" w:eastAsia="uk-UA"/>
              </w:rPr>
              <w:t>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r>
              <w:rPr>
                <w:noProof/>
                <w:color w:val="212529"/>
                <w:lang w:val="uk-UA" w:eastAsia="uk-UA"/>
              </w:rPr>
              <w:t>;</w:t>
            </w:r>
          </w:p>
          <w:p w:rsidR="00F91901" w:rsidRPr="00F91901" w:rsidRDefault="00F91901" w:rsidP="00F91901">
            <w:pPr>
              <w:shd w:val="clear" w:color="auto" w:fill="FFFFFF"/>
              <w:suppressAutoHyphens w:val="0"/>
              <w:rPr>
                <w:noProof/>
                <w:color w:val="212529"/>
                <w:lang w:val="uk-UA" w:eastAsia="uk-UA"/>
              </w:rPr>
            </w:pPr>
            <w:r>
              <w:rPr>
                <w:noProof/>
                <w:color w:val="212529"/>
                <w:lang w:val="uk-UA" w:eastAsia="uk-UA"/>
              </w:rPr>
              <w:t xml:space="preserve">7. </w:t>
            </w:r>
            <w:r w:rsidRPr="00F91901">
              <w:rPr>
                <w:noProof/>
                <w:color w:val="212529"/>
                <w:lang w:val="uk-UA" w:eastAsia="uk-UA"/>
              </w:rPr>
              <w:t>Копія ордера на житлове приміщення або ордера на житлову площу у гуртожитку</w:t>
            </w:r>
            <w:r>
              <w:rPr>
                <w:noProof/>
                <w:color w:val="212529"/>
                <w:lang w:val="uk-UA" w:eastAsia="uk-UA"/>
              </w:rPr>
              <w:t>.</w:t>
            </w:r>
          </w:p>
          <w:p w:rsidR="00F91901" w:rsidRPr="00F91901" w:rsidRDefault="00F91901" w:rsidP="00F91901">
            <w:pPr>
              <w:shd w:val="clear" w:color="auto" w:fill="FFFFFF"/>
              <w:suppressAutoHyphens w:val="0"/>
              <w:rPr>
                <w:noProof/>
                <w:color w:val="212529"/>
                <w:lang w:val="uk-UA" w:eastAsia="uk-UA"/>
              </w:rPr>
            </w:pPr>
            <w:r>
              <w:rPr>
                <w:noProof/>
                <w:color w:val="212529"/>
                <w:lang w:val="uk-UA" w:eastAsia="uk-UA"/>
              </w:rPr>
              <w:t xml:space="preserve">8. </w:t>
            </w:r>
            <w:r w:rsidRPr="00F91901">
              <w:rPr>
                <w:noProof/>
                <w:color w:val="212529"/>
                <w:lang w:val="uk-UA" w:eastAsia="uk-UA"/>
              </w:rPr>
              <w:t>Документ, що підтверджує невикористання ним та членами його сім’ї житлових чеків для приватизації державного житлового фонду</w:t>
            </w:r>
            <w:r>
              <w:rPr>
                <w:noProof/>
                <w:color w:val="212529"/>
                <w:lang w:val="uk-UA" w:eastAsia="uk-UA"/>
              </w:rPr>
              <w:t>;</w:t>
            </w:r>
          </w:p>
          <w:p w:rsidR="00F91901" w:rsidRPr="00F91901" w:rsidRDefault="00F91901" w:rsidP="00F91901">
            <w:pPr>
              <w:shd w:val="clear" w:color="auto" w:fill="FFFFFF"/>
              <w:suppressAutoHyphens w:val="0"/>
              <w:rPr>
                <w:noProof/>
                <w:color w:val="212529"/>
                <w:lang w:val="uk-UA" w:eastAsia="uk-UA"/>
              </w:rPr>
            </w:pPr>
            <w:r>
              <w:rPr>
                <w:noProof/>
                <w:color w:val="212529"/>
                <w:lang w:val="uk-UA" w:eastAsia="uk-UA"/>
              </w:rPr>
              <w:t xml:space="preserve">9. </w:t>
            </w:r>
            <w:r w:rsidRPr="00F91901">
              <w:rPr>
                <w:noProof/>
                <w:color w:val="212529"/>
                <w:lang w:val="uk-UA" w:eastAsia="uk-UA"/>
              </w:rPr>
              <w:t>Копія документа, що підтверджує право на пільгові умови приватизації</w:t>
            </w:r>
            <w:r>
              <w:rPr>
                <w:noProof/>
                <w:color w:val="212529"/>
                <w:lang w:val="uk-UA" w:eastAsia="uk-UA"/>
              </w:rPr>
              <w:t>;</w:t>
            </w:r>
          </w:p>
          <w:p w:rsidR="00F91901" w:rsidRPr="00F91901" w:rsidRDefault="00F91901" w:rsidP="00F91901">
            <w:pPr>
              <w:shd w:val="clear" w:color="auto" w:fill="FFFFFF"/>
              <w:suppressAutoHyphens w:val="0"/>
              <w:rPr>
                <w:noProof/>
                <w:color w:val="212529"/>
                <w:lang w:val="uk-UA" w:eastAsia="uk-UA"/>
              </w:rPr>
            </w:pPr>
            <w:r>
              <w:rPr>
                <w:noProof/>
                <w:color w:val="212529"/>
                <w:lang w:val="uk-UA" w:eastAsia="uk-UA"/>
              </w:rPr>
              <w:lastRenderedPageBreak/>
              <w:t xml:space="preserve">10. </w:t>
            </w:r>
            <w:r w:rsidRPr="00F91901">
              <w:rPr>
                <w:noProof/>
                <w:color w:val="212529"/>
                <w:lang w:val="uk-UA" w:eastAsia="uk-UA"/>
              </w:rPr>
              <w:t>Заява-згода тимчасово відсутніх членів сім’ї наймача на приватизацію</w:t>
            </w:r>
            <w:r>
              <w:rPr>
                <w:noProof/>
                <w:color w:val="212529"/>
                <w:lang w:val="uk-UA" w:eastAsia="uk-UA"/>
              </w:rPr>
              <w:t>;</w:t>
            </w:r>
          </w:p>
          <w:p w:rsidR="009A7B7E" w:rsidRPr="00F91901" w:rsidRDefault="00F91901" w:rsidP="00F91901">
            <w:pPr>
              <w:shd w:val="clear" w:color="auto" w:fill="FFFFFF"/>
              <w:suppressAutoHyphens w:val="0"/>
              <w:rPr>
                <w:noProof/>
                <w:color w:val="212529"/>
                <w:lang w:val="uk-UA" w:eastAsia="uk-UA"/>
              </w:rPr>
            </w:pPr>
            <w:r>
              <w:rPr>
                <w:noProof/>
                <w:color w:val="212529"/>
                <w:lang w:val="uk-UA" w:eastAsia="uk-UA"/>
              </w:rPr>
              <w:t xml:space="preserve">11. </w:t>
            </w:r>
            <w:r w:rsidRPr="00F91901">
              <w:rPr>
                <w:noProof/>
                <w:color w:val="212529"/>
                <w:lang w:val="uk-UA" w:eastAsia="uk-UA"/>
              </w:rPr>
              <w:t>Громадяни, які проживають у гуртожитку також додають: витяг з Державного реєстру речових прав на нерухоме майно про наявність у власності житла; копію договору найму жилого приміщення та/або копію договору оренди житла; форму первинної облікової документації № 028/о "Консультаційний висновок спеціаліста" з відміткою про відсутність захворювання на туберкульоз</w:t>
            </w:r>
            <w:r>
              <w:rPr>
                <w:noProof/>
                <w:color w:val="212529"/>
                <w:lang w:val="uk-UA" w:eastAsia="uk-UA"/>
              </w:rPr>
              <w:t>.</w:t>
            </w:r>
          </w:p>
        </w:tc>
      </w:tr>
      <w:tr w:rsidR="009A7B7E" w:rsidRPr="00386885" w:rsidTr="000E0F47">
        <w:trPr>
          <w:gridAfter w:val="1"/>
          <w:wAfter w:w="235" w:type="dxa"/>
          <w:trHeight w:val="132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lastRenderedPageBreak/>
              <w:t>11</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eastAsia="uk-UA"/>
              </w:rPr>
            </w:pPr>
            <w:r w:rsidRPr="00386885">
              <w:rPr>
                <w:noProof/>
                <w:lang w:val="uk-UA"/>
              </w:rPr>
              <w:t>Спосіб подання документів, необхідних для отримання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F91901" w:rsidRDefault="00F91901" w:rsidP="00C14AB4">
            <w:pPr>
              <w:pStyle w:val="HTML0"/>
              <w:shd w:val="clear" w:color="auto" w:fill="FFFFFF" w:themeFill="background1"/>
              <w:textAlignment w:val="baseline"/>
              <w:rPr>
                <w:rFonts w:ascii="Times New Roman" w:hAnsi="Times New Roman" w:cs="Times New Roman"/>
                <w:noProof/>
                <w:lang w:val="uk-UA" w:eastAsia="uk-UA"/>
              </w:rPr>
            </w:pPr>
            <w:bookmarkStart w:id="6" w:name="n466"/>
            <w:bookmarkStart w:id="7" w:name="n472"/>
            <w:bookmarkEnd w:id="6"/>
            <w:bookmarkEnd w:id="7"/>
            <w:r w:rsidRPr="00F91901">
              <w:rPr>
                <w:rFonts w:ascii="Times New Roman" w:hAnsi="Times New Roman"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86885">
              <w:rPr>
                <w:noProof/>
                <w:lang w:val="uk-UA"/>
              </w:rPr>
              <w:t>Платність (безоплатність)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F91901" w:rsidRDefault="00F91901"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F91901">
              <w:rPr>
                <w:noProof/>
                <w:color w:val="212529"/>
                <w:sz w:val="26"/>
                <w:szCs w:val="26"/>
                <w:shd w:val="clear" w:color="auto" w:fill="FFFFFF"/>
                <w:lang w:val="uk-UA"/>
              </w:rPr>
              <w:t>Вартість послуг з оформлення документів на право власності на квартиру (будинок), житлове приміщення у гуртожитку оплачується громадянами за розцінками, що встановлюються місцевими органами виконавчої влади.</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86885">
              <w:rPr>
                <w:noProof/>
                <w:lang w:val="uk-UA"/>
              </w:rPr>
              <w:t>Строк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386885" w:rsidRDefault="00F91901" w:rsidP="00C14AB4">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lang w:val="uk-UA"/>
              </w:rPr>
              <w:t>30 календарних днів.</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86885">
              <w:rPr>
                <w:noProof/>
                <w:lang w:val="uk-UA"/>
              </w:rPr>
              <w:t>Перелік підстав для відмови у наданні</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91901" w:rsidRPr="00F91901" w:rsidRDefault="009A7B7E" w:rsidP="00F91901">
            <w:pPr>
              <w:shd w:val="clear" w:color="auto" w:fill="FFFFFF"/>
              <w:suppressAutoHyphens w:val="0"/>
              <w:rPr>
                <w:color w:val="212529"/>
                <w:lang w:val="uk-UA" w:eastAsia="uk-UA"/>
              </w:rPr>
            </w:pPr>
            <w:r>
              <w:rPr>
                <w:lang w:val="uk-UA"/>
              </w:rPr>
              <w:t xml:space="preserve">1. </w:t>
            </w:r>
            <w:r w:rsidR="00F91901" w:rsidRPr="00F91901">
              <w:rPr>
                <w:color w:val="212529"/>
                <w:lang w:val="uk-UA" w:eastAsia="uk-UA"/>
              </w:rPr>
              <w:t>Накладення арешту на квартиру</w:t>
            </w:r>
            <w:r w:rsidR="00F91901">
              <w:rPr>
                <w:color w:val="212529"/>
                <w:lang w:val="uk-UA" w:eastAsia="uk-UA"/>
              </w:rPr>
              <w:t>.</w:t>
            </w:r>
          </w:p>
          <w:p w:rsidR="00F91901" w:rsidRPr="00F91901" w:rsidRDefault="00F91901" w:rsidP="00F91901">
            <w:pPr>
              <w:shd w:val="clear" w:color="auto" w:fill="FFFFFF"/>
              <w:suppressAutoHyphens w:val="0"/>
              <w:rPr>
                <w:color w:val="212529"/>
                <w:lang w:val="uk-UA" w:eastAsia="uk-UA"/>
              </w:rPr>
            </w:pPr>
            <w:r>
              <w:rPr>
                <w:color w:val="212529"/>
                <w:lang w:val="uk-UA" w:eastAsia="uk-UA"/>
              </w:rPr>
              <w:t xml:space="preserve">2. </w:t>
            </w:r>
            <w:r w:rsidRPr="00F91901">
              <w:rPr>
                <w:color w:val="212529"/>
                <w:lang w:val="uk-UA" w:eastAsia="uk-UA"/>
              </w:rPr>
              <w:t>Подання заяви з порушенням строків, передбачених Законом</w:t>
            </w:r>
            <w:r>
              <w:rPr>
                <w:color w:val="212529"/>
                <w:lang w:val="uk-UA" w:eastAsia="uk-UA"/>
              </w:rPr>
              <w:t>.</w:t>
            </w:r>
          </w:p>
          <w:p w:rsidR="00F91901" w:rsidRPr="00F91901" w:rsidRDefault="00F91901" w:rsidP="00F91901">
            <w:pPr>
              <w:shd w:val="clear" w:color="auto" w:fill="FFFFFF"/>
              <w:suppressAutoHyphens w:val="0"/>
              <w:rPr>
                <w:color w:val="212529"/>
                <w:lang w:val="uk-UA" w:eastAsia="uk-UA"/>
              </w:rPr>
            </w:pPr>
            <w:r>
              <w:rPr>
                <w:color w:val="212529"/>
                <w:lang w:val="uk-UA" w:eastAsia="uk-UA"/>
              </w:rPr>
              <w:t xml:space="preserve">3. </w:t>
            </w:r>
            <w:r w:rsidRPr="00F91901">
              <w:rPr>
                <w:color w:val="212529"/>
                <w:lang w:val="uk-UA" w:eastAsia="uk-UA"/>
              </w:rPr>
              <w:t>Квартира (будинок) не підлягає приватизації відповідно до п.2 ст.2 Закону Україна "Про приватизацію державного житлового фонду"</w:t>
            </w:r>
            <w:r>
              <w:rPr>
                <w:color w:val="212529"/>
                <w:lang w:val="uk-UA" w:eastAsia="uk-UA"/>
              </w:rPr>
              <w:t>.</w:t>
            </w:r>
          </w:p>
          <w:p w:rsidR="00F91901" w:rsidRPr="00F91901" w:rsidRDefault="00F91901" w:rsidP="00F91901">
            <w:pPr>
              <w:shd w:val="clear" w:color="auto" w:fill="FFFFFF"/>
              <w:suppressAutoHyphens w:val="0"/>
              <w:rPr>
                <w:color w:val="212529"/>
                <w:lang w:val="uk-UA" w:eastAsia="uk-UA"/>
              </w:rPr>
            </w:pPr>
            <w:r>
              <w:rPr>
                <w:color w:val="212529"/>
                <w:lang w:val="uk-UA" w:eastAsia="uk-UA"/>
              </w:rPr>
              <w:t xml:space="preserve">4. </w:t>
            </w:r>
            <w:r w:rsidRPr="00F91901">
              <w:rPr>
                <w:color w:val="212529"/>
                <w:lang w:val="uk-UA" w:eastAsia="uk-UA"/>
              </w:rPr>
              <w:t>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r>
              <w:rPr>
                <w:color w:val="212529"/>
                <w:lang w:val="uk-UA" w:eastAsia="uk-UA"/>
              </w:rPr>
              <w:t>.</w:t>
            </w:r>
          </w:p>
          <w:p w:rsidR="00F91901" w:rsidRPr="00F91901" w:rsidRDefault="00F91901" w:rsidP="00F91901">
            <w:pPr>
              <w:shd w:val="clear" w:color="auto" w:fill="FFFFFF"/>
              <w:suppressAutoHyphens w:val="0"/>
              <w:rPr>
                <w:color w:val="212529"/>
                <w:lang w:val="uk-UA" w:eastAsia="uk-UA"/>
              </w:rPr>
            </w:pPr>
            <w:r>
              <w:rPr>
                <w:color w:val="212529"/>
                <w:lang w:val="uk-UA" w:eastAsia="uk-UA"/>
              </w:rPr>
              <w:t xml:space="preserve">5. </w:t>
            </w:r>
            <w:r w:rsidRPr="00F91901">
              <w:rPr>
                <w:color w:val="212529"/>
                <w:lang w:val="uk-UA" w:eastAsia="uk-UA"/>
              </w:rPr>
              <w:t>Документи подано з порушенням вимог законодавства</w:t>
            </w:r>
            <w:r>
              <w:rPr>
                <w:color w:val="212529"/>
                <w:lang w:val="uk-UA" w:eastAsia="uk-UA"/>
              </w:rPr>
              <w:t>.</w:t>
            </w:r>
          </w:p>
          <w:p w:rsidR="00F91901" w:rsidRPr="00F91901" w:rsidRDefault="00F91901" w:rsidP="00F91901">
            <w:pPr>
              <w:shd w:val="clear" w:color="auto" w:fill="FFFFFF"/>
              <w:suppressAutoHyphens w:val="0"/>
              <w:rPr>
                <w:color w:val="212529"/>
                <w:lang w:val="uk-UA" w:eastAsia="uk-UA"/>
              </w:rPr>
            </w:pPr>
            <w:r>
              <w:rPr>
                <w:color w:val="212529"/>
                <w:lang w:val="uk-UA" w:eastAsia="uk-UA"/>
              </w:rPr>
              <w:t xml:space="preserve">6. </w:t>
            </w:r>
            <w:r w:rsidRPr="00F91901">
              <w:rPr>
                <w:color w:val="212529"/>
                <w:lang w:val="uk-UA" w:eastAsia="uk-UA"/>
              </w:rPr>
              <w:t>Не повний перелік документів</w:t>
            </w:r>
            <w:r>
              <w:rPr>
                <w:color w:val="212529"/>
                <w:lang w:val="uk-UA" w:eastAsia="uk-UA"/>
              </w:rPr>
              <w:t>.</w:t>
            </w:r>
          </w:p>
          <w:p w:rsidR="00F91901" w:rsidRPr="00F91901" w:rsidRDefault="00F91901" w:rsidP="00F91901">
            <w:pPr>
              <w:shd w:val="clear" w:color="auto" w:fill="FFFFFF"/>
              <w:suppressAutoHyphens w:val="0"/>
              <w:rPr>
                <w:color w:val="212529"/>
                <w:lang w:val="uk-UA" w:eastAsia="uk-UA"/>
              </w:rPr>
            </w:pPr>
            <w:r>
              <w:rPr>
                <w:color w:val="212529"/>
                <w:lang w:val="uk-UA" w:eastAsia="uk-UA"/>
              </w:rPr>
              <w:t xml:space="preserve">7. </w:t>
            </w:r>
            <w:r w:rsidRPr="00F91901">
              <w:rPr>
                <w:color w:val="212529"/>
                <w:lang w:val="uk-UA" w:eastAsia="uk-UA"/>
              </w:rPr>
              <w:t>Не здійснено доплату за понаднормову надлишкову площу, що приватизується (у разі необхідності)</w:t>
            </w:r>
            <w:r>
              <w:rPr>
                <w:color w:val="212529"/>
                <w:lang w:val="uk-UA" w:eastAsia="uk-UA"/>
              </w:rPr>
              <w:t>.</w:t>
            </w:r>
          </w:p>
          <w:p w:rsidR="009A7B7E" w:rsidRPr="00F91901" w:rsidRDefault="00F91901" w:rsidP="00F91901">
            <w:pPr>
              <w:shd w:val="clear" w:color="auto" w:fill="FFFFFF"/>
              <w:suppressAutoHyphens w:val="0"/>
              <w:rPr>
                <w:color w:val="212529"/>
                <w:lang w:val="uk-UA" w:eastAsia="uk-UA"/>
              </w:rPr>
            </w:pPr>
            <w:r>
              <w:rPr>
                <w:color w:val="212529"/>
                <w:lang w:val="uk-UA" w:eastAsia="uk-UA"/>
              </w:rPr>
              <w:t xml:space="preserve">8. </w:t>
            </w:r>
            <w:r w:rsidRPr="00F91901">
              <w:rPr>
                <w:color w:val="212529"/>
                <w:lang w:val="uk-UA" w:eastAsia="uk-UA"/>
              </w:rPr>
              <w:t>Використане право на приватизацію</w:t>
            </w:r>
            <w:r>
              <w:rPr>
                <w:color w:val="212529"/>
                <w:lang w:val="uk-UA" w:eastAsia="uk-UA"/>
              </w:rPr>
              <w:t>.</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86885">
              <w:rPr>
                <w:noProof/>
                <w:color w:val="252121"/>
                <w:lang w:val="uk-UA"/>
              </w:rPr>
              <w:t>Результат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91901" w:rsidRPr="00F91901" w:rsidRDefault="009A7B7E" w:rsidP="00F91901">
            <w:pPr>
              <w:shd w:val="clear" w:color="auto" w:fill="FFFFFF"/>
              <w:suppressAutoHyphens w:val="0"/>
              <w:rPr>
                <w:color w:val="212529"/>
                <w:lang w:val="uk-UA" w:eastAsia="uk-UA"/>
              </w:rPr>
            </w:pPr>
            <w:r w:rsidRPr="00386885">
              <w:rPr>
                <w:lang w:val="uk-UA"/>
              </w:rPr>
              <w:t>1.</w:t>
            </w:r>
            <w:r>
              <w:rPr>
                <w:lang w:val="uk-UA"/>
              </w:rPr>
              <w:t xml:space="preserve"> </w:t>
            </w:r>
            <w:r w:rsidR="00F91901" w:rsidRPr="00F91901">
              <w:rPr>
                <w:color w:val="212529"/>
                <w:lang w:val="uk-UA" w:eastAsia="uk-UA"/>
              </w:rPr>
              <w:t>Видача свідоцтва про право власності на квартиру (будинок), житлове приміщення у гуртожитку</w:t>
            </w:r>
            <w:r w:rsidR="00F91901">
              <w:rPr>
                <w:color w:val="212529"/>
                <w:lang w:val="uk-UA" w:eastAsia="uk-UA"/>
              </w:rPr>
              <w:t>.</w:t>
            </w:r>
          </w:p>
          <w:p w:rsidR="009A7B7E" w:rsidRPr="00F91901" w:rsidRDefault="00F91901" w:rsidP="00F91901">
            <w:pPr>
              <w:shd w:val="clear" w:color="auto" w:fill="FFFFFF"/>
              <w:suppressAutoHyphens w:val="0"/>
              <w:rPr>
                <w:color w:val="212529"/>
                <w:lang w:val="uk-UA" w:eastAsia="uk-UA"/>
              </w:rPr>
            </w:pPr>
            <w:r>
              <w:rPr>
                <w:color w:val="212529"/>
                <w:lang w:val="uk-UA" w:eastAsia="uk-UA"/>
              </w:rPr>
              <w:t xml:space="preserve">2. </w:t>
            </w:r>
            <w:r w:rsidRPr="00F91901">
              <w:rPr>
                <w:color w:val="212529"/>
                <w:lang w:val="uk-UA" w:eastAsia="uk-UA"/>
              </w:rPr>
              <w:t>Відмова у приватизації та видачі свідоцтва про право власності на квартиру (будинок), житлове приміщення у гуртожитку</w:t>
            </w:r>
            <w:r>
              <w:rPr>
                <w:color w:val="212529"/>
                <w:lang w:val="uk-UA" w:eastAsia="uk-UA"/>
              </w:rPr>
              <w:t>.</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86885">
              <w:rPr>
                <w:noProof/>
                <w:lang w:val="uk-UA"/>
              </w:rPr>
              <w:t>16</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Pr="00386885">
              <w:rPr>
                <w:noProof/>
                <w:lang w:val="uk-UA"/>
              </w:rPr>
              <w:t>пособи отримання відповіді (результату</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F91901" w:rsidRDefault="00F91901"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52121"/>
                <w:lang w:val="uk-UA"/>
              </w:rPr>
            </w:pPr>
            <w:r w:rsidRPr="00F91901">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D75CEA" w:rsidRDefault="00D75CEA"/>
    <w:sectPr w:rsidR="00D75CEA" w:rsidSect="000E0F47">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61F5"/>
    <w:rsid w:val="000E0F47"/>
    <w:rsid w:val="003961F5"/>
    <w:rsid w:val="008F4A00"/>
    <w:rsid w:val="009A7B7E"/>
    <w:rsid w:val="00D14B6D"/>
    <w:rsid w:val="00D75CEA"/>
    <w:rsid w:val="00F91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B7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A7B7E"/>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9A7B7E"/>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9A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9A7B7E"/>
    <w:rPr>
      <w:rFonts w:ascii="Consolas" w:eastAsia="Times New Roman" w:hAnsi="Consolas" w:cs="Consolas"/>
      <w:sz w:val="20"/>
      <w:szCs w:val="20"/>
      <w:lang w:val="ru-RU" w:eastAsia="zh-CN"/>
    </w:rPr>
  </w:style>
  <w:style w:type="paragraph" w:styleId="a4">
    <w:name w:val="Normal (Web)"/>
    <w:basedOn w:val="a"/>
    <w:uiPriority w:val="99"/>
    <w:semiHidden/>
    <w:unhideWhenUsed/>
    <w:rsid w:val="009A7B7E"/>
  </w:style>
  <w:style w:type="paragraph" w:customStyle="1" w:styleId="rvps2">
    <w:name w:val="rvps2"/>
    <w:basedOn w:val="a"/>
    <w:rsid w:val="009A7B7E"/>
    <w:pPr>
      <w:spacing w:after="28"/>
    </w:pPr>
    <w:rPr>
      <w:lang w:eastAsia="uk-UA"/>
    </w:rPr>
  </w:style>
  <w:style w:type="character" w:customStyle="1" w:styleId="rvts9">
    <w:name w:val="rvts9"/>
    <w:basedOn w:val="a0"/>
    <w:rsid w:val="009A7B7E"/>
  </w:style>
</w:styles>
</file>

<file path=word/webSettings.xml><?xml version="1.0" encoding="utf-8"?>
<w:webSettings xmlns:r="http://schemas.openxmlformats.org/officeDocument/2006/relationships" xmlns:w="http://schemas.openxmlformats.org/wordprocessingml/2006/main">
  <w:divs>
    <w:div w:id="16006573">
      <w:bodyDiv w:val="1"/>
      <w:marLeft w:val="0"/>
      <w:marRight w:val="0"/>
      <w:marTop w:val="0"/>
      <w:marBottom w:val="0"/>
      <w:divBdr>
        <w:top w:val="none" w:sz="0" w:space="0" w:color="auto"/>
        <w:left w:val="none" w:sz="0" w:space="0" w:color="auto"/>
        <w:bottom w:val="none" w:sz="0" w:space="0" w:color="auto"/>
        <w:right w:val="none" w:sz="0" w:space="0" w:color="auto"/>
      </w:divBdr>
      <w:divsChild>
        <w:div w:id="1006398186">
          <w:marLeft w:val="0"/>
          <w:marRight w:val="0"/>
          <w:marTop w:val="360"/>
          <w:marBottom w:val="0"/>
          <w:divBdr>
            <w:top w:val="none" w:sz="0" w:space="0" w:color="auto"/>
            <w:left w:val="none" w:sz="0" w:space="0" w:color="auto"/>
            <w:bottom w:val="none" w:sz="0" w:space="0" w:color="auto"/>
            <w:right w:val="none" w:sz="0" w:space="0" w:color="auto"/>
          </w:divBdr>
        </w:div>
        <w:div w:id="894393260">
          <w:marLeft w:val="0"/>
          <w:marRight w:val="0"/>
          <w:marTop w:val="360"/>
          <w:marBottom w:val="0"/>
          <w:divBdr>
            <w:top w:val="none" w:sz="0" w:space="0" w:color="auto"/>
            <w:left w:val="none" w:sz="0" w:space="0" w:color="auto"/>
            <w:bottom w:val="none" w:sz="0" w:space="0" w:color="auto"/>
            <w:right w:val="none" w:sz="0" w:space="0" w:color="auto"/>
          </w:divBdr>
        </w:div>
        <w:div w:id="1775204995">
          <w:marLeft w:val="0"/>
          <w:marRight w:val="0"/>
          <w:marTop w:val="360"/>
          <w:marBottom w:val="0"/>
          <w:divBdr>
            <w:top w:val="none" w:sz="0" w:space="0" w:color="auto"/>
            <w:left w:val="none" w:sz="0" w:space="0" w:color="auto"/>
            <w:bottom w:val="none" w:sz="0" w:space="0" w:color="auto"/>
            <w:right w:val="none" w:sz="0" w:space="0" w:color="auto"/>
          </w:divBdr>
        </w:div>
        <w:div w:id="249195486">
          <w:marLeft w:val="0"/>
          <w:marRight w:val="0"/>
          <w:marTop w:val="360"/>
          <w:marBottom w:val="0"/>
          <w:divBdr>
            <w:top w:val="none" w:sz="0" w:space="0" w:color="auto"/>
            <w:left w:val="none" w:sz="0" w:space="0" w:color="auto"/>
            <w:bottom w:val="none" w:sz="0" w:space="0" w:color="auto"/>
            <w:right w:val="none" w:sz="0" w:space="0" w:color="auto"/>
          </w:divBdr>
        </w:div>
        <w:div w:id="1104225662">
          <w:marLeft w:val="0"/>
          <w:marRight w:val="0"/>
          <w:marTop w:val="360"/>
          <w:marBottom w:val="0"/>
          <w:divBdr>
            <w:top w:val="none" w:sz="0" w:space="0" w:color="auto"/>
            <w:left w:val="none" w:sz="0" w:space="0" w:color="auto"/>
            <w:bottom w:val="none" w:sz="0" w:space="0" w:color="auto"/>
            <w:right w:val="none" w:sz="0" w:space="0" w:color="auto"/>
          </w:divBdr>
        </w:div>
        <w:div w:id="1943028879">
          <w:marLeft w:val="0"/>
          <w:marRight w:val="0"/>
          <w:marTop w:val="360"/>
          <w:marBottom w:val="0"/>
          <w:divBdr>
            <w:top w:val="none" w:sz="0" w:space="0" w:color="auto"/>
            <w:left w:val="none" w:sz="0" w:space="0" w:color="auto"/>
            <w:bottom w:val="none" w:sz="0" w:space="0" w:color="auto"/>
            <w:right w:val="none" w:sz="0" w:space="0" w:color="auto"/>
          </w:divBdr>
        </w:div>
        <w:div w:id="904337894">
          <w:marLeft w:val="0"/>
          <w:marRight w:val="0"/>
          <w:marTop w:val="360"/>
          <w:marBottom w:val="0"/>
          <w:divBdr>
            <w:top w:val="none" w:sz="0" w:space="0" w:color="auto"/>
            <w:left w:val="none" w:sz="0" w:space="0" w:color="auto"/>
            <w:bottom w:val="none" w:sz="0" w:space="0" w:color="auto"/>
            <w:right w:val="none" w:sz="0" w:space="0" w:color="auto"/>
          </w:divBdr>
        </w:div>
        <w:div w:id="381178058">
          <w:marLeft w:val="0"/>
          <w:marRight w:val="0"/>
          <w:marTop w:val="360"/>
          <w:marBottom w:val="0"/>
          <w:divBdr>
            <w:top w:val="none" w:sz="0" w:space="0" w:color="auto"/>
            <w:left w:val="none" w:sz="0" w:space="0" w:color="auto"/>
            <w:bottom w:val="none" w:sz="0" w:space="0" w:color="auto"/>
            <w:right w:val="none" w:sz="0" w:space="0" w:color="auto"/>
          </w:divBdr>
        </w:div>
      </w:divsChild>
    </w:div>
    <w:div w:id="277224950">
      <w:bodyDiv w:val="1"/>
      <w:marLeft w:val="0"/>
      <w:marRight w:val="0"/>
      <w:marTop w:val="0"/>
      <w:marBottom w:val="0"/>
      <w:divBdr>
        <w:top w:val="none" w:sz="0" w:space="0" w:color="auto"/>
        <w:left w:val="none" w:sz="0" w:space="0" w:color="auto"/>
        <w:bottom w:val="none" w:sz="0" w:space="0" w:color="auto"/>
        <w:right w:val="none" w:sz="0" w:space="0" w:color="auto"/>
      </w:divBdr>
      <w:divsChild>
        <w:div w:id="1263411693">
          <w:marLeft w:val="0"/>
          <w:marRight w:val="0"/>
          <w:marTop w:val="360"/>
          <w:marBottom w:val="0"/>
          <w:divBdr>
            <w:top w:val="none" w:sz="0" w:space="0" w:color="auto"/>
            <w:left w:val="none" w:sz="0" w:space="0" w:color="auto"/>
            <w:bottom w:val="none" w:sz="0" w:space="0" w:color="auto"/>
            <w:right w:val="none" w:sz="0" w:space="0" w:color="auto"/>
          </w:divBdr>
        </w:div>
      </w:divsChild>
    </w:div>
    <w:div w:id="551186606">
      <w:bodyDiv w:val="1"/>
      <w:marLeft w:val="0"/>
      <w:marRight w:val="0"/>
      <w:marTop w:val="0"/>
      <w:marBottom w:val="0"/>
      <w:divBdr>
        <w:top w:val="none" w:sz="0" w:space="0" w:color="auto"/>
        <w:left w:val="none" w:sz="0" w:space="0" w:color="auto"/>
        <w:bottom w:val="none" w:sz="0" w:space="0" w:color="auto"/>
        <w:right w:val="none" w:sz="0" w:space="0" w:color="auto"/>
      </w:divBdr>
    </w:div>
    <w:div w:id="911046423">
      <w:bodyDiv w:val="1"/>
      <w:marLeft w:val="0"/>
      <w:marRight w:val="0"/>
      <w:marTop w:val="0"/>
      <w:marBottom w:val="0"/>
      <w:divBdr>
        <w:top w:val="none" w:sz="0" w:space="0" w:color="auto"/>
        <w:left w:val="none" w:sz="0" w:space="0" w:color="auto"/>
        <w:bottom w:val="none" w:sz="0" w:space="0" w:color="auto"/>
        <w:right w:val="none" w:sz="0" w:space="0" w:color="auto"/>
      </w:divBdr>
      <w:divsChild>
        <w:div w:id="572548703">
          <w:marLeft w:val="0"/>
          <w:marRight w:val="0"/>
          <w:marTop w:val="360"/>
          <w:marBottom w:val="0"/>
          <w:divBdr>
            <w:top w:val="none" w:sz="0" w:space="0" w:color="auto"/>
            <w:left w:val="none" w:sz="0" w:space="0" w:color="auto"/>
            <w:bottom w:val="none" w:sz="0" w:space="0" w:color="auto"/>
            <w:right w:val="none" w:sz="0" w:space="0" w:color="auto"/>
          </w:divBdr>
        </w:div>
        <w:div w:id="1585802183">
          <w:marLeft w:val="0"/>
          <w:marRight w:val="0"/>
          <w:marTop w:val="360"/>
          <w:marBottom w:val="0"/>
          <w:divBdr>
            <w:top w:val="none" w:sz="0" w:space="0" w:color="auto"/>
            <w:left w:val="none" w:sz="0" w:space="0" w:color="auto"/>
            <w:bottom w:val="none" w:sz="0" w:space="0" w:color="auto"/>
            <w:right w:val="none" w:sz="0" w:space="0" w:color="auto"/>
          </w:divBdr>
        </w:div>
        <w:div w:id="1274021259">
          <w:marLeft w:val="0"/>
          <w:marRight w:val="0"/>
          <w:marTop w:val="360"/>
          <w:marBottom w:val="0"/>
          <w:divBdr>
            <w:top w:val="none" w:sz="0" w:space="0" w:color="auto"/>
            <w:left w:val="none" w:sz="0" w:space="0" w:color="auto"/>
            <w:bottom w:val="none" w:sz="0" w:space="0" w:color="auto"/>
            <w:right w:val="none" w:sz="0" w:space="0" w:color="auto"/>
          </w:divBdr>
        </w:div>
        <w:div w:id="850029391">
          <w:marLeft w:val="0"/>
          <w:marRight w:val="0"/>
          <w:marTop w:val="360"/>
          <w:marBottom w:val="0"/>
          <w:divBdr>
            <w:top w:val="none" w:sz="0" w:space="0" w:color="auto"/>
            <w:left w:val="none" w:sz="0" w:space="0" w:color="auto"/>
            <w:bottom w:val="none" w:sz="0" w:space="0" w:color="auto"/>
            <w:right w:val="none" w:sz="0" w:space="0" w:color="auto"/>
          </w:divBdr>
        </w:div>
        <w:div w:id="1627003864">
          <w:marLeft w:val="0"/>
          <w:marRight w:val="0"/>
          <w:marTop w:val="360"/>
          <w:marBottom w:val="0"/>
          <w:divBdr>
            <w:top w:val="none" w:sz="0" w:space="0" w:color="auto"/>
            <w:left w:val="none" w:sz="0" w:space="0" w:color="auto"/>
            <w:bottom w:val="none" w:sz="0" w:space="0" w:color="auto"/>
            <w:right w:val="none" w:sz="0" w:space="0" w:color="auto"/>
          </w:divBdr>
        </w:div>
        <w:div w:id="775826896">
          <w:marLeft w:val="0"/>
          <w:marRight w:val="0"/>
          <w:marTop w:val="360"/>
          <w:marBottom w:val="0"/>
          <w:divBdr>
            <w:top w:val="none" w:sz="0" w:space="0" w:color="auto"/>
            <w:left w:val="none" w:sz="0" w:space="0" w:color="auto"/>
            <w:bottom w:val="none" w:sz="0" w:space="0" w:color="auto"/>
            <w:right w:val="none" w:sz="0" w:space="0" w:color="auto"/>
          </w:divBdr>
        </w:div>
        <w:div w:id="32945235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1025</Words>
  <Characters>5844</Characters>
  <Application>Microsoft Office Word</Application>
  <DocSecurity>0</DocSecurity>
  <Lines>48</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OTGNEWPCiv</cp:lastModifiedBy>
  <cp:revision>5</cp:revision>
  <cp:lastPrinted>2025-01-28T07:47:00Z</cp:lastPrinted>
  <dcterms:created xsi:type="dcterms:W3CDTF">2025-01-19T11:58:00Z</dcterms:created>
  <dcterms:modified xsi:type="dcterms:W3CDTF">2025-01-28T07:47:00Z</dcterms:modified>
</cp:coreProperties>
</file>