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8ED" w:rsidRDefault="002E68ED" w:rsidP="002E68ED">
      <w:pPr>
        <w:shd w:val="clear" w:color="auto" w:fill="FFFFFF"/>
        <w:ind w:left="10490"/>
        <w:textAlignment w:val="baseline"/>
        <w:rPr>
          <w:rFonts w:ascii="ProbaPro" w:hAnsi="ProbaPro"/>
          <w:bCs/>
          <w:color w:val="000000"/>
          <w:sz w:val="27"/>
          <w:szCs w:val="27"/>
          <w:bdr w:val="none" w:sz="0" w:space="0" w:color="auto" w:frame="1"/>
          <w:lang w:eastAsia="ru-RU"/>
        </w:rPr>
      </w:pPr>
      <w:r>
        <w:rPr>
          <w:rFonts w:ascii="ProbaPro" w:hAnsi="ProbaPro"/>
          <w:bCs/>
          <w:color w:val="000000"/>
          <w:sz w:val="27"/>
          <w:szCs w:val="27"/>
          <w:bdr w:val="none" w:sz="0" w:space="0" w:color="auto" w:frame="1"/>
          <w:lang w:eastAsia="ru-RU"/>
        </w:rPr>
        <w:t>ЗАТВЕРДЖЕНО</w:t>
      </w:r>
    </w:p>
    <w:p w:rsidR="002E68ED" w:rsidRDefault="002E68ED" w:rsidP="002E68ED">
      <w:pPr>
        <w:shd w:val="clear" w:color="auto" w:fill="FFFFFF"/>
        <w:ind w:left="10490"/>
        <w:textAlignment w:val="baseline"/>
        <w:rPr>
          <w:rFonts w:ascii="ProbaPro" w:hAnsi="ProbaPro"/>
          <w:bCs/>
          <w:color w:val="000000"/>
          <w:sz w:val="27"/>
          <w:szCs w:val="27"/>
          <w:bdr w:val="none" w:sz="0" w:space="0" w:color="auto" w:frame="1"/>
          <w:lang w:eastAsia="ru-RU"/>
        </w:rPr>
      </w:pPr>
      <w:r>
        <w:rPr>
          <w:rFonts w:ascii="ProbaPro" w:hAnsi="ProbaPro"/>
          <w:bCs/>
          <w:color w:val="000000"/>
          <w:sz w:val="27"/>
          <w:szCs w:val="27"/>
          <w:bdr w:val="none" w:sz="0" w:space="0" w:color="auto" w:frame="1"/>
          <w:lang w:eastAsia="ru-RU"/>
        </w:rPr>
        <w:t>Рішення Мар</w:t>
      </w:r>
      <w:r>
        <w:rPr>
          <w:rFonts w:ascii="ProbaPro" w:hAnsi="ProbaPro" w:hint="eastAsia"/>
          <w:bCs/>
          <w:color w:val="000000"/>
          <w:sz w:val="27"/>
          <w:szCs w:val="27"/>
          <w:bdr w:val="none" w:sz="0" w:space="0" w:color="auto" w:frame="1"/>
          <w:lang w:eastAsia="ru-RU"/>
        </w:rPr>
        <w:t>’</w:t>
      </w:r>
      <w:proofErr w:type="spellStart"/>
      <w:r>
        <w:rPr>
          <w:rFonts w:ascii="ProbaPro" w:hAnsi="ProbaPro"/>
          <w:bCs/>
          <w:color w:val="000000"/>
          <w:sz w:val="27"/>
          <w:szCs w:val="27"/>
          <w:bdr w:val="none" w:sz="0" w:space="0" w:color="auto" w:frame="1"/>
          <w:lang w:eastAsia="ru-RU"/>
        </w:rPr>
        <w:t>янівської</w:t>
      </w:r>
      <w:proofErr w:type="spellEnd"/>
    </w:p>
    <w:p w:rsidR="002E68ED" w:rsidRDefault="002E68ED" w:rsidP="002E68ED">
      <w:pPr>
        <w:shd w:val="clear" w:color="auto" w:fill="FFFFFF"/>
        <w:ind w:left="10490"/>
        <w:textAlignment w:val="baseline"/>
        <w:rPr>
          <w:rFonts w:ascii="ProbaPro" w:hAnsi="ProbaPro"/>
          <w:bCs/>
          <w:color w:val="000000"/>
          <w:sz w:val="27"/>
          <w:szCs w:val="27"/>
          <w:bdr w:val="none" w:sz="0" w:space="0" w:color="auto" w:frame="1"/>
          <w:lang w:eastAsia="ru-RU"/>
        </w:rPr>
      </w:pPr>
      <w:r>
        <w:rPr>
          <w:rFonts w:ascii="ProbaPro" w:hAnsi="ProbaPro"/>
          <w:bCs/>
          <w:color w:val="000000"/>
          <w:sz w:val="27"/>
          <w:szCs w:val="27"/>
          <w:bdr w:val="none" w:sz="0" w:space="0" w:color="auto" w:frame="1"/>
          <w:lang w:eastAsia="ru-RU"/>
        </w:rPr>
        <w:t>селищної ради</w:t>
      </w:r>
    </w:p>
    <w:p w:rsidR="002E68ED" w:rsidRPr="008C65A2" w:rsidRDefault="002E68ED" w:rsidP="002E68ED">
      <w:pPr>
        <w:shd w:val="clear" w:color="auto" w:fill="FFFFFF"/>
        <w:ind w:left="10490"/>
        <w:textAlignment w:val="baseline"/>
        <w:rPr>
          <w:rFonts w:asciiTheme="minorHAnsi" w:hAnsiTheme="minorHAnsi"/>
          <w:bCs/>
          <w:color w:val="000000"/>
          <w:sz w:val="27"/>
          <w:szCs w:val="27"/>
          <w:bdr w:val="none" w:sz="0" w:space="0" w:color="auto" w:frame="1"/>
          <w:lang w:eastAsia="ru-RU"/>
        </w:rPr>
      </w:pPr>
      <w:r>
        <w:rPr>
          <w:rFonts w:ascii="ProbaPro" w:hAnsi="ProbaPro"/>
          <w:bCs/>
          <w:color w:val="000000"/>
          <w:sz w:val="27"/>
          <w:szCs w:val="27"/>
          <w:bdr w:val="none" w:sz="0" w:space="0" w:color="auto" w:frame="1"/>
          <w:lang w:eastAsia="ru-RU"/>
        </w:rPr>
        <w:t>від 28 грудня 2021 року № 22/</w:t>
      </w:r>
      <w:r w:rsidR="008C65A2">
        <w:rPr>
          <w:rFonts w:asciiTheme="minorHAnsi" w:hAnsiTheme="minorHAnsi"/>
          <w:bCs/>
          <w:color w:val="000000"/>
          <w:sz w:val="27"/>
          <w:szCs w:val="27"/>
          <w:bdr w:val="none" w:sz="0" w:space="0" w:color="auto" w:frame="1"/>
          <w:lang w:eastAsia="ru-RU"/>
        </w:rPr>
        <w:t>10</w:t>
      </w:r>
    </w:p>
    <w:p w:rsidR="00044D57" w:rsidRDefault="00044D57" w:rsidP="00364111">
      <w:pPr>
        <w:spacing w:after="0" w:line="240" w:lineRule="auto"/>
        <w:jc w:val="center"/>
        <w:rPr>
          <w:rFonts w:ascii="Times New Roman" w:eastAsia="Batang" w:hAnsi="Times New Roman"/>
          <w:sz w:val="28"/>
          <w:szCs w:val="28"/>
        </w:rPr>
      </w:pPr>
    </w:p>
    <w:p w:rsidR="007E15F0" w:rsidRPr="00364111" w:rsidRDefault="007E15F0" w:rsidP="00BA777C">
      <w:pPr>
        <w:spacing w:after="0" w:line="240" w:lineRule="auto"/>
        <w:jc w:val="right"/>
        <w:rPr>
          <w:rFonts w:ascii="Times New Roman" w:hAnsi="Times New Roman"/>
          <w:sz w:val="24"/>
          <w:szCs w:val="24"/>
        </w:rPr>
      </w:pPr>
      <w:r w:rsidRPr="00364111">
        <w:rPr>
          <w:rFonts w:ascii="Times New Roman" w:eastAsia="Batang" w:hAnsi="Times New Roman"/>
          <w:sz w:val="28"/>
          <w:szCs w:val="28"/>
        </w:rPr>
        <w:t xml:space="preserve">                                                                                                                       </w:t>
      </w:r>
    </w:p>
    <w:p w:rsidR="007E15F0" w:rsidRPr="00364111" w:rsidRDefault="007E15F0" w:rsidP="00364111">
      <w:pPr>
        <w:keepNext/>
        <w:shd w:val="clear" w:color="auto" w:fill="FFFFFF"/>
        <w:spacing w:after="0" w:line="240" w:lineRule="auto"/>
        <w:jc w:val="center"/>
        <w:outlineLvl w:val="1"/>
        <w:rPr>
          <w:rFonts w:ascii="Times New Roman" w:hAnsi="Times New Roman"/>
          <w:iCs/>
          <w:sz w:val="28"/>
          <w:szCs w:val="28"/>
          <w:lang w:eastAsia="ru-RU"/>
        </w:rPr>
      </w:pPr>
      <w:r w:rsidRPr="00364111">
        <w:rPr>
          <w:rFonts w:ascii="Times New Roman" w:hAnsi="Times New Roman"/>
          <w:b/>
          <w:bCs/>
          <w:iCs/>
          <w:sz w:val="28"/>
          <w:szCs w:val="28"/>
          <w:lang w:eastAsia="ru-RU"/>
        </w:rPr>
        <w:t>ПЕРЕЛІК</w:t>
      </w:r>
    </w:p>
    <w:p w:rsidR="007E15F0" w:rsidRPr="00364111" w:rsidRDefault="007E15F0" w:rsidP="00364111">
      <w:pPr>
        <w:shd w:val="clear" w:color="auto" w:fill="FFFFFF"/>
        <w:spacing w:after="0" w:line="240" w:lineRule="auto"/>
        <w:jc w:val="center"/>
        <w:rPr>
          <w:rFonts w:ascii="Times New Roman" w:hAnsi="Times New Roman"/>
          <w:sz w:val="28"/>
          <w:szCs w:val="28"/>
          <w:lang w:eastAsia="ru-RU"/>
        </w:rPr>
      </w:pPr>
      <w:r w:rsidRPr="00364111">
        <w:rPr>
          <w:rFonts w:ascii="Times New Roman" w:hAnsi="Times New Roman"/>
          <w:b/>
          <w:bCs/>
          <w:sz w:val="28"/>
          <w:szCs w:val="28"/>
          <w:lang w:eastAsia="ru-RU"/>
        </w:rPr>
        <w:t>адміністративних послуг, які надаються через</w:t>
      </w:r>
      <w:r>
        <w:rPr>
          <w:rFonts w:ascii="Times New Roman" w:hAnsi="Times New Roman"/>
          <w:b/>
          <w:bCs/>
          <w:sz w:val="28"/>
          <w:szCs w:val="28"/>
          <w:lang w:eastAsia="ru-RU"/>
        </w:rPr>
        <w:t xml:space="preserve"> відділ «</w:t>
      </w:r>
      <w:r w:rsidRPr="00364111">
        <w:rPr>
          <w:rFonts w:ascii="Times New Roman" w:hAnsi="Times New Roman"/>
          <w:b/>
          <w:bCs/>
          <w:sz w:val="28"/>
          <w:szCs w:val="28"/>
          <w:lang w:eastAsia="ru-RU"/>
        </w:rPr>
        <w:t xml:space="preserve"> </w:t>
      </w:r>
      <w:r w:rsidRPr="00364111">
        <w:rPr>
          <w:rFonts w:ascii="Times New Roman" w:hAnsi="Times New Roman"/>
          <w:b/>
          <w:bCs/>
          <w:color w:val="000000"/>
          <w:sz w:val="28"/>
          <w:szCs w:val="28"/>
          <w:shd w:val="clear" w:color="auto" w:fill="FEFEFF"/>
          <w:lang w:eastAsia="ru-RU"/>
        </w:rPr>
        <w:t>Центр</w:t>
      </w:r>
    </w:p>
    <w:p w:rsidR="007E15F0" w:rsidRPr="00364111" w:rsidRDefault="007E15F0" w:rsidP="00364111">
      <w:pPr>
        <w:shd w:val="clear" w:color="auto" w:fill="FFFFFF"/>
        <w:spacing w:after="0" w:line="240" w:lineRule="auto"/>
        <w:jc w:val="center"/>
        <w:rPr>
          <w:rFonts w:ascii="Times New Roman" w:hAnsi="Times New Roman"/>
          <w:b/>
          <w:bCs/>
          <w:color w:val="000000"/>
          <w:sz w:val="28"/>
          <w:szCs w:val="28"/>
          <w:shd w:val="clear" w:color="auto" w:fill="FEFEFF"/>
        </w:rPr>
      </w:pPr>
      <w:r w:rsidRPr="00364111">
        <w:rPr>
          <w:rFonts w:ascii="Times New Roman" w:hAnsi="Times New Roman"/>
          <w:b/>
          <w:bCs/>
          <w:color w:val="000000"/>
          <w:sz w:val="28"/>
          <w:szCs w:val="28"/>
          <w:shd w:val="clear" w:color="auto" w:fill="FEFEFF"/>
        </w:rPr>
        <w:t>наданн</w:t>
      </w:r>
      <w:r>
        <w:rPr>
          <w:rFonts w:ascii="Times New Roman" w:hAnsi="Times New Roman"/>
          <w:b/>
          <w:bCs/>
          <w:color w:val="000000"/>
          <w:sz w:val="28"/>
          <w:szCs w:val="28"/>
          <w:shd w:val="clear" w:color="auto" w:fill="FEFEFF"/>
        </w:rPr>
        <w:t>я адміністративних послуг</w:t>
      </w:r>
      <w:r w:rsidR="005C73CA">
        <w:rPr>
          <w:rFonts w:ascii="Times New Roman" w:hAnsi="Times New Roman"/>
          <w:b/>
          <w:bCs/>
          <w:color w:val="000000"/>
          <w:sz w:val="28"/>
          <w:szCs w:val="28"/>
          <w:shd w:val="clear" w:color="auto" w:fill="FEFEFF"/>
        </w:rPr>
        <w:t xml:space="preserve"> </w:t>
      </w:r>
      <w:r w:rsidR="005C73CA" w:rsidRPr="005C73CA">
        <w:rPr>
          <w:rFonts w:ascii="Times New Roman" w:hAnsi="Times New Roman"/>
          <w:b/>
          <w:bCs/>
          <w:color w:val="000000"/>
          <w:sz w:val="28"/>
          <w:szCs w:val="28"/>
          <w:shd w:val="clear" w:color="auto" w:fill="FEFEFF"/>
          <w:lang w:val="ru-RU"/>
        </w:rPr>
        <w:t>“</w:t>
      </w:r>
      <w:r w:rsidR="005C73CA">
        <w:rPr>
          <w:rFonts w:ascii="Times New Roman" w:hAnsi="Times New Roman"/>
          <w:b/>
          <w:bCs/>
          <w:color w:val="000000"/>
          <w:sz w:val="28"/>
          <w:szCs w:val="28"/>
          <w:shd w:val="clear" w:color="auto" w:fill="FEFEFF"/>
        </w:rPr>
        <w:t>Дія Центр</w:t>
      </w:r>
      <w:r w:rsidR="005C73CA" w:rsidRPr="00513E1B">
        <w:rPr>
          <w:rFonts w:ascii="Times New Roman" w:hAnsi="Times New Roman"/>
          <w:b/>
          <w:bCs/>
          <w:color w:val="000000"/>
          <w:sz w:val="28"/>
          <w:szCs w:val="28"/>
          <w:shd w:val="clear" w:color="auto" w:fill="FEFEFF"/>
          <w:lang w:val="ru-RU"/>
        </w:rPr>
        <w:t>”</w:t>
      </w:r>
      <w:r>
        <w:rPr>
          <w:rFonts w:ascii="Times New Roman" w:hAnsi="Times New Roman"/>
          <w:b/>
          <w:bCs/>
          <w:color w:val="000000"/>
          <w:sz w:val="28"/>
          <w:szCs w:val="28"/>
          <w:shd w:val="clear" w:color="auto" w:fill="FEFEFF"/>
        </w:rPr>
        <w:t>» Мар’янів</w:t>
      </w:r>
      <w:r w:rsidRPr="00364111">
        <w:rPr>
          <w:rFonts w:ascii="Times New Roman" w:hAnsi="Times New Roman"/>
          <w:b/>
          <w:bCs/>
          <w:color w:val="000000"/>
          <w:sz w:val="28"/>
          <w:szCs w:val="28"/>
          <w:shd w:val="clear" w:color="auto" w:fill="FEFEFF"/>
        </w:rPr>
        <w:t>ської селищної ради</w:t>
      </w:r>
    </w:p>
    <w:tbl>
      <w:tblPr>
        <w:tblpPr w:leftFromText="180" w:rightFromText="180" w:vertAnchor="text" w:tblpY="1"/>
        <w:tblOverlap w:val="never"/>
        <w:tblW w:w="15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
        <w:gridCol w:w="16"/>
        <w:gridCol w:w="1133"/>
        <w:gridCol w:w="29"/>
        <w:gridCol w:w="1248"/>
        <w:gridCol w:w="28"/>
        <w:gridCol w:w="4082"/>
        <w:gridCol w:w="142"/>
        <w:gridCol w:w="142"/>
        <w:gridCol w:w="51"/>
        <w:gridCol w:w="7462"/>
      </w:tblGrid>
      <w:tr w:rsidR="007E15F0" w:rsidRPr="00D67B68" w:rsidTr="008C7C8F">
        <w:trPr>
          <w:trHeight w:val="1366"/>
        </w:trPr>
        <w:tc>
          <w:tcPr>
            <w:tcW w:w="728" w:type="dxa"/>
            <w:gridSpan w:val="3"/>
          </w:tcPr>
          <w:p w:rsidR="007E15F0" w:rsidRPr="00D67B68" w:rsidRDefault="007E15F0" w:rsidP="000C3B92">
            <w:pPr>
              <w:jc w:val="center"/>
              <w:rPr>
                <w:rFonts w:ascii="Times New Roman" w:hAnsi="Times New Roman"/>
                <w:b/>
                <w:sz w:val="24"/>
                <w:szCs w:val="24"/>
              </w:rPr>
            </w:pPr>
            <w:r w:rsidRPr="00D67B68">
              <w:rPr>
                <w:rFonts w:ascii="Times New Roman" w:hAnsi="Times New Roman"/>
                <w:b/>
                <w:sz w:val="24"/>
                <w:szCs w:val="24"/>
              </w:rPr>
              <w:t>№</w:t>
            </w:r>
          </w:p>
          <w:p w:rsidR="007E15F0" w:rsidRPr="00D67B68" w:rsidRDefault="007E15F0" w:rsidP="000C3B92">
            <w:pPr>
              <w:jc w:val="center"/>
              <w:rPr>
                <w:rFonts w:ascii="Times New Roman" w:hAnsi="Times New Roman"/>
                <w:b/>
                <w:sz w:val="24"/>
                <w:szCs w:val="24"/>
              </w:rPr>
            </w:pPr>
            <w:r w:rsidRPr="00D67B68">
              <w:rPr>
                <w:rFonts w:ascii="Times New Roman" w:hAnsi="Times New Roman"/>
                <w:b/>
                <w:sz w:val="24"/>
                <w:szCs w:val="24"/>
              </w:rPr>
              <w:t>п/п</w:t>
            </w:r>
          </w:p>
        </w:tc>
        <w:tc>
          <w:tcPr>
            <w:tcW w:w="1133" w:type="dxa"/>
          </w:tcPr>
          <w:p w:rsidR="007E15F0" w:rsidRPr="00D67B68" w:rsidRDefault="007E15F0" w:rsidP="000C3B92">
            <w:pPr>
              <w:spacing w:line="240" w:lineRule="auto"/>
              <w:jc w:val="center"/>
              <w:rPr>
                <w:rFonts w:ascii="Times New Roman" w:hAnsi="Times New Roman"/>
                <w:b/>
                <w:sz w:val="24"/>
                <w:szCs w:val="24"/>
              </w:rPr>
            </w:pPr>
            <w:r w:rsidRPr="00D67B68">
              <w:rPr>
                <w:rFonts w:ascii="Times New Roman" w:hAnsi="Times New Roman"/>
                <w:b/>
                <w:sz w:val="24"/>
                <w:szCs w:val="24"/>
              </w:rPr>
              <w:t xml:space="preserve">Код послуги </w:t>
            </w:r>
          </w:p>
        </w:tc>
        <w:tc>
          <w:tcPr>
            <w:tcW w:w="1277" w:type="dxa"/>
            <w:gridSpan w:val="2"/>
          </w:tcPr>
          <w:p w:rsidR="007E15F0" w:rsidRPr="00D67B68" w:rsidRDefault="007E15F0" w:rsidP="000C3B92">
            <w:pPr>
              <w:jc w:val="center"/>
              <w:rPr>
                <w:rFonts w:ascii="Times New Roman" w:hAnsi="Times New Roman"/>
                <w:b/>
                <w:sz w:val="24"/>
                <w:szCs w:val="24"/>
              </w:rPr>
            </w:pPr>
            <w:r w:rsidRPr="00D67B68">
              <w:rPr>
                <w:rFonts w:ascii="Times New Roman" w:hAnsi="Times New Roman"/>
                <w:b/>
                <w:sz w:val="24"/>
                <w:szCs w:val="24"/>
              </w:rPr>
              <w:t xml:space="preserve">Код послуги  згідно </w:t>
            </w:r>
            <w:proofErr w:type="spellStart"/>
            <w:r w:rsidRPr="00D67B68">
              <w:rPr>
                <w:rFonts w:ascii="Times New Roman" w:hAnsi="Times New Roman"/>
                <w:b/>
                <w:sz w:val="24"/>
                <w:szCs w:val="24"/>
              </w:rPr>
              <w:t>ГІДу</w:t>
            </w:r>
            <w:proofErr w:type="spellEnd"/>
          </w:p>
        </w:tc>
        <w:tc>
          <w:tcPr>
            <w:tcW w:w="4394" w:type="dxa"/>
            <w:gridSpan w:val="4"/>
          </w:tcPr>
          <w:p w:rsidR="007E15F0" w:rsidRPr="00D67B68" w:rsidRDefault="007E15F0" w:rsidP="000C3B92">
            <w:pPr>
              <w:jc w:val="center"/>
              <w:rPr>
                <w:rFonts w:ascii="Times New Roman" w:hAnsi="Times New Roman"/>
                <w:b/>
                <w:sz w:val="24"/>
                <w:szCs w:val="24"/>
              </w:rPr>
            </w:pPr>
            <w:r w:rsidRPr="00D67B68">
              <w:rPr>
                <w:rFonts w:ascii="Times New Roman" w:hAnsi="Times New Roman"/>
                <w:b/>
                <w:sz w:val="24"/>
                <w:szCs w:val="24"/>
              </w:rPr>
              <w:t>Назва адміністративної послуги</w:t>
            </w:r>
          </w:p>
        </w:tc>
        <w:tc>
          <w:tcPr>
            <w:tcW w:w="7513" w:type="dxa"/>
            <w:gridSpan w:val="2"/>
          </w:tcPr>
          <w:p w:rsidR="007E15F0" w:rsidRPr="00D67B68" w:rsidRDefault="007E15F0" w:rsidP="000C3B92">
            <w:pPr>
              <w:jc w:val="center"/>
              <w:rPr>
                <w:rFonts w:ascii="Times New Roman" w:hAnsi="Times New Roman"/>
                <w:b/>
                <w:sz w:val="24"/>
                <w:szCs w:val="24"/>
              </w:rPr>
            </w:pPr>
            <w:r w:rsidRPr="00D67B68">
              <w:rPr>
                <w:rFonts w:ascii="Times New Roman" w:hAnsi="Times New Roman"/>
                <w:b/>
                <w:sz w:val="24"/>
                <w:szCs w:val="24"/>
              </w:rPr>
              <w:t xml:space="preserve">Законодавчі акти України, якими передбачено надання </w:t>
            </w:r>
            <w:bookmarkStart w:id="0" w:name="_GoBack"/>
            <w:bookmarkEnd w:id="0"/>
            <w:r w:rsidRPr="00D67B68">
              <w:rPr>
                <w:rFonts w:ascii="Times New Roman" w:hAnsi="Times New Roman"/>
                <w:b/>
                <w:sz w:val="24"/>
                <w:szCs w:val="24"/>
              </w:rPr>
              <w:t>адміністративної послуги</w:t>
            </w:r>
          </w:p>
        </w:tc>
      </w:tr>
      <w:tr w:rsidR="007E15F0" w:rsidRPr="00D67B68" w:rsidTr="008C7C8F">
        <w:trPr>
          <w:trHeight w:val="595"/>
        </w:trPr>
        <w:tc>
          <w:tcPr>
            <w:tcW w:w="15045" w:type="dxa"/>
            <w:gridSpan w:val="12"/>
          </w:tcPr>
          <w:p w:rsidR="007E15F0" w:rsidRPr="005C73CA" w:rsidRDefault="007E15F0" w:rsidP="000C3B92">
            <w:pPr>
              <w:jc w:val="center"/>
              <w:rPr>
                <w:rFonts w:ascii="Times New Roman" w:hAnsi="Times New Roman"/>
                <w:b/>
                <w:i/>
                <w:color w:val="000000"/>
                <w:sz w:val="28"/>
                <w:szCs w:val="28"/>
              </w:rPr>
            </w:pPr>
            <w:r w:rsidRPr="005C73CA">
              <w:rPr>
                <w:rFonts w:ascii="Times New Roman" w:hAnsi="Times New Roman"/>
                <w:b/>
                <w:bCs/>
                <w:color w:val="000000"/>
                <w:sz w:val="28"/>
                <w:szCs w:val="28"/>
              </w:rPr>
              <w:t>01 ДЕРЖАВНА РЕЄСТРАЦІЯ АКТІВ ЦИВІЛЬНОГО СТАНУ</w:t>
            </w:r>
          </w:p>
        </w:tc>
      </w:tr>
      <w:tr w:rsidR="007E15F0" w:rsidRPr="00D67B68" w:rsidTr="008C7C8F">
        <w:trPr>
          <w:trHeight w:val="320"/>
        </w:trPr>
        <w:tc>
          <w:tcPr>
            <w:tcW w:w="728" w:type="dxa"/>
            <w:gridSpan w:val="3"/>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1</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01-01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00030</w:t>
            </w: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Державна реєстрація народження дитини та її походження</w:t>
            </w:r>
          </w:p>
          <w:p w:rsidR="007E15F0" w:rsidRPr="005C73CA" w:rsidRDefault="007E15F0" w:rsidP="000C3B92">
            <w:pPr>
              <w:spacing w:after="0" w:line="240" w:lineRule="auto"/>
              <w:jc w:val="both"/>
              <w:rPr>
                <w:rFonts w:ascii="Times New Roman" w:hAnsi="Times New Roman"/>
                <w:color w:val="000000"/>
                <w:sz w:val="24"/>
                <w:szCs w:val="24"/>
              </w:rPr>
            </w:pP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Кодекс від 16.01.2003 №435-IV Цивільний стаття 49, Кодекс від 18.03.2004 №1618-IV Цивільний процесуальний стаття 317, Кодекс від 10.01.2002 №2947-ІІІ Сімейний глава 12: статті 121-126, 128, 133-136, 144-147, Закон України "Про державну реєстрацію актів цивільного стану" статті 2-4, 6, 9, 11-13, 18, 21, 25, 26, Постанова КМУ від 09.01.2013 №9 "Про затвердження Порядку підтвердження факту народження дитини поза закладом охорони здоров'я" повний текст, Постанова КМУ від 21.01.1993 №7-93 "Про державне мито" пункт 13 статті 4, Розпорядження КМУ від 26.06.2015 №669-р "Про реалізацію пілотного проекту у сфері державної реєстрації актів цивільного стану через мережу Інтернет" повний текст, Наказ ЦОВВ від 09.07.2015 №1187/5 "Порядок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розділ І, Наказ ЦОВВ від 18.10.2000 №52/5 "Правила державної реєстрації актів цивільного стану в Україні" розділи І, ІІ, глава 1 розділу ІІІ</w:t>
            </w:r>
          </w:p>
        </w:tc>
      </w:tr>
      <w:tr w:rsidR="007E15F0" w:rsidRPr="00D67B68" w:rsidTr="008C7C8F">
        <w:trPr>
          <w:trHeight w:val="320"/>
        </w:trPr>
        <w:tc>
          <w:tcPr>
            <w:tcW w:w="728" w:type="dxa"/>
            <w:gridSpan w:val="3"/>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lastRenderedPageBreak/>
              <w:t>2</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01-02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00031</w:t>
            </w: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Державна реєстрація шлюбу</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Кодекс від 10.01.2002 №2947-ІІІ Сімейний глави 3, 4, 5, Кодекс від 16.01.2003 №435-IV Цивільний стаття 49, Закон України "Про державну реєстрацію актів цивільного стану" статті 2-4, 6, 9, 11, 12, 14, 18, 21, 25, 26, Постанова КМУ від 21.01.1993 №7-93 Декрет "Про державне мито" частина п'ята статті 3, Розпорядження КМУ від 26.06.2015 №669-р "Про реалізацію пілотного проекту у сфері державної реєстрації актів цивільного стану повний текст, Розпорядження КМУ від 13.07.2016 №502-р "Про запровадження реалізації пілотного проекту щодо </w:t>
            </w:r>
            <w:proofErr w:type="spellStart"/>
            <w:r w:rsidRPr="005C73CA">
              <w:rPr>
                <w:rFonts w:ascii="Times New Roman" w:hAnsi="Times New Roman"/>
                <w:color w:val="000000"/>
                <w:sz w:val="24"/>
                <w:szCs w:val="24"/>
              </w:rPr>
              <w:t>державнгої</w:t>
            </w:r>
            <w:proofErr w:type="spellEnd"/>
            <w:r w:rsidRPr="005C73CA">
              <w:rPr>
                <w:rFonts w:ascii="Times New Roman" w:hAnsi="Times New Roman"/>
                <w:color w:val="000000"/>
                <w:sz w:val="24"/>
                <w:szCs w:val="24"/>
              </w:rPr>
              <w:t xml:space="preserve"> реєстрації шлюбу" повний текст, Наказ ЦОВВ від 09.07.2015 №1187/5 "Порядок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розділи І, ІІ, Наказ ЦОВВ від 18.10.2000 №52/5 "Правила державної реєстрації актів цивільного стану в Україні" розділи І, ІІ, глава 2 розділу ІІІ</w:t>
            </w:r>
          </w:p>
        </w:tc>
      </w:tr>
      <w:tr w:rsidR="007E15F0" w:rsidRPr="00D67B68" w:rsidTr="008C7C8F">
        <w:trPr>
          <w:trHeight w:val="442"/>
        </w:trPr>
        <w:tc>
          <w:tcPr>
            <w:tcW w:w="728" w:type="dxa"/>
            <w:gridSpan w:val="3"/>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3</w:t>
            </w:r>
          </w:p>
        </w:tc>
        <w:tc>
          <w:tcPr>
            <w:tcW w:w="1133" w:type="dxa"/>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01-03</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00033</w:t>
            </w: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Державна реєстрація смерті</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Кодекс від 18.03.2004 №1618-IV Цивільний процесуальний стаття 317, Кодекс від 16.01.2003 №435-IV Цивільний стаття 49, Закон України "Про державну реєстрацію актів цивільного стану" статті 2-4, 6, 9, 11, 12, 17, 18, 21, 25 ,26, Постанова КМУ від 21.01.1993 №7-93 Декрет Кабінету Міністрів України "Про державне мито" частина тринадцята статті 4, Розпорядження КМУ від 26.06.2015 №669-р "Про реалізацію пілотного проекту у сфері державної реєстрації актів цивільного стану" повний текст, Наказ ЦОВВ від 18.10.2000 №52/5 "Про державну реєстрацію актів цивільного стану" розділи І, ІІ, глава 5 розділу ІІІ, Наказ ЦОВВ від 09.07.2015 №669-р "Порядок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розділ І</w:t>
            </w:r>
          </w:p>
        </w:tc>
      </w:tr>
      <w:tr w:rsidR="007E15F0" w:rsidRPr="00D67B68" w:rsidTr="008C7C8F">
        <w:trPr>
          <w:trHeight w:val="442"/>
        </w:trPr>
        <w:tc>
          <w:tcPr>
            <w:tcW w:w="728" w:type="dxa"/>
            <w:gridSpan w:val="3"/>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4</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01-04</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01447</w:t>
            </w: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Видача довідки про смерть </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1</w:t>
            </w:r>
          </w:p>
        </w:tc>
      </w:tr>
      <w:tr w:rsidR="007E15F0" w:rsidRPr="00D67B68" w:rsidTr="008C7C8F">
        <w:trPr>
          <w:trHeight w:val="595"/>
        </w:trPr>
        <w:tc>
          <w:tcPr>
            <w:tcW w:w="15045" w:type="dxa"/>
            <w:gridSpan w:val="12"/>
          </w:tcPr>
          <w:p w:rsidR="007E15F0" w:rsidRPr="005C73CA" w:rsidRDefault="007E15F0" w:rsidP="000C3B92">
            <w:pPr>
              <w:jc w:val="center"/>
              <w:rPr>
                <w:rFonts w:ascii="Times New Roman" w:hAnsi="Times New Roman"/>
                <w:b/>
                <w:i/>
                <w:color w:val="000000"/>
                <w:sz w:val="28"/>
                <w:szCs w:val="28"/>
              </w:rPr>
            </w:pPr>
            <w:r w:rsidRPr="005C73CA">
              <w:rPr>
                <w:rFonts w:ascii="Times New Roman" w:hAnsi="Times New Roman"/>
                <w:b/>
                <w:bCs/>
                <w:color w:val="000000"/>
                <w:sz w:val="28"/>
                <w:szCs w:val="28"/>
              </w:rPr>
              <w:t>02</w:t>
            </w:r>
            <w:r w:rsidRPr="005C73CA">
              <w:rPr>
                <w:rFonts w:ascii="Times New Roman" w:hAnsi="Times New Roman"/>
                <w:b/>
                <w:color w:val="000000"/>
                <w:sz w:val="28"/>
                <w:szCs w:val="28"/>
              </w:rPr>
              <w:t xml:space="preserve"> РЕЄСТРАЦІЯ/ЗНЯТТЯ З РЕЄСТРАЦІЇ  МІСЦЯ ПРОЖИВАННЯ</w:t>
            </w:r>
          </w:p>
        </w:tc>
      </w:tr>
      <w:tr w:rsidR="007E15F0" w:rsidRPr="00D67B68" w:rsidTr="008C7C8F">
        <w:trPr>
          <w:trHeight w:val="482"/>
        </w:trPr>
        <w:tc>
          <w:tcPr>
            <w:tcW w:w="728" w:type="dxa"/>
            <w:gridSpan w:val="3"/>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5</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02-01</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00034</w:t>
            </w:r>
          </w:p>
        </w:tc>
        <w:tc>
          <w:tcPr>
            <w:tcW w:w="4394" w:type="dxa"/>
            <w:gridSpan w:val="4"/>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 xml:space="preserve">Реєстрація місця проживання </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свободу пересування та вільний вибір місця проживання в Україні" ст. 6, Закон України "Про місцеве самоврядування в Україні" ст. 37-1, Постанова КМУ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пункти 18-24, Постанова КМУ </w:t>
            </w:r>
            <w:r w:rsidRPr="005C73CA">
              <w:rPr>
                <w:rFonts w:ascii="Times New Roman" w:hAnsi="Times New Roman"/>
                <w:color w:val="000000"/>
                <w:sz w:val="24"/>
                <w:szCs w:val="24"/>
              </w:rPr>
              <w:lastRenderedPageBreak/>
              <w:t>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proofErr w:type="spellStart"/>
            <w:r w:rsidRPr="005C73CA">
              <w:rPr>
                <w:rFonts w:ascii="Times New Roman" w:hAnsi="Times New Roman"/>
                <w:color w:val="000000"/>
                <w:sz w:val="24"/>
                <w:szCs w:val="24"/>
              </w:rPr>
              <w:t>check</w:t>
            </w:r>
            <w:proofErr w:type="spellEnd"/>
            <w:r w:rsidRPr="005C73CA">
              <w:rPr>
                <w:rFonts w:ascii="Times New Roman" w:hAnsi="Times New Roman"/>
                <w:color w:val="000000"/>
                <w:sz w:val="24"/>
                <w:szCs w:val="24"/>
              </w:rPr>
              <w:t>”"</w:t>
            </w:r>
          </w:p>
        </w:tc>
      </w:tr>
      <w:tr w:rsidR="007E15F0" w:rsidRPr="00D67B68" w:rsidTr="008C7C8F">
        <w:trPr>
          <w:trHeight w:val="482"/>
        </w:trPr>
        <w:tc>
          <w:tcPr>
            <w:tcW w:w="728" w:type="dxa"/>
            <w:gridSpan w:val="3"/>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lastRenderedPageBreak/>
              <w:t>6</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02-02</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01217</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Реєстрація місця проживання дитини до 14 років</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37-1, Закон України "Про свободу пересування та вільний вибір місця проживання в Україні" стаття 6, 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proofErr w:type="spellStart"/>
            <w:r w:rsidRPr="005C73CA">
              <w:rPr>
                <w:rFonts w:ascii="Times New Roman" w:hAnsi="Times New Roman"/>
                <w:color w:val="000000"/>
                <w:sz w:val="24"/>
                <w:szCs w:val="24"/>
              </w:rPr>
              <w:t>check</w:t>
            </w:r>
            <w:proofErr w:type="spellEnd"/>
            <w:r w:rsidRPr="005C73CA">
              <w:rPr>
                <w:rFonts w:ascii="Times New Roman" w:hAnsi="Times New Roman"/>
                <w:color w:val="000000"/>
                <w:sz w:val="24"/>
                <w:szCs w:val="24"/>
              </w:rPr>
              <w:t>”", Постанова КМУ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пункти 18-24</w:t>
            </w:r>
          </w:p>
        </w:tc>
      </w:tr>
      <w:tr w:rsidR="007E15F0" w:rsidRPr="00D67B68" w:rsidTr="008C7C8F">
        <w:trPr>
          <w:trHeight w:val="482"/>
        </w:trPr>
        <w:tc>
          <w:tcPr>
            <w:tcW w:w="728" w:type="dxa"/>
            <w:gridSpan w:val="3"/>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7</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02-03</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00037</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Зняття з реєстрації місця проживання</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37-1, Закон України "Про свободу пересування та вільний вибір місця проживання в Україні" ст. 7, 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proofErr w:type="spellStart"/>
            <w:r w:rsidRPr="005C73CA">
              <w:rPr>
                <w:rFonts w:ascii="Times New Roman" w:hAnsi="Times New Roman"/>
                <w:color w:val="000000"/>
                <w:sz w:val="24"/>
                <w:szCs w:val="24"/>
              </w:rPr>
              <w:t>check</w:t>
            </w:r>
            <w:proofErr w:type="spellEnd"/>
            <w:r w:rsidRPr="005C73CA">
              <w:rPr>
                <w:rFonts w:ascii="Times New Roman" w:hAnsi="Times New Roman"/>
                <w:color w:val="000000"/>
                <w:sz w:val="24"/>
                <w:szCs w:val="24"/>
              </w:rPr>
              <w:t>”, Постанова КМУ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пункти 26-27</w:t>
            </w:r>
          </w:p>
        </w:tc>
      </w:tr>
      <w:tr w:rsidR="007E15F0" w:rsidRPr="00D67B68" w:rsidTr="008C7C8F">
        <w:trPr>
          <w:trHeight w:val="482"/>
        </w:trPr>
        <w:tc>
          <w:tcPr>
            <w:tcW w:w="728" w:type="dxa"/>
            <w:gridSpan w:val="3"/>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8</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02-04</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01054</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Зняття з реєстрації місця проживання дитини до 14 років</w:t>
            </w:r>
          </w:p>
          <w:p w:rsidR="007E15F0" w:rsidRPr="005C73CA" w:rsidRDefault="007E15F0" w:rsidP="000C3B92">
            <w:pPr>
              <w:spacing w:line="240" w:lineRule="auto"/>
              <w:rPr>
                <w:rFonts w:ascii="Times New Roman" w:hAnsi="Times New Roman"/>
                <w:color w:val="000000"/>
                <w:sz w:val="24"/>
                <w:szCs w:val="24"/>
              </w:rPr>
            </w:pPr>
          </w:p>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 xml:space="preserve"> </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свободу пересування та вільний вибір місця проживання в Україні" ст. 6, Закон України "Про місцеве самоврядування в Україні" ст. 37-1, Постанова КМУ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proofErr w:type="spellStart"/>
            <w:r w:rsidRPr="005C73CA">
              <w:rPr>
                <w:rFonts w:ascii="Times New Roman" w:hAnsi="Times New Roman"/>
                <w:color w:val="000000"/>
                <w:sz w:val="24"/>
                <w:szCs w:val="24"/>
              </w:rPr>
              <w:t>check</w:t>
            </w:r>
            <w:proofErr w:type="spellEnd"/>
            <w:r w:rsidRPr="005C73CA">
              <w:rPr>
                <w:rFonts w:ascii="Times New Roman" w:hAnsi="Times New Roman"/>
                <w:color w:val="000000"/>
                <w:sz w:val="24"/>
                <w:szCs w:val="24"/>
              </w:rPr>
              <w:t>”"</w:t>
            </w:r>
          </w:p>
        </w:tc>
      </w:tr>
      <w:tr w:rsidR="007E15F0" w:rsidRPr="00D67B68" w:rsidTr="008C7C8F">
        <w:trPr>
          <w:trHeight w:val="482"/>
        </w:trPr>
        <w:tc>
          <w:tcPr>
            <w:tcW w:w="728" w:type="dxa"/>
            <w:gridSpan w:val="3"/>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9</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02-05</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00039</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Видача довідки про зняття з реєстрації місця проживання</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свободу пересування та вільний вибір місця проживання в Україні" ст. 2, 3, 6-11, Постанова КМУ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r w:rsidR="007E15F0" w:rsidRPr="00D67B68" w:rsidTr="008C7C8F">
        <w:trPr>
          <w:trHeight w:val="482"/>
        </w:trPr>
        <w:tc>
          <w:tcPr>
            <w:tcW w:w="728" w:type="dxa"/>
            <w:gridSpan w:val="3"/>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10</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02-06</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00040</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Реєстрація місця перебування</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місцеве самоврядування в Україні" стаття 37(1), </w:t>
            </w:r>
            <w:r w:rsidRPr="005C73CA">
              <w:rPr>
                <w:rFonts w:ascii="Times New Roman" w:hAnsi="Times New Roman"/>
                <w:color w:val="000000"/>
                <w:sz w:val="24"/>
                <w:szCs w:val="24"/>
              </w:rPr>
              <w:lastRenderedPageBreak/>
              <w:t>Закон України "Про свободу пересування та вільний вибір місця проживання в Україні" стаття  2, 3, Закон України "Про біженців та осіб, які потребують додаткового або тимчасового захисту" стаття 20, Постанова КМУ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25</w:t>
            </w:r>
          </w:p>
        </w:tc>
      </w:tr>
      <w:tr w:rsidR="007E15F0" w:rsidRPr="00D67B68" w:rsidTr="008C7C8F">
        <w:trPr>
          <w:trHeight w:val="482"/>
        </w:trPr>
        <w:tc>
          <w:tcPr>
            <w:tcW w:w="728" w:type="dxa"/>
            <w:gridSpan w:val="3"/>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lastRenderedPageBreak/>
              <w:t>11</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02-07</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00038</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Видача довідки про реєстрацію місця проживання або місця перебування особи</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свободу пересування та вільний вибір місця проживання в Україні" </w:t>
            </w:r>
            <w:proofErr w:type="spellStart"/>
            <w:r w:rsidRPr="005C73CA">
              <w:rPr>
                <w:rFonts w:ascii="Times New Roman" w:hAnsi="Times New Roman"/>
                <w:color w:val="000000"/>
                <w:sz w:val="24"/>
                <w:szCs w:val="24"/>
              </w:rPr>
              <w:t>ст</w:t>
            </w:r>
            <w:proofErr w:type="spellEnd"/>
            <w:r w:rsidRPr="005C73CA">
              <w:rPr>
                <w:rFonts w:ascii="Times New Roman" w:hAnsi="Times New Roman"/>
                <w:color w:val="000000"/>
                <w:sz w:val="24"/>
                <w:szCs w:val="24"/>
              </w:rPr>
              <w:t xml:space="preserve"> 2, 3, 6-11, Постанова КМУ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r w:rsidR="007E15F0" w:rsidRPr="00D67B68" w:rsidTr="008C7C8F">
        <w:trPr>
          <w:trHeight w:val="482"/>
        </w:trPr>
        <w:tc>
          <w:tcPr>
            <w:tcW w:w="728" w:type="dxa"/>
            <w:gridSpan w:val="3"/>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12</w:t>
            </w:r>
          </w:p>
        </w:tc>
        <w:tc>
          <w:tcPr>
            <w:tcW w:w="1133" w:type="dxa"/>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02-08</w:t>
            </w:r>
          </w:p>
        </w:tc>
        <w:tc>
          <w:tcPr>
            <w:tcW w:w="1277"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00029</w:t>
            </w: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 </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свободу пересування та вільний вибір місця проживання в Україні" ст. 6, Постанова КМУ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r w:rsidR="007E15F0" w:rsidRPr="00D67B68" w:rsidTr="008C7C8F">
        <w:trPr>
          <w:trHeight w:val="482"/>
        </w:trPr>
        <w:tc>
          <w:tcPr>
            <w:tcW w:w="728" w:type="dxa"/>
            <w:gridSpan w:val="3"/>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13</w:t>
            </w:r>
          </w:p>
        </w:tc>
        <w:tc>
          <w:tcPr>
            <w:tcW w:w="1133" w:type="dxa"/>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02-09</w:t>
            </w:r>
          </w:p>
        </w:tc>
        <w:tc>
          <w:tcPr>
            <w:tcW w:w="1277"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01445</w:t>
            </w: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Внесення до будинкової книги відомостей про громадянина, який реєструє (знімає з реєстрації) місце проживання, паспортні дані даного громадянина та дату реєстрації (зняття з реєстрації) </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1</w:t>
            </w:r>
          </w:p>
        </w:tc>
      </w:tr>
      <w:tr w:rsidR="007E15F0" w:rsidRPr="00D67B68" w:rsidTr="008C7C8F">
        <w:trPr>
          <w:trHeight w:val="482"/>
        </w:trPr>
        <w:tc>
          <w:tcPr>
            <w:tcW w:w="728" w:type="dxa"/>
            <w:gridSpan w:val="3"/>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14</w:t>
            </w:r>
          </w:p>
        </w:tc>
        <w:tc>
          <w:tcPr>
            <w:tcW w:w="1133" w:type="dxa"/>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02-10</w:t>
            </w:r>
          </w:p>
        </w:tc>
        <w:tc>
          <w:tcPr>
            <w:tcW w:w="1277"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01371</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Внесення інформації про особу до Реєстру громади</w:t>
            </w:r>
          </w:p>
          <w:p w:rsidR="007E15F0" w:rsidRPr="005C73CA" w:rsidRDefault="007E15F0" w:rsidP="000C3B92">
            <w:pPr>
              <w:spacing w:after="0" w:line="240" w:lineRule="auto"/>
              <w:jc w:val="both"/>
              <w:rPr>
                <w:rFonts w:ascii="Times New Roman" w:hAnsi="Times New Roman"/>
                <w:color w:val="000000"/>
                <w:sz w:val="24"/>
                <w:szCs w:val="24"/>
              </w:rPr>
            </w:pP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1</w:t>
            </w:r>
          </w:p>
        </w:tc>
      </w:tr>
      <w:tr w:rsidR="007E15F0" w:rsidRPr="00D67B68" w:rsidTr="008C7C8F">
        <w:trPr>
          <w:trHeight w:val="482"/>
        </w:trPr>
        <w:tc>
          <w:tcPr>
            <w:tcW w:w="728" w:type="dxa"/>
            <w:gridSpan w:val="3"/>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15</w:t>
            </w:r>
          </w:p>
        </w:tc>
        <w:tc>
          <w:tcPr>
            <w:tcW w:w="1133" w:type="dxa"/>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02-11</w:t>
            </w:r>
          </w:p>
        </w:tc>
        <w:tc>
          <w:tcPr>
            <w:tcW w:w="1277"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01377</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Внесення змін до інформації про особу до Реєстру громади</w:t>
            </w:r>
          </w:p>
          <w:p w:rsidR="007E15F0" w:rsidRPr="005C73CA" w:rsidRDefault="007E15F0" w:rsidP="000C3B92">
            <w:pPr>
              <w:spacing w:after="0" w:line="240" w:lineRule="auto"/>
              <w:jc w:val="both"/>
              <w:rPr>
                <w:rFonts w:ascii="Times New Roman" w:hAnsi="Times New Roman"/>
                <w:color w:val="000000"/>
                <w:sz w:val="24"/>
                <w:szCs w:val="24"/>
              </w:rPr>
            </w:pP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1</w:t>
            </w:r>
          </w:p>
        </w:tc>
      </w:tr>
      <w:tr w:rsidR="007E15F0" w:rsidRPr="00D67B68" w:rsidTr="008C7C8F">
        <w:trPr>
          <w:trHeight w:val="830"/>
        </w:trPr>
        <w:tc>
          <w:tcPr>
            <w:tcW w:w="728" w:type="dxa"/>
            <w:gridSpan w:val="3"/>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16</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w:t>
            </w:r>
            <w:r w:rsidRPr="005C73CA">
              <w:rPr>
                <w:rFonts w:ascii="Times New Roman" w:hAnsi="Times New Roman"/>
                <w:color w:val="000000"/>
                <w:sz w:val="24"/>
                <w:szCs w:val="24"/>
                <w:lang w:val="en-US"/>
              </w:rPr>
              <w:t>2</w:t>
            </w:r>
            <w:r w:rsidRPr="005C73CA">
              <w:rPr>
                <w:rFonts w:ascii="Times New Roman" w:hAnsi="Times New Roman"/>
                <w:color w:val="000000"/>
                <w:sz w:val="24"/>
                <w:szCs w:val="24"/>
              </w:rPr>
              <w:t>-</w:t>
            </w:r>
            <w:r w:rsidRPr="005C73CA">
              <w:rPr>
                <w:rFonts w:ascii="Times New Roman" w:hAnsi="Times New Roman"/>
                <w:color w:val="000000"/>
                <w:sz w:val="24"/>
                <w:szCs w:val="24"/>
                <w:lang w:val="en-US"/>
              </w:rPr>
              <w:t>1</w:t>
            </w:r>
            <w:r w:rsidRPr="005C73CA">
              <w:rPr>
                <w:rFonts w:ascii="Times New Roman" w:hAnsi="Times New Roman"/>
                <w:color w:val="000000"/>
                <w:sz w:val="24"/>
                <w:szCs w:val="24"/>
              </w:rPr>
              <w:t>2</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Витяг про зареєстрованих у житловому приміщенні/будинку осіб</w:t>
            </w:r>
          </w:p>
          <w:p w:rsidR="007E15F0" w:rsidRPr="005C73CA" w:rsidRDefault="007E15F0" w:rsidP="000C3B92">
            <w:pPr>
              <w:spacing w:line="240" w:lineRule="auto"/>
              <w:rPr>
                <w:rFonts w:ascii="Times New Roman" w:hAnsi="Times New Roman"/>
                <w:color w:val="000000"/>
                <w:sz w:val="24"/>
                <w:szCs w:val="24"/>
              </w:rPr>
            </w:pPr>
          </w:p>
          <w:p w:rsidR="007E15F0" w:rsidRPr="005C73CA" w:rsidRDefault="007E15F0" w:rsidP="000C3B92">
            <w:pPr>
              <w:spacing w:line="240" w:lineRule="auto"/>
              <w:jc w:val="both"/>
              <w:rPr>
                <w:rFonts w:ascii="Times New Roman" w:hAnsi="Times New Roman"/>
                <w:color w:val="000000"/>
                <w:sz w:val="24"/>
                <w:szCs w:val="24"/>
              </w:rPr>
            </w:pP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свободу пересування та вільний вибір місця проживання в Україні від 11.12.2003р №1382-1У</w:t>
            </w:r>
          </w:p>
        </w:tc>
      </w:tr>
      <w:tr w:rsidR="007E15F0" w:rsidRPr="00D67B68" w:rsidTr="008C7C8F">
        <w:trPr>
          <w:trHeight w:val="563"/>
        </w:trPr>
        <w:tc>
          <w:tcPr>
            <w:tcW w:w="15045" w:type="dxa"/>
            <w:gridSpan w:val="12"/>
          </w:tcPr>
          <w:p w:rsidR="007E15F0" w:rsidRPr="005C73CA" w:rsidRDefault="007E15F0" w:rsidP="00515814">
            <w:pPr>
              <w:spacing w:after="0"/>
              <w:jc w:val="center"/>
              <w:rPr>
                <w:rFonts w:ascii="Times New Roman" w:hAnsi="Times New Roman"/>
                <w:b/>
                <w:color w:val="000000"/>
                <w:sz w:val="28"/>
                <w:szCs w:val="28"/>
              </w:rPr>
            </w:pPr>
            <w:r w:rsidRPr="005C73CA">
              <w:rPr>
                <w:rFonts w:ascii="Times New Roman" w:hAnsi="Times New Roman"/>
                <w:b/>
                <w:bCs/>
                <w:color w:val="000000"/>
                <w:sz w:val="28"/>
                <w:szCs w:val="28"/>
              </w:rPr>
              <w:lastRenderedPageBreak/>
              <w:t>03</w:t>
            </w:r>
            <w:r w:rsidRPr="005C73CA">
              <w:rPr>
                <w:rFonts w:ascii="Times New Roman" w:hAnsi="Times New Roman"/>
                <w:b/>
                <w:i/>
                <w:color w:val="000000"/>
                <w:sz w:val="28"/>
                <w:szCs w:val="28"/>
              </w:rPr>
              <w:t xml:space="preserve"> </w:t>
            </w:r>
            <w:r w:rsidRPr="005C73CA">
              <w:rPr>
                <w:rFonts w:ascii="Times New Roman" w:hAnsi="Times New Roman"/>
                <w:b/>
                <w:color w:val="000000"/>
                <w:sz w:val="28"/>
                <w:szCs w:val="28"/>
              </w:rPr>
              <w:t>ПАСПОРТНІ ПОСЛУГИ</w:t>
            </w:r>
            <w:r w:rsidR="00364932" w:rsidRPr="005C73CA">
              <w:rPr>
                <w:rFonts w:ascii="Times New Roman" w:hAnsi="Times New Roman"/>
                <w:b/>
                <w:color w:val="000000"/>
                <w:sz w:val="28"/>
                <w:szCs w:val="28"/>
              </w:rPr>
              <w:t xml:space="preserve"> </w:t>
            </w:r>
          </w:p>
        </w:tc>
      </w:tr>
      <w:tr w:rsidR="007E15F0" w:rsidRPr="00D67B68" w:rsidTr="008C7C8F">
        <w:trPr>
          <w:trHeight w:val="563"/>
        </w:trPr>
        <w:tc>
          <w:tcPr>
            <w:tcW w:w="675" w:type="dxa"/>
          </w:tcPr>
          <w:p w:rsidR="007E15F0" w:rsidRPr="005C73CA" w:rsidRDefault="007E15F0" w:rsidP="000C3B92">
            <w:pPr>
              <w:spacing w:after="0"/>
              <w:jc w:val="center"/>
              <w:rPr>
                <w:rFonts w:ascii="Times New Roman" w:hAnsi="Times New Roman"/>
                <w:bCs/>
                <w:color w:val="000000"/>
                <w:sz w:val="24"/>
                <w:szCs w:val="24"/>
              </w:rPr>
            </w:pPr>
            <w:r w:rsidRPr="005C73CA">
              <w:rPr>
                <w:rFonts w:ascii="Times New Roman" w:hAnsi="Times New Roman"/>
                <w:bCs/>
                <w:color w:val="000000"/>
                <w:sz w:val="24"/>
                <w:szCs w:val="24"/>
              </w:rPr>
              <w:t>17</w:t>
            </w:r>
          </w:p>
        </w:tc>
        <w:tc>
          <w:tcPr>
            <w:tcW w:w="1215" w:type="dxa"/>
            <w:gridSpan w:val="4"/>
          </w:tcPr>
          <w:p w:rsidR="007E15F0" w:rsidRPr="005C73CA" w:rsidRDefault="007E15F0" w:rsidP="000C3B92">
            <w:pPr>
              <w:spacing w:after="0"/>
              <w:jc w:val="center"/>
              <w:rPr>
                <w:rFonts w:ascii="Times New Roman" w:hAnsi="Times New Roman"/>
                <w:bCs/>
                <w:color w:val="000000"/>
                <w:sz w:val="24"/>
                <w:szCs w:val="24"/>
              </w:rPr>
            </w:pPr>
            <w:r w:rsidRPr="005C73CA">
              <w:rPr>
                <w:rFonts w:ascii="Times New Roman" w:hAnsi="Times New Roman"/>
                <w:bCs/>
                <w:color w:val="000000"/>
                <w:sz w:val="24"/>
                <w:szCs w:val="24"/>
              </w:rPr>
              <w:t>03-01</w:t>
            </w:r>
          </w:p>
        </w:tc>
        <w:tc>
          <w:tcPr>
            <w:tcW w:w="1276"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00026</w:t>
            </w:r>
          </w:p>
        </w:tc>
        <w:tc>
          <w:tcPr>
            <w:tcW w:w="441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Вклеювання до паспорта громадянина України (зразка 1994 року) фотокартки при досягненні 25- і 45-річного віку</w:t>
            </w:r>
          </w:p>
          <w:p w:rsidR="007E15F0" w:rsidRPr="005C73CA" w:rsidRDefault="007E15F0" w:rsidP="000C3B92">
            <w:pPr>
              <w:spacing w:after="0" w:line="240" w:lineRule="auto"/>
              <w:jc w:val="both"/>
              <w:rPr>
                <w:rFonts w:ascii="Times New Roman" w:hAnsi="Times New Roman"/>
                <w:color w:val="000000"/>
                <w:sz w:val="24"/>
                <w:szCs w:val="24"/>
              </w:rPr>
            </w:pPr>
          </w:p>
        </w:tc>
        <w:tc>
          <w:tcPr>
            <w:tcW w:w="7462" w:type="dxa"/>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Постанова КМУ від 25.03.2015 №302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 Постанова КМУ від 01.10.2014 №509 "Про облік внутрішньо переміщених осіб", Постанова КМУ від 26.06.1992 №2503-XII "Про затвердження положень про паспорт громадянина України та про паспорт громадянина України для виїзду за кордон", Наказ ЦОВВ від 06.06.2019 №456 "Про затвердження Тимчасового порядку оформлення і видачі паспорта громадянина України"</w:t>
            </w:r>
          </w:p>
        </w:tc>
      </w:tr>
      <w:tr w:rsidR="007E15F0" w:rsidRPr="00D67B68" w:rsidTr="008C7C8F">
        <w:trPr>
          <w:trHeight w:val="563"/>
        </w:trPr>
        <w:tc>
          <w:tcPr>
            <w:tcW w:w="15045" w:type="dxa"/>
            <w:gridSpan w:val="12"/>
          </w:tcPr>
          <w:p w:rsidR="007E15F0" w:rsidRPr="005C73CA" w:rsidRDefault="007E15F0" w:rsidP="000C3B92">
            <w:pPr>
              <w:spacing w:after="0"/>
              <w:jc w:val="center"/>
              <w:rPr>
                <w:rFonts w:ascii="Times New Roman" w:hAnsi="Times New Roman"/>
                <w:b/>
                <w:bCs/>
                <w:color w:val="000000"/>
                <w:sz w:val="28"/>
                <w:szCs w:val="28"/>
              </w:rPr>
            </w:pPr>
            <w:r w:rsidRPr="005C73CA">
              <w:rPr>
                <w:rFonts w:ascii="Times New Roman" w:hAnsi="Times New Roman"/>
                <w:b/>
                <w:bCs/>
                <w:color w:val="000000"/>
                <w:sz w:val="28"/>
                <w:szCs w:val="28"/>
              </w:rPr>
              <w:t>04</w:t>
            </w:r>
            <w:r w:rsidRPr="005C73CA">
              <w:rPr>
                <w:rFonts w:ascii="Times New Roman" w:hAnsi="Times New Roman"/>
                <w:b/>
                <w:i/>
                <w:color w:val="000000"/>
                <w:sz w:val="28"/>
                <w:szCs w:val="28"/>
              </w:rPr>
              <w:t xml:space="preserve"> </w:t>
            </w:r>
            <w:r w:rsidRPr="005C73CA">
              <w:rPr>
                <w:rFonts w:ascii="Times New Roman" w:hAnsi="Times New Roman"/>
                <w:b/>
                <w:color w:val="000000"/>
                <w:sz w:val="28"/>
                <w:szCs w:val="28"/>
              </w:rPr>
              <w:t>СОЦІАЛЬНІ ДОПОМОГИ ТА ПОСЛУГИ</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18</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04-01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00155</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житлово-комунальні послуги" ст. 4, Постанова КМУ від 21.10.1995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Наказ ЦОВВ від 02.05.2018 №604 "Про затвердження форм Заяви про призначення та надання житлової субсидії у грошовій формі та Декларації про доходи і витрати осіб, які звернулися за призначенням житлової субсидії"</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19</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04-02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00157</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пільги на придбання палива, у тому числі рідкого, скрапленого балонного газу для побутових потреб</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стаття 6, Закон України "Про статус і соціальний захист громадян, які постраждали внаслідок Чорнобильської катастрофи" стаття 20, Закон України "Про основні засади соціального захисту ветеранів праці та інших громадян похилого віку в Україні" стаття 9, Закон України "Про жертви нацистських переслідувань" стаття 6.1, Закон України "Про статус ветеранів війни, гарантії їх соціального захисту" стаття 12, Постанова КМУ від 04.06.2015 №389 "Про затвердження Порядку надання пільг окремим категоріям громадян з урахуванням середньомісячного сукупного доходу сім’ї" за текстом, Постанова КМУ від 31.01.2007 №77 "Про затвердження Порядку надання пільг на придбання твердого палива і скрапленого газу за рахунок субвенцій з державного бюджету місцевим бюджетам" за текстом, постанова КМУ від 17.04.2019 № 373 Деякі питання надання житлових субсидій та пільг на оплату житлово-комунальних послуг, </w:t>
            </w:r>
            <w:r w:rsidRPr="005C73CA">
              <w:rPr>
                <w:rFonts w:ascii="Times New Roman" w:hAnsi="Times New Roman"/>
                <w:color w:val="000000"/>
                <w:sz w:val="24"/>
                <w:szCs w:val="24"/>
              </w:rPr>
              <w:lastRenderedPageBreak/>
              <w:t>придбання твердого палива і скрапленого газу у грошовій формі</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20</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04-03</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01974</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пільги на оплату житла, комунальних послуг</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Кодекс Бюджетний ст. 87, Закон України "Про бібліотеки і бібліотечну справу" ст. 30, Закон України "Про освіту" ст. 54, Закон України "Про Службу безпеки України" ст. 27, 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ст. 6, Закон України "Про соціальний і правовий захист військовослужбовців та членів їх сімей" ст. 12, Закон України "Про реабілітацію жертв репресій комуністичного тоталітарного режиму 1917–1991 років" ст. 6, Закон України "Про статус і соціальний захист громадян, які постраждали внаслідок Чорнобильської катастрофи" ст. 20, 30, Закон України "Про основні засади соціального захисту ветеранів праці та інших громадян похилого віку в Україні" ст. 7, Закон України "Про жертви нацистських переслідувань" ст. 6-2, Закон України "Про статус ветеранів війни, гарантії їх соціального захисту" ст. 12, Постанова КМУ від 17.04.2019 №373 "Деякі питання надання житлових субсидій та пільг на оплату житлово-комунальних послуг, придбання твердого палива і скрапленого газу у грошовій формі"постанова КМУ від 4.06.2015 № 389 Про затвердження Порядку надання пільг окремим категоріям громадян з урахуванням середньомісячного сукупного доходу сім’ї</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21</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04-04</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00154</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Кодекс Сімейний Ч. 8 ст. 181, Постанова КМУ від 22.02.2006 №189 "Про затвердження Порядку призначення і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п. 2</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22</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04-05</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00135</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одноразової винагороди жінкам, яким присвоєно почесне звання України «Мати-героїня»</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Указ Президента від 25.12.2007 №1254 "Про  одноразову винагороду жінкам, яким присвоєно почесне звання України „Мати-героїня”", Постанова КМУ від 28.02.2011 №268 "Про виплату одноразової винагороди жінкам, яким присвоєно почесне звання України „Мати-героїня”, та одноразової матеріальної 03/06допомоги особам, які постраждали від торгівлі людьми”", Наказ ЦОВВ від 06.02.2012 №59 "Про затвердження форм заявки про виділення бюджетних коштів, відомості виплати та звіту про виплату одноразової винагороди жінкам, яким присвоєно почесне звання України „Мати-героїня”"</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23</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04-06</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00141</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Видача довідки для отримання пільг особами з інвалідністю, які не мають </w:t>
            </w:r>
            <w:r w:rsidRPr="005C73CA">
              <w:rPr>
                <w:rFonts w:ascii="Times New Roman" w:hAnsi="Times New Roman"/>
                <w:color w:val="000000"/>
                <w:sz w:val="24"/>
                <w:szCs w:val="24"/>
              </w:rPr>
              <w:lastRenderedPageBreak/>
              <w:t>права на пенсію чи соціальну допомогу</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lastRenderedPageBreak/>
              <w:t xml:space="preserve">Закон України "Про основи соціальної захищеності осіб з інвалідністю в Україні" частина третя статті 4, Наказ ЦОВВ від 21.09.2015 №946 "Про </w:t>
            </w:r>
            <w:r w:rsidRPr="005C73CA">
              <w:rPr>
                <w:rFonts w:ascii="Times New Roman" w:hAnsi="Times New Roman"/>
                <w:color w:val="000000"/>
                <w:sz w:val="24"/>
                <w:szCs w:val="24"/>
              </w:rPr>
              <w:lastRenderedPageBreak/>
              <w:t>затвердження форми та Порядку видачі довідки для отримання пільг інвалідами, які не мають права на пенсію чи соціальну допомогу"</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24</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04-07</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00242</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Видача посвідчення особам з інвалідністю з дитинства та дітям з інвалідністю</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Закони України „Про державну соціальну допомогу особам з інвалідністю з дитинства та дітям з інвалідністю”                  від 16.11.2000 № 2109-IІІ, „Про державну соціальну допомогу особам, які не мають права на пенсію, та особам з інвалідністю” від 18.05.2004 № 1727-ІV</w:t>
            </w:r>
          </w:p>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p>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Наказ Міністерства соціальної політики України від 11.01.2019 № 35 „Про затвердження Порядку оформлення, видачі, обліку та зберігання посвідчень для осіб, які одержують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 зареєстрований у Міністерстві юстиції України 06.02.2019 за № 130/33101; наказ Міністерства праці та соціальної політики України, Міністерства охорони здоров’я України, Міністерства фінансів України від 30.04.2002 № 226/293/169 „Про затвердження Порядку надання державної соціальної допомоги особам з інвалідністю з дитинства та дітям з інвалідністю”, зареєстрований у Міністерстві юстиції України 31.05.2002 за № 466/6754</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25</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04-08</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00133</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державної соціальної допомоги малозабезпеченим сім’ям</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державну соціальну допомогу малозабезпеченим сім’ям" ст. 3, Постанова КМУ від 24.02.2003 №250 "Про затвердження Порядку призначення і виплати державної соціальної допомоги малозабезпеченим сім’ям" п. 2</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26</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04-09</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00143</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державну допомогу сім'ям з дітьми" ст. 7, Постанова КМУ від 27.12.2001 №1751 "Про затвердження Порядку призначення і виплати державної допомоги сім'ям з дітьми" п. 3</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27</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04-10</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00144</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державної допомоги при народженні дитини</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державну допомогу сім'ям з дітьми" ч. 1 ст. 10, Постанова КМУ від 27.12.2001 №1751 "Про затвердження Порядку призначення і виплати державної допомоги сім'ям з дітьми" п. 10</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28</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04-11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00147</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державної допомоги при усиновленні дитини</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державну допомогу сім'ям з дітьми" ст. 12-1, Постанова КМУ від 27.12.2001 №1751 "Про затвердження Порядку </w:t>
            </w:r>
            <w:r w:rsidRPr="005C73CA">
              <w:rPr>
                <w:rFonts w:ascii="Times New Roman" w:hAnsi="Times New Roman"/>
                <w:color w:val="000000"/>
                <w:sz w:val="24"/>
                <w:szCs w:val="24"/>
              </w:rPr>
              <w:lastRenderedPageBreak/>
              <w:t>призначення і виплати державної допомоги сім'ям з дітьми" п. 39</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29</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04-12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00149</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державної допомоги на дітей, над якими встановлено опіку чи піклування</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державну допомогу сім'ям з дітьми" ст. 16, Постанова КМУ від 27.12.2001 №1751 "Про затвердження Порядку призначення і виплати державної допомоги сім'ям з дітьми" </w:t>
            </w:r>
            <w:proofErr w:type="spellStart"/>
            <w:r w:rsidRPr="005C73CA">
              <w:rPr>
                <w:rFonts w:ascii="Times New Roman" w:hAnsi="Times New Roman"/>
                <w:color w:val="000000"/>
                <w:sz w:val="24"/>
                <w:szCs w:val="24"/>
              </w:rPr>
              <w:t>абз</w:t>
            </w:r>
            <w:proofErr w:type="spellEnd"/>
            <w:r w:rsidRPr="005C73CA">
              <w:rPr>
                <w:rFonts w:ascii="Times New Roman" w:hAnsi="Times New Roman"/>
                <w:color w:val="000000"/>
                <w:sz w:val="24"/>
                <w:szCs w:val="24"/>
              </w:rPr>
              <w:t>. 1 п. 25</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30</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04-13</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00150</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державної допомоги на дітей одиноким матерям</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державну допомогу сім'ям з дітьми" ст. 18-1, Постанова КМУ від 27.12.2001 №1751 "Про затвердження Порядку призначення і виплати державної допомоги сім'ям з дітьми" </w:t>
            </w:r>
            <w:proofErr w:type="spellStart"/>
            <w:r w:rsidRPr="005C73CA">
              <w:rPr>
                <w:rFonts w:ascii="Times New Roman" w:hAnsi="Times New Roman"/>
                <w:color w:val="000000"/>
                <w:sz w:val="24"/>
                <w:szCs w:val="24"/>
              </w:rPr>
              <w:t>Абз</w:t>
            </w:r>
            <w:proofErr w:type="spellEnd"/>
            <w:r w:rsidRPr="005C73CA">
              <w:rPr>
                <w:rFonts w:ascii="Times New Roman" w:hAnsi="Times New Roman"/>
                <w:color w:val="000000"/>
                <w:sz w:val="24"/>
                <w:szCs w:val="24"/>
              </w:rPr>
              <w:t>. 1-4  п. 33</w:t>
            </w:r>
          </w:p>
        </w:tc>
      </w:tr>
      <w:tr w:rsidR="007E15F0" w:rsidRPr="00D67B68" w:rsidTr="008C7C8F">
        <w:trPr>
          <w:trHeight w:val="1410"/>
        </w:trPr>
        <w:tc>
          <w:tcPr>
            <w:tcW w:w="712"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31</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04-14</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00959</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Призначення державної допомоги одному з батьків, </w:t>
            </w:r>
            <w:proofErr w:type="spellStart"/>
            <w:r w:rsidRPr="005C73CA">
              <w:rPr>
                <w:rFonts w:ascii="Times New Roman" w:hAnsi="Times New Roman"/>
                <w:color w:val="000000"/>
                <w:sz w:val="24"/>
                <w:szCs w:val="24"/>
              </w:rPr>
              <w:t>усиновлювачам</w:t>
            </w:r>
            <w:proofErr w:type="spellEnd"/>
            <w:r w:rsidRPr="005C73CA">
              <w:rPr>
                <w:rFonts w:ascii="Times New Roman" w:hAnsi="Times New Roman"/>
                <w:color w:val="000000"/>
                <w:sz w:val="24"/>
                <w:szCs w:val="24"/>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державну допомогу сім'ям з дітьми" ст. 18-5, Постанова КМУ від 27.12.2001 №1751 "Про затвердження Порядку призначення і виплати державної допомоги сім'ям з дітьми" П. 42-3</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32</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04-15</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00960</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державної допомоги на дітей, які виховуються у багатодітних сім’ях</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охорону дитинства" </w:t>
            </w:r>
            <w:proofErr w:type="spellStart"/>
            <w:r w:rsidRPr="005C73CA">
              <w:rPr>
                <w:rFonts w:ascii="Times New Roman" w:hAnsi="Times New Roman"/>
                <w:color w:val="000000"/>
                <w:sz w:val="24"/>
                <w:szCs w:val="24"/>
              </w:rPr>
              <w:t>ст</w:t>
            </w:r>
            <w:proofErr w:type="spellEnd"/>
            <w:r w:rsidRPr="005C73CA">
              <w:rPr>
                <w:rFonts w:ascii="Times New Roman" w:hAnsi="Times New Roman"/>
                <w:color w:val="000000"/>
                <w:sz w:val="24"/>
                <w:szCs w:val="24"/>
              </w:rPr>
              <w:t xml:space="preserve"> 13, Постанова КМУ від 13.03.2019 №250 "Деякі питання надання соціальної підтримки багатодітним сім’ям" п. 1</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33</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04-16</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00151</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державної соціальної допомоги особам з інвалідністю з дитинства та дітям з інвалідністю</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державну соціальну допомогу особам з інвалідністю з дитинства та дітям з інвалідністю" ч. 1 ст. 1, Наказ ЦОВВ від 30.04.2002 №226/293/169 "Про затвердження Порядку надання державної соціальної допомоги особам з інвалідністю з дитинства та дітям з інвалідністю" </w:t>
            </w:r>
            <w:proofErr w:type="spellStart"/>
            <w:r w:rsidRPr="005C73CA">
              <w:rPr>
                <w:rFonts w:ascii="Times New Roman" w:hAnsi="Times New Roman"/>
                <w:color w:val="000000"/>
                <w:sz w:val="24"/>
                <w:szCs w:val="24"/>
              </w:rPr>
              <w:t>абз</w:t>
            </w:r>
            <w:proofErr w:type="spellEnd"/>
            <w:r w:rsidRPr="005C73CA">
              <w:rPr>
                <w:rFonts w:ascii="Times New Roman" w:hAnsi="Times New Roman"/>
                <w:color w:val="000000"/>
                <w:sz w:val="24"/>
                <w:szCs w:val="24"/>
              </w:rPr>
              <w:t>. 1  п. 2.1</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34</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04-17</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00152</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надбавки на догляд за особами з інвалідністю з дитинства та дітьми з інвалідністю</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державну соціальну допомогу особам з інвалідністю з дитинства та дітям з інвалідністю" ст. 3, Наказ ЦОВВ від 30.04.2002 №226/293/169 "Про затвердження Порядку надання державної соціальної допомоги особам з інвалідністю з дитинства та дітям з інвалідністю" п. 3</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35</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04-18</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00096</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державної соціальної допомоги особам, які не мають права на пенсію, та особам з інвалідністю</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державну соціальну допомогу особам, які не мають права на пенсію, та особам з інвалідністю" стаття 4, Постанова КМУ від 02.04.2005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36</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04-19</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00099</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державної соціальної допомоги на догляд</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державну соціальну допомогу особам, які не мають права на пенсію, та особам з інвалідністю" за текстом, Постанова КМУ від 02.04.2005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за </w:t>
            </w:r>
            <w:r w:rsidRPr="005C73CA">
              <w:rPr>
                <w:rFonts w:ascii="Times New Roman" w:hAnsi="Times New Roman"/>
                <w:color w:val="000000"/>
                <w:sz w:val="24"/>
                <w:szCs w:val="24"/>
              </w:rPr>
              <w:lastRenderedPageBreak/>
              <w:t>текстом, Наказ ЦОВВ від 21.04.2015 №441 "Про затвердження форми Заяви про призначення усіх видів соціальної допомоги, компенсацій та пільг" за текстом</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37</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04-20</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00101</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соціальні послуги" ч. 7 статті 13, Постанова КМУ від 23.09.2020 №859 "Деякі питання призначення і виплати компенсації фізичним особам, які надають соціальні послуги з догляду на непрофесійній основі", Наказ ЦОВВ від 16.06.2020 №419 "Про затвердження Методики обчислення середньомісячного сукупного доходу сім’ї для надання соціальних послуг"</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38</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04-21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highlight w:val="yellow"/>
              </w:rPr>
            </w:pPr>
            <w:r w:rsidRPr="005C73CA">
              <w:rPr>
                <w:rFonts w:ascii="Times New Roman" w:hAnsi="Times New Roman"/>
                <w:color w:val="000000"/>
                <w:sz w:val="24"/>
                <w:szCs w:val="24"/>
              </w:rPr>
              <w:t>01007</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highlight w:val="yellow"/>
              </w:rPr>
            </w:pPr>
            <w:r w:rsidRPr="005C73CA">
              <w:rPr>
                <w:rFonts w:ascii="Times New Roman" w:hAnsi="Times New Roman"/>
                <w:color w:val="000000"/>
                <w:sz w:val="24"/>
                <w:szCs w:val="24"/>
              </w:rPr>
              <w:t>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загальнообов’язкове державне пенсійне страхування" за текстом, Постанова КМУ від 27.12.2017 №1098 "Про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за текстом, Наказ ЦОВВ від 19.09.2006 №345 "Про затвердження Інструкції щодо порядку оформлення і ведення особових справ отримувачів усіх видів соціальної допомоги" за текстом</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39</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04-22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00103</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психіатричну допомогу" абзац 4 частини  1 ст. 5, Постанова КМУ від 22.07.2020 №632 "Деякі питання виплати державної соціальної допомоги", Постанова КМУ від 02.08.2000 №1192 "Про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 п. 4</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40</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04-23</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00112</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одноразової грошової/матеріальної допомоги особам з інвалідністю та дітям з інвалідністю</w:t>
            </w:r>
          </w:p>
          <w:p w:rsidR="007E15F0" w:rsidRPr="005C73CA" w:rsidRDefault="007E15F0" w:rsidP="000C3B92">
            <w:pPr>
              <w:spacing w:after="0" w:line="240" w:lineRule="auto"/>
              <w:jc w:val="both"/>
              <w:rPr>
                <w:rFonts w:ascii="Times New Roman" w:hAnsi="Times New Roman"/>
                <w:color w:val="000000"/>
                <w:sz w:val="24"/>
                <w:szCs w:val="24"/>
              </w:rPr>
            </w:pP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основи соціальної захищеності осіб з інвалідністю в Україні" стаття 36, Постанова КМУ від 12.04.2017 №256 Деякі питання використання коштів державного бюджету для виконання заходів із соціального захисту дітей, сімей, жінок та інших найбільш вразливих категорій населення за текстом, Наказ ЦОВВ від 31.08.2017 №1381 "Про затвердження форм документів для надання одноразової матеріальної допомоги непрацюючим малозабезпеченим особам, особам з інвалідністю та дітям з інвалідністю" додаток 1</w:t>
            </w:r>
          </w:p>
        </w:tc>
      </w:tr>
      <w:tr w:rsidR="007E15F0" w:rsidRPr="00D67B68" w:rsidTr="008C7C8F">
        <w:trPr>
          <w:trHeight w:val="552"/>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41</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04-24</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00121</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Установлення статусу, видача посвідчень батькам багатодітної сім’ї та дитини з багатодітної сім’ї</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внесення змін до деяких законодавчих актів України з питань соціального захисту багатодітних сімей" пункт 5, Закон України "Про охорону дитинства" ст. 13, Постанова КМУ від 23.12.2015 №1099 "Деякі питання виготовлення і видачі посвідчень батьків багатодітної сім’ї та дитини з багатодітної сім’ї" за текстом, Постанова КМУ від </w:t>
            </w:r>
            <w:r w:rsidRPr="005C73CA">
              <w:rPr>
                <w:rFonts w:ascii="Times New Roman" w:hAnsi="Times New Roman"/>
                <w:color w:val="000000"/>
                <w:sz w:val="24"/>
                <w:szCs w:val="24"/>
              </w:rPr>
              <w:lastRenderedPageBreak/>
              <w:t>02.03.2010 №209 "Деякі питання виготовлення і видачі посвідчень батьків багатодітної сім’ї та дитини з багатодітної сім’ї" за текстом</w:t>
            </w:r>
          </w:p>
        </w:tc>
      </w:tr>
      <w:tr w:rsidR="007E15F0" w:rsidRPr="00D67B68" w:rsidTr="008C7C8F">
        <w:trPr>
          <w:trHeight w:val="591"/>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42</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04-25</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01200</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Вклейка фотокартки в посвідчення дитини з багатодітної сім`ї у зв`язку з досягненням 14-річного віку</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охорону дитинства»," ст. 1, Закон України "Про внесення змін до деяких законодавчих актів України з питань соціального захисту багатодітних сімей" стаття 1, Постанова КМУ від 23.12.2015 №1099 "Деякі питання виготовлення і видачі посвідчень батьків та дитини з багатодітної сім’ї" по тексту, Постанова КМУ від 02.03.2010 №209 "Деякі питання виготовлення і видачі посвідчень батьків багатодітної сім’ї та дитини з багатодітної сім'ї" по тексту</w:t>
            </w:r>
          </w:p>
        </w:tc>
      </w:tr>
      <w:tr w:rsidR="007E15F0" w:rsidRPr="00D67B68" w:rsidTr="008C7C8F">
        <w:trPr>
          <w:trHeight w:val="501"/>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43</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04-26</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01194</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Видача дублікату посвідчення батьків багатодітної сім’ї та дитини з багатодітної сім'ї</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охорону дитинства" стаття 13, Постанова КМУ від 02.03.2010 №209 "Деякі питання виготовлення і видачі посвідчень батьків багатодітної сім’ї та дитини з багатодітної сім'ї" п.7 Порядку</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44</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04-27</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01196</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Продовження строку дії посвідчень батьків багатодітної сім’ї та дитини з багатодітної сім'ї</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охорону дитинства" ст. 13, Постанова КМУ від 02.03.2010 №209 "Деякі питання виготовлення і видачі посвідчень батьків багатодітної сім’ї та дитини з багатодітної сім'ї" п. 5 Порядку</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45</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04-28</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00230</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статус і соціальний захист громадян, які постраждали внаслідок Чорнобильської катастрофи" стаття 65, Розділ X, Постанова КМУ від 11.07.2018 №551 "Деякі питання видачі посвідчень особам, які постраждали внаслідок Чорнобильської катастрофи, та іншим категоріям громадян", Постанова КМУ від 02.12.1992 №674 "Про порядок віднесення деяких категорій громадян до відповідних категорій осіб, які постраждали внаслідок Чорнобильської катастрофи", Постанова КМУ від 15.11.1996 №1391 "Про затвердження переліків видів робіт і місць за межами зони відчуження, де за урядовими завданнями у 1986–1987 роках виконувались роботи в особливо шкідливих умовах (за радіаційним фактором), пов’язаних з ліквідацією наслідків Чорнобильської катастрофи"</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46</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04-29</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00239</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Встановлення статусу учасника війни</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статус ветеранів війни, гарантії їх соціального захисту" стаття 9, Постанова КМУ від 23.09.2015 №739 "Питання надання статусу учасника війни деяким особам" за текстом, Постанова КМУ від 26.04.1996 №458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за текстом, Наказ ЦОВВ від 30.05.1996 №79 "Про затвердження Типового  положення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за текстом</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47</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04-30</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00241</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Надання статусу особи з інвалідністю внаслідок війни</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статус ветеранів війни, гарантії їх соціального захисту" стаття 7, Постанова КМУ від 08.09.2015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48</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04-31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00751</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Установлення статусу, видача посвідчень ветеранам праці</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основні засади соціального захисту ветеранів праці та інших громадян похилого віку в Україні" стаття 6, розділ ІІ, Постанова КМУ від 29.07.1994 №521 "Про порядок видачі посвідчення і нагрудного                        знака "Ветеран праці" Вся постанова</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49</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04-32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01775</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одноразової натуральної допомоги "пакунок малюка"</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Постанова КМУ від 25.11.2020 №1180 "Порядок надання при народженні дитини одноразової натуральної допомоги “пакунок малюка” по тексту</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50</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04-33</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01386</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Постанова КМУ від 26.06.2019 №552 "Деякі питання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будинків"</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51</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04-34</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01280</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Присвоєння почесного звання "Мати-героїня"</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Кодекс Сімейний кодекс України ст. 149-157, Указ Президента від 29.06.2001 №476/2001 "Про почесні звання України" увесь</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52</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04-35</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01487</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Видача довідки про отримання (неотримання) соціальної допомоги </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Наказ ЦОВВ від 19.09.2006 №345 "Про затвердження Інструкції щодо порядку оформлення і ведення особових справ отримувачів усіх видів соціальної допомоги" глава 8</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53</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04-36</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01392</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Включення до Єдиного державного автоматизованого реєстру осіб, які мають право на пільги</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Постанова КМУ від 29.01.2003 №117 "Про Єдиний державний автоматизований реєстр осіб, які мають право на пільги"</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54</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04-37</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01195</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та виплата компенсації послуги з догляду за дитиною до трьох років “муніципальна няня”</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державну допомогу сім'ям з дітьми" ст. 1, Постанова КМУ від 30.01.2019 №68 "Деякі питання надання послуги з догляду за дитиною до трьох років “муніципальна няня" за текстом</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55</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04-38</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00117</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реабілітацію осіб з інвалідністю в Україні" стаття 7, Закон України "Про гуманітарну допомогу" стаття 11.1, Закон України "Про основи соціальної захищеності осіб з інвалідністю в Україні" стаття 38, Постанова КМУ від 19.07.2006 №999 "Про затвердження Порядку забезпечення осіб з інвалідністю автомобілями", Наказ ЦОВВ від 02.08.2006 №295 "Про затвердження  зразків та форм облікової документації з обліку та  забезпечення  автомобілями інвалідів"</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56</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04-39</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00120</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соціальні послуги" частина 6 стаття 16</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57</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04-40</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00222</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грошової компенсації вартості проїзду до санаторно-курортного закладу (відділення спінального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основи соціальної захищеності осіб з інвалідністю в Україні" стаття 38-1, Постанова КМУ від 22.02.2006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58</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04-41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00223</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грошової компенсації вартості самостійного санаторно-курортного лікування осіб з інвалідністю</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реабілітацію осіб з інвалідністю в Україні" стаття 29, Постанова КМУ від 07.02.2007 №150 "Про затвердження Порядку виплати деяким категоріям осіб з інвалідністю грошової компенсації замість санаторно-курортної путівки та вартості самостійного санаторно-курортного лікування" за текстом, Наказ ЦОВВ від 22.01.2018 №73 "Про затвердження форм документів щодо забезпечення структурними підрозділами з питань соціального захисту </w:t>
            </w:r>
            <w:proofErr w:type="spellStart"/>
            <w:r w:rsidRPr="005C73CA">
              <w:rPr>
                <w:rFonts w:ascii="Times New Roman" w:hAnsi="Times New Roman"/>
                <w:color w:val="000000"/>
                <w:sz w:val="24"/>
                <w:szCs w:val="24"/>
              </w:rPr>
              <w:t>населенян</w:t>
            </w:r>
            <w:proofErr w:type="spellEnd"/>
            <w:r w:rsidRPr="005C73CA">
              <w:rPr>
                <w:rFonts w:ascii="Times New Roman" w:hAnsi="Times New Roman"/>
                <w:color w:val="000000"/>
                <w:sz w:val="24"/>
                <w:szCs w:val="24"/>
              </w:rPr>
              <w:t xml:space="preserve"> </w:t>
            </w:r>
            <w:proofErr w:type="spellStart"/>
            <w:r w:rsidRPr="005C73CA">
              <w:rPr>
                <w:rFonts w:ascii="Times New Roman" w:hAnsi="Times New Roman"/>
                <w:color w:val="000000"/>
                <w:sz w:val="24"/>
                <w:szCs w:val="24"/>
              </w:rPr>
              <w:t>анаторно</w:t>
            </w:r>
            <w:proofErr w:type="spellEnd"/>
            <w:r w:rsidRPr="005C73CA">
              <w:rPr>
                <w:rFonts w:ascii="Times New Roman" w:hAnsi="Times New Roman"/>
                <w:color w:val="000000"/>
                <w:sz w:val="24"/>
                <w:szCs w:val="24"/>
              </w:rPr>
              <w:t>-курортним лікуванням осіб пільгових категорій" за текстом</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59</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04-42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00224</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статус і соціальний захист громадян, які постраждали внаслідок Чорнобильської катастрофи" </w:t>
            </w:r>
            <w:proofErr w:type="spellStart"/>
            <w:r w:rsidRPr="005C73CA">
              <w:rPr>
                <w:rFonts w:ascii="Times New Roman" w:hAnsi="Times New Roman"/>
                <w:color w:val="000000"/>
                <w:sz w:val="24"/>
                <w:szCs w:val="24"/>
              </w:rPr>
              <w:t>пунк</w:t>
            </w:r>
            <w:proofErr w:type="spellEnd"/>
            <w:r w:rsidRPr="005C73CA">
              <w:rPr>
                <w:rFonts w:ascii="Times New Roman" w:hAnsi="Times New Roman"/>
                <w:color w:val="000000"/>
                <w:sz w:val="24"/>
                <w:szCs w:val="24"/>
              </w:rPr>
              <w:t xml:space="preserve"> 4 стаття 20, Постанова КМУ від 23.11.2016 №854 "Деякі питання санаторно-курортного лікування та відпочинку громадян, які постраждали внаслідок Чорнобильської катастрофи", Наказ ЦОВВ від 22.01.2018 №73 </w:t>
            </w:r>
            <w:r w:rsidRPr="005C73CA">
              <w:rPr>
                <w:rFonts w:ascii="Times New Roman" w:hAnsi="Times New Roman"/>
                <w:color w:val="000000"/>
                <w:sz w:val="24"/>
                <w:szCs w:val="24"/>
              </w:rPr>
              <w:lastRenderedPageBreak/>
              <w:t xml:space="preserve">"Про затвердження </w:t>
            </w:r>
            <w:proofErr w:type="spellStart"/>
            <w:r w:rsidRPr="005C73CA">
              <w:rPr>
                <w:rFonts w:ascii="Times New Roman" w:hAnsi="Times New Roman"/>
                <w:color w:val="000000"/>
                <w:sz w:val="24"/>
                <w:szCs w:val="24"/>
              </w:rPr>
              <w:t>дформ</w:t>
            </w:r>
            <w:proofErr w:type="spellEnd"/>
            <w:r w:rsidRPr="005C73CA">
              <w:rPr>
                <w:rFonts w:ascii="Times New Roman" w:hAnsi="Times New Roman"/>
                <w:color w:val="000000"/>
                <w:sz w:val="24"/>
                <w:szCs w:val="24"/>
              </w:rPr>
              <w:t xml:space="preserve"> документів щодо забезпечення структурними підрозділами з питань соціального захисту </w:t>
            </w:r>
            <w:proofErr w:type="spellStart"/>
            <w:r w:rsidRPr="005C73CA">
              <w:rPr>
                <w:rFonts w:ascii="Times New Roman" w:hAnsi="Times New Roman"/>
                <w:color w:val="000000"/>
                <w:sz w:val="24"/>
                <w:szCs w:val="24"/>
              </w:rPr>
              <w:t>населенян</w:t>
            </w:r>
            <w:proofErr w:type="spellEnd"/>
            <w:r w:rsidRPr="005C73CA">
              <w:rPr>
                <w:rFonts w:ascii="Times New Roman" w:hAnsi="Times New Roman"/>
                <w:color w:val="000000"/>
                <w:sz w:val="24"/>
                <w:szCs w:val="24"/>
              </w:rPr>
              <w:t xml:space="preserve"> санаторно-курортним лікуванням осіб пільгових категорій"</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60</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04-43</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00225</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реабілітацію осіб з інвалідністю в Україні" за текстом, Постанова КМУ від 14.02.2007 №228 "Про затвердження Порядку виплати та розмірів грошових компенсацій на бензин, ремонт і технічне обслуговування автомобілів та на транспортне обслуговування” за текстом</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61</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04-44</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00227</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статус ветеранів війни, гарантії їх соціального захисту" пункти 19, 20 частини першої статті 6, пункти 10-14 частини другої статті 7, пункт 13 статті 9, Постанова КМУ від 31.03.2015 №200 "Про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санаторно-курортним лікуванням"</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62</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04-45</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00228</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статус ветеранів війни, гарантії їх соціального захисту" стаття 12, розділ ІІІ, Закон України "Про жертви нацистських переслідувань" стаття 6.1, Постанова КМУ від 22.02.2006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пункт 5</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63</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04-46</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00226</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Взяття на облік для забезпечення санаторно-курортним лікуванням (путівками) осіб з інвалідністю</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основи соціальної захищеності осіб з інвалідністю в Україні" абзац 6 стаття 38, Постанова КМУ від 22.02.2006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Вся постанова, Наказ ЦОВВ від 01.06.2020 №355 "Про встановлення граничної вартості путівки (ліжко-дня) у 2020 році" наказ, Наказ ЦОВВ від 22.01.2018 №73 "Про затвердження форм документів щодо забезпечення структурними підрозділами з питань соціального захисту населення санаторно-</w:t>
            </w:r>
            <w:proofErr w:type="spellStart"/>
            <w:r w:rsidRPr="005C73CA">
              <w:rPr>
                <w:rFonts w:ascii="Times New Roman" w:hAnsi="Times New Roman"/>
                <w:color w:val="000000"/>
                <w:sz w:val="24"/>
                <w:szCs w:val="24"/>
              </w:rPr>
              <w:t>курортнимлікуванням</w:t>
            </w:r>
            <w:proofErr w:type="spellEnd"/>
            <w:r w:rsidRPr="005C73CA">
              <w:rPr>
                <w:rFonts w:ascii="Times New Roman" w:hAnsi="Times New Roman"/>
                <w:color w:val="000000"/>
                <w:sz w:val="24"/>
                <w:szCs w:val="24"/>
              </w:rPr>
              <w:t xml:space="preserve"> осіб пільгових категорій" наказ, Наказ ЦОВВ від 24.05.2017 №868 "Про затвердження переліку базових послуг, які </w:t>
            </w:r>
            <w:r w:rsidRPr="005C73CA">
              <w:rPr>
                <w:rFonts w:ascii="Times New Roman" w:hAnsi="Times New Roman"/>
                <w:color w:val="000000"/>
                <w:sz w:val="24"/>
                <w:szCs w:val="24"/>
              </w:rPr>
              <w:lastRenderedPageBreak/>
              <w:t>входять до вартості путівки" наказ</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64</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04-47</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00119</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Видача направлення на забезпечення технічними та іншими засобами реабілітації осіб з інвалідністю та дітей з інвалідністю</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реабілітацію осіб з інвалідністю в Україні" стаття 26, Закон України "Про основи соціальної захищеності осіб з інвалідністю в Україні" стаття 38, Постанова КМУ від 05.04.2012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 Наказ ЦОВВ від 12.09.2018 №1354 "Про затвердження форм документів з обліку та забезпечення осіб з інвалідністю, дітей з інвалідністю та інших окремих категорій населення технічними та іншими засобами реабілітації"</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65</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04-48</w:t>
            </w:r>
          </w:p>
          <w:p w:rsidR="007E15F0" w:rsidRPr="005C73CA" w:rsidRDefault="007E15F0" w:rsidP="000C3B92">
            <w:pPr>
              <w:spacing w:after="0" w:line="240" w:lineRule="auto"/>
              <w:jc w:val="both"/>
              <w:rPr>
                <w:rFonts w:ascii="Times New Roman" w:hAnsi="Times New Roman"/>
                <w:b/>
                <w:color w:val="000000"/>
                <w:sz w:val="24"/>
                <w:szCs w:val="24"/>
              </w:rPr>
            </w:pPr>
          </w:p>
          <w:p w:rsidR="007E15F0" w:rsidRPr="005C73CA" w:rsidRDefault="007E15F0" w:rsidP="000C3B92">
            <w:pPr>
              <w:spacing w:after="0" w:line="240" w:lineRule="auto"/>
              <w:jc w:val="both"/>
              <w:rPr>
                <w:rFonts w:ascii="Times New Roman" w:hAnsi="Times New Roman"/>
                <w:b/>
                <w:color w:val="000000"/>
                <w:sz w:val="24"/>
                <w:szCs w:val="24"/>
              </w:rPr>
            </w:pP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00168</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реабілітацію осіб з інвалідністю в Україні" стаття 1, Постанова КМУ від 31.01.2007 №80 "Про затвердження Порядку надання окремим категоріям осіб послуг із комплексної реабілітації (</w:t>
            </w:r>
            <w:proofErr w:type="spellStart"/>
            <w:r w:rsidRPr="005C73CA">
              <w:rPr>
                <w:rFonts w:ascii="Times New Roman" w:hAnsi="Times New Roman"/>
                <w:color w:val="000000"/>
                <w:sz w:val="24"/>
                <w:szCs w:val="24"/>
              </w:rPr>
              <w:t>абілітації</w:t>
            </w:r>
            <w:proofErr w:type="spellEnd"/>
            <w:r w:rsidRPr="005C73CA">
              <w:rPr>
                <w:rFonts w:ascii="Times New Roman" w:hAnsi="Times New Roman"/>
                <w:color w:val="000000"/>
                <w:sz w:val="24"/>
                <w:szCs w:val="24"/>
              </w:rPr>
              <w:t>)" Вся постанова, Постанова КМУ від 23.05.2007 №757 "Про затвердження Положення про індивідуальну програму реабілітації інваліда" Вся постанова, Постанова КМУ від 08.12.2006 №1686 "Про затвердження Державної типової програми реабілітації інвалідів" Вся постанова, Наказ ЦОВВ від 27.09.2018 №1423 "Про затвердження форм документів щодо направлення окремих категорій осіб на комплексну реабілітацію (</w:t>
            </w:r>
            <w:proofErr w:type="spellStart"/>
            <w:r w:rsidRPr="005C73CA">
              <w:rPr>
                <w:rFonts w:ascii="Times New Roman" w:hAnsi="Times New Roman"/>
                <w:color w:val="000000"/>
                <w:sz w:val="24"/>
                <w:szCs w:val="24"/>
              </w:rPr>
              <w:t>абілітацію</w:t>
            </w:r>
            <w:proofErr w:type="spellEnd"/>
            <w:r w:rsidRPr="005C73CA">
              <w:rPr>
                <w:rFonts w:ascii="Times New Roman" w:hAnsi="Times New Roman"/>
                <w:color w:val="000000"/>
                <w:sz w:val="24"/>
                <w:szCs w:val="24"/>
              </w:rPr>
              <w:t>)" наказ</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66</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04-49</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01199</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Встановлення статусу дитини війни</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соціальний захист дітей війни" ст. 1, Наказ ЦОВВ від 05.04.2006 №107 "Про Порядок посвідчення права особи на пільги відповідно до Закону України "Про соціальний захист дітей війни" за текстом</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67</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04-50</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01198</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Видача бланку-вкладки до посвідчення учасника бойових дій, особи з інвалідністю внаслідок війни</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статус ветеранів війни, гарантії їх соціального захисту" стаття 7, Постанова КМУ від 12.05.1994 №302 "Про порядок видачі посвідчень і нагрудних знаків ветеранів війни" пункт 7-2</w:t>
            </w:r>
          </w:p>
        </w:tc>
      </w:tr>
      <w:tr w:rsidR="007E15F0" w:rsidRPr="00D67B68" w:rsidTr="008C7C8F">
        <w:trPr>
          <w:trHeight w:val="515"/>
        </w:trPr>
        <w:tc>
          <w:tcPr>
            <w:tcW w:w="712" w:type="dxa"/>
            <w:gridSpan w:val="2"/>
          </w:tcPr>
          <w:p w:rsidR="007E15F0" w:rsidRPr="005C73CA" w:rsidRDefault="00BA3621" w:rsidP="00BA3621">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68</w:t>
            </w:r>
          </w:p>
        </w:tc>
        <w:tc>
          <w:tcPr>
            <w:tcW w:w="1149"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04-51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01877</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w:t>
            </w:r>
            <w:r w:rsidRPr="005C73CA">
              <w:rPr>
                <w:rFonts w:ascii="Times New Roman" w:hAnsi="Times New Roman"/>
                <w:color w:val="000000"/>
                <w:sz w:val="24"/>
                <w:szCs w:val="24"/>
              </w:rPr>
              <w:lastRenderedPageBreak/>
              <w:t>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lastRenderedPageBreak/>
              <w:t>Закон України "Про волонтерську діяльність" ст. 6, Постанова КМУ від 19.08.2015 №604 "Деякі питання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69</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04-52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01622</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Кодекс Житловий ст. 48-1, Постанова КМУ від 18.04.2018 №280 "Питання забезпечення житлом внутрішньо переміщених осіб, які захищали незалежність, суверенітет та територіальну цілісність України" Порядок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70</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04-53</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00104</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Призначення щомісячної адресної грошової допомоги внутрішньо переміщеним особам для покриття витрат на проживання, в тому числі на оплату житлово-комунальних послуг</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забезпечення прав і свобод внутрішньо переміщених осіб" стаття 11, Постанова КМУ від 01.10.2014 №505 "Про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за текстом</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71</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lang w:val="en-US"/>
              </w:rPr>
              <w:t>04-5</w:t>
            </w:r>
            <w:r w:rsidRPr="005C73CA">
              <w:rPr>
                <w:rFonts w:ascii="Times New Roman" w:hAnsi="Times New Roman"/>
                <w:color w:val="000000"/>
                <w:sz w:val="24"/>
                <w:szCs w:val="24"/>
              </w:rPr>
              <w:t>4</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01227</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Видача грошової компенсації вартості одноразової натуральної допомоги "пакунок малюка"</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Постанова КМУ від 25.11.2020 №1180 "Порядок надання при народженні дитини одноразової натуральної допомоги “пакунок малюка”, Постанова КМУ від 20.06.2018 №512 "Деякі питання реалізації пілотного проекту із надання при народженні дитини одноразової натуральної допомоги “пакунок малюка” п.1, Постанова КМУ від 29.07.2020 №744 "Деякі питання реалізації пілотного проекту з монетизації одноразової натуральної допомоги “пакунок </w:t>
            </w:r>
            <w:proofErr w:type="spellStart"/>
            <w:r w:rsidRPr="005C73CA">
              <w:rPr>
                <w:rFonts w:ascii="Times New Roman" w:hAnsi="Times New Roman"/>
                <w:color w:val="000000"/>
                <w:sz w:val="24"/>
                <w:szCs w:val="24"/>
              </w:rPr>
              <w:t>малюкаˮ</w:t>
            </w:r>
            <w:proofErr w:type="spellEnd"/>
            <w:r w:rsidRPr="005C73CA">
              <w:rPr>
                <w:rFonts w:ascii="Times New Roman" w:hAnsi="Times New Roman"/>
                <w:color w:val="000000"/>
                <w:sz w:val="24"/>
                <w:szCs w:val="24"/>
              </w:rPr>
              <w:t xml:space="preserve"> п. 3</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72</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04-55</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01255</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статус ветеранів війни, гарантії їх соціального захисту" стаття 13, Закон України "Про жертви нацистських переслідувань" стаття 6-1 - 6-5, Постанова КМУ від 28.10.2020 №1035 Про внесення змін до деяких постанов Кабінету Міністрів України, Постанова КМУ від 20.12.2017 №1017 Про внесення змін до постанов Кабінету Міністрів України від 17 червня 2004 р. № 785 і від 7 лютого 2007 р. № 150, Постанова КМУ від 26.04.2017 №294 Про внесення змін та визнання такими, що втратили чинність, деяких актів Кабінету Міністрів України, Постанова КМУ від 25.11.2015 №969 Про внесення змін до порядків, затверджених постановами Кабінету Міністрів України від 17 червня 2004 р. № 785 і від 7 лютого 2007 р. № 150, Постанова КМУ від 25.01.2012 №35 Про внесення змін та визнання такими, що втратили чинність, деяких актів Кабінету Міністрів України, Постанова КМУ від 20.10.2011 №1109 Про внесення змін та визнання такими, що </w:t>
            </w:r>
            <w:r w:rsidRPr="005C73CA">
              <w:rPr>
                <w:rFonts w:ascii="Times New Roman" w:hAnsi="Times New Roman"/>
                <w:color w:val="000000"/>
                <w:sz w:val="24"/>
                <w:szCs w:val="24"/>
              </w:rPr>
              <w:lastRenderedPageBreak/>
              <w:t>втратили чинність, деяких актів Кабінету Міністрів України, Постанова КМУ від 20.10.2011 №1109 "Про внесення змін та визнання такими, що втратили чинність, деяких актів Кабінету Міністрів України", Постанова КМУ від 09.07.2008 №617 "Про внесення змін до Порядку виплати грошової компенсації вартості санаторно-курортного лікування деяким категоріям громадян і Порядку забезпечення санаторно-курортними путівками деяких категорій громадян органами праці та соціального захисту населення", Постанова КМУ від 17.06.2004 №785 "Про затвердження Порядку виплати грошової компенсації вартості санаторно-курортного лікування деяким категоріям громадян", Наказ ЦОВВ від 22.01.2018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73</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lang w:val="en-US"/>
              </w:rPr>
              <w:t>04-5</w:t>
            </w:r>
            <w:r w:rsidRPr="005C73CA">
              <w:rPr>
                <w:rFonts w:ascii="Times New Roman" w:hAnsi="Times New Roman"/>
                <w:color w:val="000000"/>
                <w:sz w:val="24"/>
                <w:szCs w:val="24"/>
              </w:rPr>
              <w:t>6</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00221</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Призначення грошової компенсації особам з інвалідністю замість санаторно-курортної путівки</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реабілітацію осіб з інвалідністю в Україні" </w:t>
            </w:r>
            <w:proofErr w:type="spellStart"/>
            <w:r w:rsidRPr="005C73CA">
              <w:rPr>
                <w:rFonts w:ascii="Times New Roman" w:hAnsi="Times New Roman"/>
                <w:color w:val="000000"/>
                <w:sz w:val="24"/>
                <w:szCs w:val="24"/>
              </w:rPr>
              <w:t>станття</w:t>
            </w:r>
            <w:proofErr w:type="spellEnd"/>
            <w:r w:rsidRPr="005C73CA">
              <w:rPr>
                <w:rFonts w:ascii="Times New Roman" w:hAnsi="Times New Roman"/>
                <w:color w:val="000000"/>
                <w:sz w:val="24"/>
                <w:szCs w:val="24"/>
              </w:rPr>
              <w:t xml:space="preserve"> 29, Постанова КМУ від 07.02.2007 №150 "Про затвердження Порядку виплати деяким категоріям осіб з інвалідністю грошової компенсації замість санаторно-курортної путівки та вартості самостійного санаторно-курортного лікування", Постанова КМУ від 28.10.2020 №1035 "Про внесення змін до деяких постанов Кабінету Міністрів України", Постанова КМУ від 25.11.2015 №969 "Про внесення змін до постанов Кабінету Міністрів України від 17 червня 2004 р. № 785 і від 7 лютого 2007 р. № 150", Постанова КМУ від 20.12.2017 №1017 "Про внесення змін до постанов Кабінету Міністрів України від 17 червня 2004 р. № 785 і від 7 лютого 2007 р. № 150", Наказ ЦОВВ від 22.01.2018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74</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lang w:val="en-US"/>
              </w:rPr>
              <w:t>04-5</w:t>
            </w:r>
            <w:r w:rsidRPr="005C73CA">
              <w:rPr>
                <w:rFonts w:ascii="Times New Roman" w:hAnsi="Times New Roman"/>
                <w:color w:val="000000"/>
                <w:sz w:val="24"/>
                <w:szCs w:val="24"/>
              </w:rPr>
              <w:t>7</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00220</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статус ветеранів війни, гарантії їх соціального захисту" стаття 13, Постанова КМУ від 22.02.2006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Постанова КМУ від 25.11.2015 №969 Про внесення змін до порядків, затверджених постановами Кабінету Міністрів України                від 17 червня 2004 р. № 785 і від 7 лютого 2007 р.  № 150, Наказ ЦОВВ від 22.01.2018 №73 Про затвердження форм документів щодо забезпечення структурними </w:t>
            </w:r>
            <w:r w:rsidRPr="005C73CA">
              <w:rPr>
                <w:rFonts w:ascii="Times New Roman" w:hAnsi="Times New Roman"/>
                <w:color w:val="000000"/>
                <w:sz w:val="24"/>
                <w:szCs w:val="24"/>
              </w:rPr>
              <w:lastRenderedPageBreak/>
              <w:t>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75</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04-58</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01286</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Надання статусу учасника бойових дій</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статус ветеранів війни, гарантії їх соціального захисту»</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76</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04-59</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01995</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соціальні послуги»</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77</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lang w:val="en-US"/>
              </w:rPr>
              <w:t>04-</w:t>
            </w:r>
            <w:r w:rsidRPr="005C73CA">
              <w:rPr>
                <w:rFonts w:ascii="Times New Roman" w:hAnsi="Times New Roman"/>
                <w:color w:val="000000"/>
                <w:sz w:val="24"/>
                <w:szCs w:val="24"/>
              </w:rPr>
              <w:t>60</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00232</w:t>
            </w: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категорій 1 або 2, або 3; потерпілим від радіаційного опромінення, віднесеним до категорій 1 або 2</w:t>
            </w:r>
          </w:p>
          <w:p w:rsidR="007E15F0" w:rsidRPr="005C73CA" w:rsidRDefault="007E15F0" w:rsidP="000C3B92">
            <w:pPr>
              <w:spacing w:after="0" w:line="240" w:lineRule="auto"/>
              <w:rPr>
                <w:rFonts w:ascii="Times New Roman" w:hAnsi="Times New Roman"/>
                <w:color w:val="000000"/>
                <w:sz w:val="24"/>
                <w:szCs w:val="24"/>
              </w:rPr>
            </w:pP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статус і соціальний захист громадян, які постраждали внаслідок Чорнобильської катастрофи" статті 20, 21, 22, 30, 48, Постанова КМУ від 14.05.2015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за текстом, Постанова КМУ від 12.07.2005 №562 "Про щорічну допомогу на оздоровлення громадян, які постраждали внаслідок Чорнобильської катастрофи" за текстом, Постанова КМУ від 21.05.1992 №258 "Про норми харчування та часткову компенсацію вартості продуктів для осіб, які постраждали внаслідок Чорнобильської катастрофи" за текстом, Постанова КМУ від 26.10.2016 №760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за текстом, Постанова КМУ від 20.09.2005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за текстом</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78</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lang w:val="en-US"/>
              </w:rPr>
              <w:t>04-</w:t>
            </w:r>
            <w:r w:rsidRPr="005C73CA">
              <w:rPr>
                <w:rFonts w:ascii="Times New Roman" w:hAnsi="Times New Roman"/>
                <w:color w:val="000000"/>
                <w:sz w:val="24"/>
                <w:szCs w:val="24"/>
              </w:rPr>
              <w:t>61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00171</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rsidR="007E15F0" w:rsidRPr="005C73CA" w:rsidRDefault="007E15F0" w:rsidP="000C3B92">
            <w:pPr>
              <w:spacing w:after="0" w:line="240" w:lineRule="auto"/>
              <w:rPr>
                <w:rFonts w:ascii="Times New Roman" w:hAnsi="Times New Roman"/>
                <w:color w:val="000000"/>
                <w:sz w:val="24"/>
                <w:szCs w:val="24"/>
              </w:rPr>
            </w:pP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статус і соціальний захист громадян, які постраждали внаслідок Чорнобильської катастрофи" стаття 48, Постанова КМУ від 20.09.2005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за текстом, Постанова КМУ від 26.10.2016 №760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w:t>
            </w:r>
            <w:r w:rsidRPr="005C73CA">
              <w:rPr>
                <w:rFonts w:ascii="Times New Roman" w:hAnsi="Times New Roman"/>
                <w:color w:val="000000"/>
                <w:sz w:val="24"/>
                <w:szCs w:val="24"/>
              </w:rPr>
              <w:lastRenderedPageBreak/>
              <w:t>ядерної зброї, та щорічної допомоги на оздоровлення деяким категоріям громадян" за текстом, Постанова КМУ від 14.05.2015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за текстом, Наказ ЦОВВ від 19.09.2006 №345 "Про затвердження Інструкції щодо порядку оформлення і ведення особових справ отримувачів усіх видів соціальної допомоги" за текстом</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79</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lang w:val="en-US"/>
              </w:rPr>
              <w:t>04-6</w:t>
            </w:r>
            <w:r w:rsidRPr="005C73CA">
              <w:rPr>
                <w:rFonts w:ascii="Times New Roman" w:hAnsi="Times New Roman"/>
                <w:color w:val="000000"/>
                <w:sz w:val="24"/>
                <w:szCs w:val="24"/>
              </w:rPr>
              <w:t>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01191</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статус і соціальний захист громадян, які постраждали внаслідок Чорнобильської катастрофи" стаття 14, Постанова КМУ від 26.08.2016 №760 "Про затвердження Порядку  виплати одноразової компенсації за шкоду, заподіяну внаслідок Чорнобильської катастрофи, інших ядерних  аварій, ядерних </w:t>
            </w:r>
            <w:proofErr w:type="spellStart"/>
            <w:r w:rsidRPr="005C73CA">
              <w:rPr>
                <w:rFonts w:ascii="Times New Roman" w:hAnsi="Times New Roman"/>
                <w:color w:val="000000"/>
                <w:sz w:val="24"/>
                <w:szCs w:val="24"/>
              </w:rPr>
              <w:t>випобувань,військових</w:t>
            </w:r>
            <w:proofErr w:type="spellEnd"/>
            <w:r w:rsidRPr="005C73CA">
              <w:rPr>
                <w:rFonts w:ascii="Times New Roman" w:hAnsi="Times New Roman"/>
                <w:color w:val="000000"/>
                <w:sz w:val="24"/>
                <w:szCs w:val="24"/>
              </w:rPr>
              <w:t xml:space="preserve"> навчань із застосуванням </w:t>
            </w:r>
            <w:proofErr w:type="spellStart"/>
            <w:r w:rsidRPr="005C73CA">
              <w:rPr>
                <w:rFonts w:ascii="Times New Roman" w:hAnsi="Times New Roman"/>
                <w:color w:val="000000"/>
                <w:sz w:val="24"/>
                <w:szCs w:val="24"/>
              </w:rPr>
              <w:t>ядернї</w:t>
            </w:r>
            <w:proofErr w:type="spellEnd"/>
            <w:r w:rsidRPr="005C73CA">
              <w:rPr>
                <w:rFonts w:ascii="Times New Roman" w:hAnsi="Times New Roman"/>
                <w:color w:val="000000"/>
                <w:sz w:val="24"/>
                <w:szCs w:val="24"/>
              </w:rPr>
              <w:t xml:space="preserve"> зброї, та щорічної допомоги на оздоровлення деяким категоріям громадян" п. 7, Постанова КМУ від 20.09.2005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Постанова КМУ від 14.05.2015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Наказ ЦОВВ від 19.09.2006 №345 „Про затвердження Інструкції щодо порядку оформлення і ведення особових справ отримувачів усіх видів соціальної </w:t>
            </w:r>
            <w:proofErr w:type="spellStart"/>
            <w:r w:rsidRPr="005C73CA">
              <w:rPr>
                <w:rFonts w:ascii="Times New Roman" w:hAnsi="Times New Roman"/>
                <w:color w:val="000000"/>
                <w:sz w:val="24"/>
                <w:szCs w:val="24"/>
              </w:rPr>
              <w:t>допомогиˮ</w:t>
            </w:r>
            <w:proofErr w:type="spellEnd"/>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80</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lang w:val="en-US"/>
              </w:rPr>
              <w:t>04-</w:t>
            </w:r>
            <w:r w:rsidRPr="005C73CA">
              <w:rPr>
                <w:rFonts w:ascii="Times New Roman" w:hAnsi="Times New Roman"/>
                <w:color w:val="000000"/>
                <w:sz w:val="24"/>
                <w:szCs w:val="24"/>
              </w:rPr>
              <w:t>63</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00172</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статус і соціальний захист громадян, які постраждали внаслідок Чорнобильської катастрофи" стаття 48, Постанова КМУ від 14.05.2015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за текстом, Постанова КМУ від 26.10.2016 №760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за текстом, Постанова КМУ від 20.09.2005 №936 "Про затвердження Порядку використання коштів державного бюджету для виконання програм, пов’язаних із соціальним захистом громадян, які постраждали </w:t>
            </w:r>
            <w:r w:rsidRPr="005C73CA">
              <w:rPr>
                <w:rFonts w:ascii="Times New Roman" w:hAnsi="Times New Roman"/>
                <w:color w:val="000000"/>
                <w:sz w:val="24"/>
                <w:szCs w:val="24"/>
              </w:rPr>
              <w:lastRenderedPageBreak/>
              <w:t>внаслідок Чорнобильської катастрофи" за текстом, Наказ ЦОВВ від 19.09.2006 №345 "Про затвердження Інструкції щодо порядку оформлення і ведення особових справ отримувачів усіх видів соціальної допомоги"</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81</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lang w:val="en-US"/>
              </w:rPr>
              <w:t>04-6</w:t>
            </w:r>
            <w:r w:rsidRPr="005C73CA">
              <w:rPr>
                <w:rFonts w:ascii="Times New Roman" w:hAnsi="Times New Roman"/>
                <w:color w:val="000000"/>
                <w:sz w:val="24"/>
                <w:szCs w:val="24"/>
              </w:rPr>
              <w:t>4</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00170</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статус і соціальний захист громадян, які постраждали внаслідок Чорнобильської катастрофи" ст. 30, Постанова КМУ від 20.09.2005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Постанова КМУ від 26.10.2016 №760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Постанова КМУ від 21.05.1992 №258 "Про норми харчування та часткову компенсацію вартості продуктів для осіб, які постраждали внаслідок Чорнобильської катастрофи”, Постанова КМУ від 14.05.2015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Постанова КМУ від 08.02.1997 №155 "Про порядок та розміри компенсаційних виплат дітям, які потерпіли внаслідок Чорнобильської катастрофи”, Постанова КМУ від 12.07.2005 №562 "Про щорічну допомогу на оздоровлення громадян, які постраждали внаслідок Чорнобильської катастрофи”, Наказ ЦОВВ від 19.09.2006 №345 "Про затвердження Інструкції щодо порядку оформлення і ведення особових справ отримувачів усіх видів соціальної </w:t>
            </w:r>
            <w:proofErr w:type="spellStart"/>
            <w:r w:rsidRPr="005C73CA">
              <w:rPr>
                <w:rFonts w:ascii="Times New Roman" w:hAnsi="Times New Roman"/>
                <w:color w:val="000000"/>
                <w:sz w:val="24"/>
                <w:szCs w:val="24"/>
              </w:rPr>
              <w:t>допомогиˮ</w:t>
            </w:r>
            <w:proofErr w:type="spellEnd"/>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82</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lang w:val="en-US"/>
              </w:rPr>
              <w:t>04-6</w:t>
            </w:r>
            <w:r w:rsidRPr="005C73CA">
              <w:rPr>
                <w:rFonts w:ascii="Times New Roman" w:hAnsi="Times New Roman"/>
                <w:color w:val="000000"/>
                <w:sz w:val="24"/>
                <w:szCs w:val="24"/>
              </w:rPr>
              <w:t>5</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02025</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Продовження виплати тимчасової державної соціальної допомоги непрацюючий особі, яка досягла загального пенсійного віку, але не набула права на пенсійну виплату</w:t>
            </w:r>
          </w:p>
          <w:p w:rsidR="007E15F0" w:rsidRPr="005C73CA" w:rsidRDefault="007E15F0" w:rsidP="000C3B92">
            <w:pPr>
              <w:spacing w:after="0" w:line="240" w:lineRule="auto"/>
              <w:rPr>
                <w:rFonts w:ascii="Times New Roman" w:hAnsi="Times New Roman"/>
                <w:color w:val="000000"/>
                <w:sz w:val="24"/>
                <w:szCs w:val="24"/>
              </w:rPr>
            </w:pP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загальнообов'язкове державне пенсійне страхування" частина перша стаття 26, Закон України "Про внесення змін до деяких законодавчих актів України щодо підвищення пенсій" пункту 5 розділу ІІ "Прикінцеві та перехідні положення", Постанова КМУ від 27.12.2017 №1098 "Про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Наказ ЦОВВ від 19.09.2006 №345 "Про затвердження Інструкції щодо порядку оформлення і ведення особових справ отримувачів усіх видів соціальної допомоги" за текстом</w:t>
            </w:r>
          </w:p>
          <w:p w:rsidR="007E15F0" w:rsidRPr="005C73CA" w:rsidRDefault="007E15F0" w:rsidP="000C3B92">
            <w:pPr>
              <w:spacing w:after="0" w:line="240" w:lineRule="auto"/>
              <w:jc w:val="both"/>
              <w:rPr>
                <w:rFonts w:ascii="Times New Roman" w:hAnsi="Times New Roman"/>
                <w:color w:val="000000"/>
                <w:sz w:val="24"/>
                <w:szCs w:val="24"/>
              </w:rPr>
            </w:pP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83</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lang w:val="en-US"/>
              </w:rPr>
              <w:t>04-6</w:t>
            </w:r>
            <w:r w:rsidRPr="005C73CA">
              <w:rPr>
                <w:rFonts w:ascii="Times New Roman" w:hAnsi="Times New Roman"/>
                <w:color w:val="000000"/>
                <w:sz w:val="24"/>
                <w:szCs w:val="24"/>
              </w:rPr>
              <w:t>6</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01997</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Видача рішення про направлення на комплексну реабілітацію (</w:t>
            </w:r>
            <w:proofErr w:type="spellStart"/>
            <w:r w:rsidRPr="005C73CA">
              <w:rPr>
                <w:rFonts w:ascii="Times New Roman" w:hAnsi="Times New Roman"/>
                <w:color w:val="000000"/>
                <w:sz w:val="24"/>
                <w:szCs w:val="24"/>
              </w:rPr>
              <w:t>абілітацію</w:t>
            </w:r>
            <w:proofErr w:type="spellEnd"/>
            <w:r w:rsidRPr="005C73CA">
              <w:rPr>
                <w:rFonts w:ascii="Times New Roman" w:hAnsi="Times New Roman"/>
                <w:color w:val="000000"/>
                <w:sz w:val="24"/>
                <w:szCs w:val="24"/>
              </w:rPr>
              <w:t>)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реабілітацію осіб з інвалідністю в Україні" ст. 1, 2, 3, 6, Постанова КМУ від 31.01.2007 №80 "Про затвердження Порядку надання окремим категоріям осіб послуг із комплексної реабілітації (</w:t>
            </w:r>
            <w:proofErr w:type="spellStart"/>
            <w:r w:rsidRPr="005C73CA">
              <w:rPr>
                <w:rFonts w:ascii="Times New Roman" w:hAnsi="Times New Roman"/>
                <w:color w:val="000000"/>
                <w:sz w:val="24"/>
                <w:szCs w:val="24"/>
              </w:rPr>
              <w:t>абілітації</w:t>
            </w:r>
            <w:proofErr w:type="spellEnd"/>
            <w:r w:rsidRPr="005C73CA">
              <w:rPr>
                <w:rFonts w:ascii="Times New Roman" w:hAnsi="Times New Roman"/>
                <w:color w:val="000000"/>
                <w:sz w:val="24"/>
                <w:szCs w:val="24"/>
              </w:rPr>
              <w:t>)" Весь нормативний документ, Наказ ЦОВВ від 27.09.2018 №1423 "Про затвердження форм документів щодо направлення окремих категорій осіб на комплексну реабілітацію (</w:t>
            </w:r>
            <w:proofErr w:type="spellStart"/>
            <w:r w:rsidRPr="005C73CA">
              <w:rPr>
                <w:rFonts w:ascii="Times New Roman" w:hAnsi="Times New Roman"/>
                <w:color w:val="000000"/>
                <w:sz w:val="24"/>
                <w:szCs w:val="24"/>
              </w:rPr>
              <w:t>абілітацію</w:t>
            </w:r>
            <w:proofErr w:type="spellEnd"/>
            <w:r w:rsidRPr="005C73CA">
              <w:rPr>
                <w:rFonts w:ascii="Times New Roman" w:hAnsi="Times New Roman"/>
                <w:color w:val="000000"/>
                <w:sz w:val="24"/>
                <w:szCs w:val="24"/>
              </w:rPr>
              <w:t>)" весь</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84</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lang w:val="en-US"/>
              </w:rPr>
              <w:t>04-6</w:t>
            </w:r>
            <w:r w:rsidRPr="005C73CA">
              <w:rPr>
                <w:rFonts w:ascii="Times New Roman" w:hAnsi="Times New Roman"/>
                <w:color w:val="000000"/>
                <w:sz w:val="24"/>
                <w:szCs w:val="24"/>
              </w:rPr>
              <w:t>7</w:t>
            </w:r>
          </w:p>
          <w:p w:rsidR="007E15F0" w:rsidRPr="005C73CA" w:rsidRDefault="007E15F0" w:rsidP="000C3B92">
            <w:pPr>
              <w:spacing w:after="0" w:line="240" w:lineRule="auto"/>
              <w:jc w:val="both"/>
              <w:rPr>
                <w:rFonts w:ascii="Times New Roman" w:hAnsi="Times New Roman"/>
                <w:color w:val="000000"/>
                <w:sz w:val="24"/>
                <w:szCs w:val="24"/>
              </w:rPr>
            </w:pP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01996</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p w:rsidR="007E15F0" w:rsidRPr="005C73CA" w:rsidRDefault="007E15F0" w:rsidP="000C3B92">
            <w:pPr>
              <w:spacing w:after="0" w:line="240" w:lineRule="auto"/>
              <w:rPr>
                <w:rFonts w:ascii="Times New Roman" w:hAnsi="Times New Roman"/>
                <w:color w:val="000000"/>
                <w:sz w:val="24"/>
                <w:szCs w:val="24"/>
              </w:rPr>
            </w:pP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реабілітацію осіб з інвалідністю в Україні" ст. 32, Постанова КМУ від 27.03.2019 №309 "Порядок використання коштів, передбачених у державному бюджеті для здійснення реабілітації дітей з інвалідністю"</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85</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04-68</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110" w:type="dxa"/>
            <w:gridSpan w:val="2"/>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color w:val="000000"/>
                <w:sz w:val="24"/>
                <w:szCs w:val="24"/>
                <w:lang w:eastAsia="uk-UA"/>
              </w:rPr>
              <w:t>Відшкодування витрат на поховання УБД та осіб з інвалідністю внаслідок війни</w:t>
            </w:r>
          </w:p>
        </w:tc>
        <w:tc>
          <w:tcPr>
            <w:tcW w:w="7797"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color w:val="000000"/>
                <w:sz w:val="24"/>
                <w:szCs w:val="24"/>
                <w:lang w:eastAsia="uk-UA"/>
              </w:rPr>
              <w:t xml:space="preserve">Закон України «Про статус ветеранів війни, гарантії їх соціального захисту» від 22 жовтня 1993 року </w:t>
            </w:r>
            <w:r w:rsidRPr="005C73CA">
              <w:rPr>
                <w:rFonts w:ascii="Times New Roman" w:hAnsi="Times New Roman"/>
                <w:color w:val="000000"/>
                <w:sz w:val="24"/>
                <w:szCs w:val="24"/>
                <w:lang w:eastAsia="uk-UA"/>
              </w:rPr>
              <w:br/>
              <w:t>№ 3551-XII</w:t>
            </w:r>
          </w:p>
          <w:p w:rsidR="007E15F0" w:rsidRPr="005C73CA" w:rsidRDefault="007E15F0" w:rsidP="000C3B92">
            <w:pPr>
              <w:spacing w:after="0" w:line="240" w:lineRule="auto"/>
              <w:jc w:val="both"/>
              <w:rPr>
                <w:rFonts w:ascii="Times New Roman" w:hAnsi="Times New Roman"/>
                <w:bCs/>
                <w:color w:val="000000"/>
                <w:sz w:val="24"/>
                <w:szCs w:val="24"/>
                <w:lang w:eastAsia="uk-UA"/>
              </w:rPr>
            </w:pPr>
            <w:r w:rsidRPr="005C73CA">
              <w:rPr>
                <w:rFonts w:ascii="Times New Roman" w:hAnsi="Times New Roman"/>
                <w:color w:val="000000"/>
                <w:sz w:val="24"/>
                <w:szCs w:val="24"/>
                <w:lang w:eastAsia="uk-UA"/>
              </w:rPr>
              <w:t>Закон України « Про поховання та похоронну справу» від 10.07.2003 №</w:t>
            </w:r>
            <w:r w:rsidRPr="005C73CA">
              <w:rPr>
                <w:rFonts w:ascii="Times New Roman" w:hAnsi="Times New Roman"/>
                <w:bCs/>
                <w:color w:val="000000"/>
                <w:sz w:val="24"/>
                <w:szCs w:val="24"/>
                <w:lang w:eastAsia="uk-UA"/>
              </w:rPr>
              <w:t xml:space="preserve"> 1102-IV.</w:t>
            </w:r>
          </w:p>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color w:val="000000"/>
                <w:sz w:val="24"/>
                <w:szCs w:val="24"/>
                <w:lang w:eastAsia="uk-UA"/>
              </w:rPr>
              <w:t>Постанова Кабінету Міністрів України від 28.10.2004 № 1445 «Про затвердження Порядку проведення безоплатного поховання померлих (загиблих) осіб, які мають особливі трудові заслуги перед Батьківщиною, учасників бойових дій і інвалідів війни»</w:t>
            </w:r>
          </w:p>
        </w:tc>
      </w:tr>
      <w:tr w:rsidR="007E15F0" w:rsidRPr="00D67B68" w:rsidTr="008C7C8F">
        <w:trPr>
          <w:trHeight w:val="515"/>
        </w:trPr>
        <w:tc>
          <w:tcPr>
            <w:tcW w:w="712" w:type="dxa"/>
            <w:gridSpan w:val="2"/>
          </w:tcPr>
          <w:p w:rsidR="007E15F0" w:rsidRPr="005C73CA" w:rsidRDefault="007E15F0"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86</w:t>
            </w:r>
          </w:p>
        </w:tc>
        <w:tc>
          <w:tcPr>
            <w:tcW w:w="1149"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lang w:val="en-US"/>
              </w:rPr>
              <w:t>04-6</w:t>
            </w:r>
            <w:r w:rsidRPr="005C73CA">
              <w:rPr>
                <w:rFonts w:ascii="Times New Roman" w:hAnsi="Times New Roman"/>
                <w:color w:val="000000"/>
                <w:sz w:val="24"/>
                <w:szCs w:val="24"/>
              </w:rPr>
              <w:t>9</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00169</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Видача довідки про взяття на облік внутрішньо переміщеної особи</w:t>
            </w:r>
          </w:p>
          <w:p w:rsidR="007E15F0" w:rsidRPr="005C73CA" w:rsidRDefault="007E15F0" w:rsidP="000C3B92">
            <w:pPr>
              <w:spacing w:after="0" w:line="240" w:lineRule="auto"/>
              <w:rPr>
                <w:rFonts w:ascii="Times New Roman" w:hAnsi="Times New Roman"/>
                <w:color w:val="000000"/>
                <w:sz w:val="24"/>
                <w:szCs w:val="24"/>
              </w:rPr>
            </w:pPr>
          </w:p>
        </w:tc>
        <w:tc>
          <w:tcPr>
            <w:tcW w:w="7797" w:type="dxa"/>
            <w:gridSpan w:val="4"/>
          </w:tcPr>
          <w:p w:rsidR="007E15F0" w:rsidRPr="005C73CA" w:rsidRDefault="007E15F0" w:rsidP="000A5FD3">
            <w:pPr>
              <w:spacing w:after="0" w:line="240" w:lineRule="auto"/>
              <w:ind w:left="-533" w:right="459" w:firstLine="533"/>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забезпечення прав і </w:t>
            </w:r>
            <w:r w:rsidR="00751E52" w:rsidRPr="005C73CA">
              <w:rPr>
                <w:rFonts w:ascii="Times New Roman" w:hAnsi="Times New Roman"/>
                <w:color w:val="000000"/>
                <w:sz w:val="24"/>
                <w:szCs w:val="24"/>
              </w:rPr>
              <w:t xml:space="preserve">                                       </w:t>
            </w:r>
            <w:r w:rsidRPr="005C73CA">
              <w:rPr>
                <w:rFonts w:ascii="Times New Roman" w:hAnsi="Times New Roman"/>
                <w:color w:val="000000"/>
                <w:sz w:val="24"/>
                <w:szCs w:val="24"/>
              </w:rPr>
              <w:t xml:space="preserve">свобод внутрішньо переміщених осіб" стаття 4, </w:t>
            </w:r>
            <w:proofErr w:type="spellStart"/>
            <w:r w:rsidRPr="005C73CA">
              <w:rPr>
                <w:rFonts w:ascii="Times New Roman" w:hAnsi="Times New Roman"/>
                <w:color w:val="000000"/>
                <w:sz w:val="24"/>
                <w:szCs w:val="24"/>
              </w:rPr>
              <w:t>Пост</w:t>
            </w:r>
            <w:r w:rsidR="00751E52" w:rsidRPr="005C73CA">
              <w:rPr>
                <w:rFonts w:ascii="Times New Roman" w:hAnsi="Times New Roman"/>
                <w:color w:val="000000"/>
                <w:sz w:val="24"/>
                <w:szCs w:val="24"/>
              </w:rPr>
              <w:t>Пост</w:t>
            </w:r>
            <w:r w:rsidRPr="005C73CA">
              <w:rPr>
                <w:rFonts w:ascii="Times New Roman" w:hAnsi="Times New Roman"/>
                <w:color w:val="000000"/>
                <w:sz w:val="24"/>
                <w:szCs w:val="24"/>
              </w:rPr>
              <w:t>анова</w:t>
            </w:r>
            <w:proofErr w:type="spellEnd"/>
            <w:r w:rsidRPr="005C73CA">
              <w:rPr>
                <w:rFonts w:ascii="Times New Roman" w:hAnsi="Times New Roman"/>
                <w:color w:val="000000"/>
                <w:sz w:val="24"/>
                <w:szCs w:val="24"/>
              </w:rPr>
              <w:t xml:space="preserve"> КМУ від 01.10.2014 №509 "Про </w:t>
            </w:r>
            <w:proofErr w:type="spellStart"/>
            <w:r w:rsidRPr="005C73CA">
              <w:rPr>
                <w:rFonts w:ascii="Times New Roman" w:hAnsi="Times New Roman"/>
                <w:color w:val="000000"/>
                <w:sz w:val="24"/>
                <w:szCs w:val="24"/>
              </w:rPr>
              <w:t>об</w:t>
            </w:r>
            <w:r w:rsidR="00751E52" w:rsidRPr="005C73CA">
              <w:rPr>
                <w:rFonts w:ascii="Times New Roman" w:hAnsi="Times New Roman"/>
                <w:color w:val="000000"/>
                <w:sz w:val="24"/>
                <w:szCs w:val="24"/>
              </w:rPr>
              <w:t>пере</w:t>
            </w:r>
            <w:r w:rsidRPr="005C73CA">
              <w:rPr>
                <w:rFonts w:ascii="Times New Roman" w:hAnsi="Times New Roman"/>
                <w:color w:val="000000"/>
                <w:sz w:val="24"/>
                <w:szCs w:val="24"/>
              </w:rPr>
              <w:t>лік</w:t>
            </w:r>
            <w:proofErr w:type="spellEnd"/>
            <w:r w:rsidRPr="005C73CA">
              <w:rPr>
                <w:rFonts w:ascii="Times New Roman" w:hAnsi="Times New Roman"/>
                <w:color w:val="000000"/>
                <w:sz w:val="24"/>
                <w:szCs w:val="24"/>
              </w:rPr>
              <w:t xml:space="preserve"> внутрішньо переміщених осіб", Наказ ЦОВВ від 27.12.2016 №1610 "Про затвердження </w:t>
            </w:r>
            <w:proofErr w:type="spellStart"/>
            <w:r w:rsidRPr="005C73CA">
              <w:rPr>
                <w:rFonts w:ascii="Times New Roman" w:hAnsi="Times New Roman"/>
                <w:color w:val="000000"/>
                <w:sz w:val="24"/>
                <w:szCs w:val="24"/>
              </w:rPr>
              <w:t>фо</w:t>
            </w:r>
            <w:r w:rsidR="00751E52" w:rsidRPr="005C73CA">
              <w:rPr>
                <w:rFonts w:ascii="Times New Roman" w:hAnsi="Times New Roman"/>
                <w:color w:val="000000"/>
                <w:sz w:val="24"/>
                <w:szCs w:val="24"/>
              </w:rPr>
              <w:t>н</w:t>
            </w:r>
            <w:r w:rsidR="000A5FD3" w:rsidRPr="005C73CA">
              <w:rPr>
                <w:rFonts w:ascii="Times New Roman" w:hAnsi="Times New Roman"/>
                <w:color w:val="000000"/>
                <w:sz w:val="24"/>
                <w:szCs w:val="24"/>
              </w:rPr>
              <w:t>н</w:t>
            </w:r>
            <w:r w:rsidR="00751E52" w:rsidRPr="005C73CA">
              <w:rPr>
                <w:rFonts w:ascii="Times New Roman" w:hAnsi="Times New Roman"/>
                <w:color w:val="000000"/>
                <w:sz w:val="24"/>
                <w:szCs w:val="24"/>
              </w:rPr>
              <w:t>о</w:t>
            </w:r>
            <w:r w:rsidRPr="005C73CA">
              <w:rPr>
                <w:rFonts w:ascii="Times New Roman" w:hAnsi="Times New Roman"/>
                <w:color w:val="000000"/>
                <w:sz w:val="24"/>
                <w:szCs w:val="24"/>
              </w:rPr>
              <w:t>рми</w:t>
            </w:r>
            <w:proofErr w:type="spellEnd"/>
            <w:r w:rsidRPr="005C73CA">
              <w:rPr>
                <w:rFonts w:ascii="Times New Roman" w:hAnsi="Times New Roman"/>
                <w:color w:val="000000"/>
                <w:sz w:val="24"/>
                <w:szCs w:val="24"/>
              </w:rPr>
              <w:t xml:space="preserve"> </w:t>
            </w:r>
            <w:r w:rsidR="000A5FD3" w:rsidRPr="005C73CA">
              <w:rPr>
                <w:rFonts w:ascii="Times New Roman" w:hAnsi="Times New Roman"/>
                <w:color w:val="000000"/>
                <w:sz w:val="24"/>
                <w:szCs w:val="24"/>
              </w:rPr>
              <w:t xml:space="preserve"> </w:t>
            </w:r>
            <w:r w:rsidRPr="005C73CA">
              <w:rPr>
                <w:rFonts w:ascii="Times New Roman" w:hAnsi="Times New Roman"/>
                <w:color w:val="000000"/>
                <w:sz w:val="24"/>
                <w:szCs w:val="24"/>
              </w:rPr>
              <w:t>Заяви про взяття на облік внутрішньо переміщеної особи"2</w:t>
            </w:r>
          </w:p>
        </w:tc>
      </w:tr>
      <w:tr w:rsidR="00D45AE9" w:rsidRPr="00D67B68" w:rsidTr="008C7C8F">
        <w:trPr>
          <w:trHeight w:val="526"/>
        </w:trPr>
        <w:tc>
          <w:tcPr>
            <w:tcW w:w="712" w:type="dxa"/>
            <w:gridSpan w:val="2"/>
          </w:tcPr>
          <w:p w:rsidR="00D45AE9" w:rsidRPr="005C73CA" w:rsidRDefault="00D45AE9" w:rsidP="008C7C8F">
            <w:pPr>
              <w:spacing w:after="0" w:line="240" w:lineRule="auto"/>
              <w:ind w:left="-374" w:firstLine="392"/>
              <w:jc w:val="both"/>
              <w:rPr>
                <w:rFonts w:ascii="Times New Roman" w:hAnsi="Times New Roman"/>
                <w:color w:val="000000"/>
                <w:sz w:val="24"/>
                <w:szCs w:val="24"/>
              </w:rPr>
            </w:pPr>
            <w:r w:rsidRPr="005C73CA">
              <w:rPr>
                <w:rFonts w:ascii="Times New Roman" w:hAnsi="Times New Roman"/>
                <w:color w:val="000000"/>
                <w:sz w:val="24"/>
                <w:szCs w:val="24"/>
              </w:rPr>
              <w:t>87</w:t>
            </w:r>
          </w:p>
        </w:tc>
        <w:tc>
          <w:tcPr>
            <w:tcW w:w="1149" w:type="dxa"/>
            <w:gridSpan w:val="2"/>
          </w:tcPr>
          <w:p w:rsidR="00D45AE9" w:rsidRPr="005C73CA" w:rsidRDefault="00D45AE9"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04-70</w:t>
            </w:r>
          </w:p>
        </w:tc>
        <w:tc>
          <w:tcPr>
            <w:tcW w:w="1277" w:type="dxa"/>
            <w:gridSpan w:val="2"/>
          </w:tcPr>
          <w:p w:rsidR="00D45AE9" w:rsidRPr="005C73CA" w:rsidRDefault="00D45AE9"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01262</w:t>
            </w:r>
          </w:p>
        </w:tc>
        <w:tc>
          <w:tcPr>
            <w:tcW w:w="4110" w:type="dxa"/>
            <w:gridSpan w:val="2"/>
          </w:tcPr>
          <w:p w:rsidR="00D45AE9" w:rsidRPr="005C73CA" w:rsidRDefault="00D45AE9"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Надання статусу дитини, яка постраждала внаслідок воєнних дій та збройних конфліктів</w:t>
            </w:r>
          </w:p>
          <w:p w:rsidR="008C7C8F" w:rsidRPr="005C73CA" w:rsidRDefault="008C7C8F" w:rsidP="000C3B92">
            <w:pPr>
              <w:spacing w:after="0" w:line="240" w:lineRule="auto"/>
              <w:rPr>
                <w:rFonts w:ascii="Times New Roman" w:hAnsi="Times New Roman"/>
                <w:color w:val="000000"/>
                <w:sz w:val="24"/>
                <w:szCs w:val="24"/>
              </w:rPr>
            </w:pPr>
          </w:p>
        </w:tc>
        <w:tc>
          <w:tcPr>
            <w:tcW w:w="7797" w:type="dxa"/>
            <w:gridSpan w:val="4"/>
            <w:vAlign w:val="bottom"/>
          </w:tcPr>
          <w:p w:rsidR="00D45AE9" w:rsidRPr="005C73CA" w:rsidRDefault="000313B1" w:rsidP="008C7C8F">
            <w:pPr>
              <w:spacing w:after="0" w:line="240" w:lineRule="auto"/>
              <w:ind w:left="-534" w:right="34"/>
              <w:rPr>
                <w:rFonts w:ascii="Times New Roman" w:hAnsi="Times New Roman"/>
                <w:color w:val="000000"/>
                <w:sz w:val="24"/>
                <w:szCs w:val="24"/>
              </w:rPr>
            </w:pPr>
            <w:r w:rsidRPr="005C73CA">
              <w:rPr>
                <w:rFonts w:ascii="Times New Roman" w:hAnsi="Times New Roman"/>
                <w:color w:val="000000"/>
                <w:sz w:val="24"/>
                <w:szCs w:val="24"/>
              </w:rPr>
              <w:t xml:space="preserve">он України «Про охорону дитинства».  Про забезпечення прав і свобод внутрішньо переміщених осіб»  </w:t>
            </w:r>
          </w:p>
          <w:p w:rsidR="008C7C8F" w:rsidRPr="005C73CA" w:rsidRDefault="008C7C8F" w:rsidP="008C7C8F">
            <w:pPr>
              <w:spacing w:after="0" w:line="240" w:lineRule="auto"/>
              <w:ind w:left="-534" w:right="34"/>
              <w:rPr>
                <w:rFonts w:ascii="Times New Roman" w:hAnsi="Times New Roman"/>
                <w:color w:val="000000"/>
                <w:sz w:val="24"/>
                <w:szCs w:val="24"/>
              </w:rPr>
            </w:pPr>
          </w:p>
        </w:tc>
      </w:tr>
      <w:tr w:rsidR="00CD10E5" w:rsidRPr="00D67B68" w:rsidTr="008C7C8F">
        <w:trPr>
          <w:trHeight w:val="515"/>
        </w:trPr>
        <w:tc>
          <w:tcPr>
            <w:tcW w:w="712" w:type="dxa"/>
            <w:gridSpan w:val="2"/>
          </w:tcPr>
          <w:p w:rsidR="00CD10E5" w:rsidRPr="005C73CA" w:rsidRDefault="00CD10E5"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t>8</w:t>
            </w:r>
            <w:r w:rsidR="00A442AB" w:rsidRPr="005C73CA">
              <w:rPr>
                <w:rFonts w:ascii="Times New Roman" w:hAnsi="Times New Roman"/>
                <w:color w:val="000000"/>
                <w:sz w:val="24"/>
                <w:szCs w:val="24"/>
              </w:rPr>
              <w:t>8</w:t>
            </w:r>
          </w:p>
        </w:tc>
        <w:tc>
          <w:tcPr>
            <w:tcW w:w="1149" w:type="dxa"/>
            <w:gridSpan w:val="2"/>
          </w:tcPr>
          <w:p w:rsidR="00CD10E5" w:rsidRPr="005C73CA" w:rsidRDefault="00CD10E5"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04-71</w:t>
            </w:r>
          </w:p>
        </w:tc>
        <w:tc>
          <w:tcPr>
            <w:tcW w:w="1277" w:type="dxa"/>
            <w:gridSpan w:val="2"/>
          </w:tcPr>
          <w:p w:rsidR="00CD10E5" w:rsidRPr="005C73CA" w:rsidRDefault="00CD10E5"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01404</w:t>
            </w:r>
          </w:p>
        </w:tc>
        <w:tc>
          <w:tcPr>
            <w:tcW w:w="4110" w:type="dxa"/>
            <w:gridSpan w:val="2"/>
          </w:tcPr>
          <w:p w:rsidR="00CD10E5" w:rsidRPr="005C73CA" w:rsidRDefault="00CD10E5"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 xml:space="preserve">Компенсація вартості продуктів харчування </w:t>
            </w:r>
            <w:r w:rsidR="005A5B2C" w:rsidRPr="005C73CA">
              <w:rPr>
                <w:rFonts w:ascii="Times New Roman" w:hAnsi="Times New Roman"/>
                <w:color w:val="000000"/>
                <w:sz w:val="24"/>
                <w:szCs w:val="24"/>
              </w:rPr>
              <w:t>громадянам, які постраждали внаслідок Чорнобильської катастрофи</w:t>
            </w:r>
          </w:p>
          <w:p w:rsidR="008C7C8F" w:rsidRPr="005C73CA" w:rsidRDefault="008C7C8F" w:rsidP="000C3B92">
            <w:pPr>
              <w:spacing w:after="0" w:line="240" w:lineRule="auto"/>
              <w:rPr>
                <w:rFonts w:ascii="Times New Roman" w:hAnsi="Times New Roman"/>
                <w:color w:val="000000"/>
                <w:sz w:val="24"/>
                <w:szCs w:val="24"/>
              </w:rPr>
            </w:pPr>
          </w:p>
        </w:tc>
        <w:tc>
          <w:tcPr>
            <w:tcW w:w="7797" w:type="dxa"/>
            <w:gridSpan w:val="4"/>
            <w:vAlign w:val="bottom"/>
          </w:tcPr>
          <w:p w:rsidR="00CD10E5" w:rsidRPr="005C73CA" w:rsidRDefault="008C7C8F" w:rsidP="008C7C8F">
            <w:pPr>
              <w:spacing w:after="0" w:line="240" w:lineRule="auto"/>
              <w:ind w:right="34"/>
              <w:rPr>
                <w:rFonts w:ascii="Times New Roman" w:hAnsi="Times New Roman"/>
                <w:color w:val="000000"/>
                <w:sz w:val="24"/>
                <w:szCs w:val="24"/>
              </w:rPr>
            </w:pPr>
            <w:r w:rsidRPr="005C73CA">
              <w:rPr>
                <w:rFonts w:ascii="Times New Roman" w:hAnsi="Times New Roman"/>
                <w:color w:val="000000"/>
                <w:sz w:val="24"/>
                <w:szCs w:val="24"/>
              </w:rPr>
              <w:t>Закон  України «Про статус і соціальний захист громадян, які постраждали внаслідок Чорнобильської катастрофи»</w:t>
            </w:r>
          </w:p>
          <w:p w:rsidR="008C7C8F" w:rsidRPr="005C73CA" w:rsidRDefault="008C7C8F" w:rsidP="008C7C8F">
            <w:pPr>
              <w:spacing w:after="0" w:line="240" w:lineRule="auto"/>
              <w:ind w:right="34"/>
              <w:rPr>
                <w:rFonts w:ascii="Times New Roman" w:hAnsi="Times New Roman"/>
                <w:color w:val="000000"/>
                <w:sz w:val="24"/>
                <w:szCs w:val="24"/>
              </w:rPr>
            </w:pPr>
          </w:p>
          <w:p w:rsidR="008C7C8F" w:rsidRPr="005C73CA" w:rsidRDefault="008C7C8F" w:rsidP="008C7C8F">
            <w:pPr>
              <w:spacing w:after="0" w:line="240" w:lineRule="auto"/>
              <w:ind w:right="34"/>
              <w:rPr>
                <w:rFonts w:ascii="Times New Roman" w:hAnsi="Times New Roman"/>
                <w:color w:val="000000"/>
                <w:sz w:val="24"/>
                <w:szCs w:val="24"/>
              </w:rPr>
            </w:pPr>
          </w:p>
          <w:p w:rsidR="008C7C8F" w:rsidRPr="005C73CA" w:rsidRDefault="008C7C8F" w:rsidP="008C7C8F">
            <w:pPr>
              <w:spacing w:after="0" w:line="240" w:lineRule="auto"/>
              <w:ind w:right="34"/>
              <w:rPr>
                <w:rFonts w:ascii="Times New Roman" w:hAnsi="Times New Roman"/>
                <w:color w:val="000000"/>
                <w:sz w:val="24"/>
                <w:szCs w:val="24"/>
              </w:rPr>
            </w:pPr>
          </w:p>
          <w:p w:rsidR="008C7C8F" w:rsidRPr="005C73CA" w:rsidRDefault="008C7C8F" w:rsidP="008C7C8F">
            <w:pPr>
              <w:spacing w:after="0" w:line="240" w:lineRule="auto"/>
              <w:ind w:right="34"/>
              <w:rPr>
                <w:rFonts w:ascii="Times New Roman" w:hAnsi="Times New Roman"/>
                <w:color w:val="000000"/>
                <w:sz w:val="24"/>
                <w:szCs w:val="24"/>
              </w:rPr>
            </w:pPr>
          </w:p>
          <w:p w:rsidR="008C7C8F" w:rsidRPr="005C73CA" w:rsidRDefault="008C7C8F" w:rsidP="000A5FD3">
            <w:pPr>
              <w:spacing w:after="0" w:line="240" w:lineRule="auto"/>
              <w:ind w:left="-533" w:right="34" w:hanging="1"/>
              <w:rPr>
                <w:rFonts w:ascii="Times New Roman" w:hAnsi="Times New Roman"/>
                <w:color w:val="000000"/>
                <w:sz w:val="24"/>
                <w:szCs w:val="24"/>
              </w:rPr>
            </w:pPr>
          </w:p>
        </w:tc>
      </w:tr>
      <w:tr w:rsidR="007E15F0" w:rsidRPr="00D67B68" w:rsidTr="008C7C8F">
        <w:trPr>
          <w:trHeight w:val="515"/>
        </w:trPr>
        <w:tc>
          <w:tcPr>
            <w:tcW w:w="712" w:type="dxa"/>
            <w:gridSpan w:val="2"/>
          </w:tcPr>
          <w:p w:rsidR="007E15F0" w:rsidRPr="005C73CA" w:rsidRDefault="00AD659B" w:rsidP="000C3B92">
            <w:pPr>
              <w:spacing w:after="0" w:line="240" w:lineRule="auto"/>
              <w:ind w:left="18"/>
              <w:jc w:val="both"/>
              <w:rPr>
                <w:rFonts w:ascii="Times New Roman" w:hAnsi="Times New Roman"/>
                <w:color w:val="000000"/>
                <w:sz w:val="24"/>
                <w:szCs w:val="24"/>
              </w:rPr>
            </w:pPr>
            <w:r w:rsidRPr="005C73CA">
              <w:rPr>
                <w:rFonts w:ascii="Times New Roman" w:hAnsi="Times New Roman"/>
                <w:color w:val="000000"/>
                <w:sz w:val="24"/>
                <w:szCs w:val="24"/>
              </w:rPr>
              <w:lastRenderedPageBreak/>
              <w:t>89</w:t>
            </w:r>
          </w:p>
        </w:tc>
        <w:tc>
          <w:tcPr>
            <w:tcW w:w="1149" w:type="dxa"/>
            <w:gridSpan w:val="2"/>
          </w:tcPr>
          <w:p w:rsidR="007E15F0" w:rsidRPr="005C73CA" w:rsidRDefault="00AD659B"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04-72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01369</w:t>
            </w:r>
          </w:p>
        </w:tc>
        <w:tc>
          <w:tcPr>
            <w:tcW w:w="4110"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Комплексна послуга «</w:t>
            </w:r>
            <w:proofErr w:type="spellStart"/>
            <w:r w:rsidRPr="005C73CA">
              <w:rPr>
                <w:rFonts w:ascii="Times New Roman" w:hAnsi="Times New Roman"/>
                <w:color w:val="000000"/>
                <w:sz w:val="24"/>
                <w:szCs w:val="24"/>
              </w:rPr>
              <w:t>єМалятко</w:t>
            </w:r>
            <w:proofErr w:type="spellEnd"/>
            <w:r w:rsidRPr="005C73CA">
              <w:rPr>
                <w:rFonts w:ascii="Times New Roman" w:hAnsi="Times New Roman"/>
                <w:color w:val="000000"/>
                <w:sz w:val="24"/>
                <w:szCs w:val="24"/>
              </w:rPr>
              <w:t>»</w:t>
            </w:r>
          </w:p>
        </w:tc>
        <w:tc>
          <w:tcPr>
            <w:tcW w:w="7797" w:type="dxa"/>
            <w:gridSpan w:val="4"/>
          </w:tcPr>
          <w:p w:rsidR="007E15F0" w:rsidRPr="005C73CA" w:rsidRDefault="007E15F0" w:rsidP="00C3277E">
            <w:pPr>
              <w:pStyle w:val="docdata"/>
              <w:spacing w:before="0" w:beforeAutospacing="0" w:after="0" w:afterAutospacing="0"/>
              <w:rPr>
                <w:color w:val="000000"/>
              </w:rPr>
            </w:pPr>
            <w:r w:rsidRPr="005C73CA">
              <w:rPr>
                <w:color w:val="000000"/>
              </w:rPr>
              <w:t xml:space="preserve">Кодекс </w:t>
            </w:r>
            <w:proofErr w:type="spellStart"/>
            <w:r w:rsidRPr="005C73CA">
              <w:rPr>
                <w:color w:val="000000"/>
              </w:rPr>
              <w:t>Сімейний</w:t>
            </w:r>
            <w:proofErr w:type="spellEnd"/>
            <w:r w:rsidRPr="005C73CA">
              <w:rPr>
                <w:color w:val="000000"/>
              </w:rPr>
              <w:t xml:space="preserve"> кодекс </w:t>
            </w:r>
            <w:proofErr w:type="spellStart"/>
            <w:r w:rsidRPr="005C73CA">
              <w:rPr>
                <w:color w:val="000000"/>
              </w:rPr>
              <w:t>України</w:t>
            </w:r>
            <w:proofErr w:type="spellEnd"/>
            <w:r w:rsidRPr="005C73CA">
              <w:rPr>
                <w:color w:val="000000"/>
              </w:rPr>
              <w:t xml:space="preserve"> </w:t>
            </w:r>
            <w:proofErr w:type="spellStart"/>
            <w:r w:rsidRPr="005C73CA">
              <w:rPr>
                <w:color w:val="000000"/>
              </w:rPr>
              <w:t>розділ</w:t>
            </w:r>
            <w:proofErr w:type="spellEnd"/>
            <w:r w:rsidRPr="005C73CA">
              <w:rPr>
                <w:color w:val="000000"/>
              </w:rPr>
              <w:t xml:space="preserve"> ІІІ. Кодекс </w:t>
            </w:r>
            <w:proofErr w:type="spellStart"/>
            <w:r w:rsidRPr="005C73CA">
              <w:rPr>
                <w:color w:val="000000"/>
              </w:rPr>
              <w:t>Цивільний</w:t>
            </w:r>
            <w:proofErr w:type="spellEnd"/>
            <w:r w:rsidRPr="005C73CA">
              <w:rPr>
                <w:color w:val="000000"/>
              </w:rPr>
              <w:t xml:space="preserve"> кодекс </w:t>
            </w:r>
            <w:proofErr w:type="spellStart"/>
            <w:r w:rsidRPr="005C73CA">
              <w:rPr>
                <w:color w:val="000000"/>
              </w:rPr>
              <w:t>України</w:t>
            </w:r>
            <w:proofErr w:type="spellEnd"/>
            <w:r w:rsidRPr="005C73CA">
              <w:rPr>
                <w:color w:val="000000"/>
              </w:rPr>
              <w:t xml:space="preserve"> </w:t>
            </w:r>
            <w:proofErr w:type="spellStart"/>
            <w:r w:rsidRPr="005C73CA">
              <w:rPr>
                <w:color w:val="000000"/>
              </w:rPr>
              <w:t>стаття</w:t>
            </w:r>
            <w:proofErr w:type="spellEnd"/>
            <w:r w:rsidRPr="005C73CA">
              <w:rPr>
                <w:color w:val="000000"/>
              </w:rPr>
              <w:t xml:space="preserve"> 49. Закон </w:t>
            </w:r>
            <w:proofErr w:type="spellStart"/>
            <w:r w:rsidRPr="005C73CA">
              <w:rPr>
                <w:color w:val="000000"/>
              </w:rPr>
              <w:t>України</w:t>
            </w:r>
            <w:proofErr w:type="spellEnd"/>
            <w:r w:rsidRPr="005C73CA">
              <w:rPr>
                <w:color w:val="000000"/>
              </w:rPr>
              <w:t xml:space="preserve"> "Про </w:t>
            </w:r>
            <w:proofErr w:type="spellStart"/>
            <w:r w:rsidRPr="005C73CA">
              <w:rPr>
                <w:color w:val="000000"/>
              </w:rPr>
              <w:t>охорону</w:t>
            </w:r>
            <w:proofErr w:type="spellEnd"/>
            <w:r w:rsidRPr="005C73CA">
              <w:rPr>
                <w:color w:val="000000"/>
              </w:rPr>
              <w:t xml:space="preserve"> </w:t>
            </w:r>
            <w:proofErr w:type="spellStart"/>
            <w:r w:rsidRPr="005C73CA">
              <w:rPr>
                <w:color w:val="000000"/>
              </w:rPr>
              <w:t>дитинства</w:t>
            </w:r>
            <w:proofErr w:type="spellEnd"/>
            <w:r w:rsidRPr="005C73CA">
              <w:rPr>
                <w:color w:val="000000"/>
              </w:rPr>
              <w:t xml:space="preserve">" </w:t>
            </w:r>
            <w:proofErr w:type="spellStart"/>
            <w:r w:rsidRPr="005C73CA">
              <w:rPr>
                <w:color w:val="000000"/>
              </w:rPr>
              <w:t>стаття</w:t>
            </w:r>
            <w:proofErr w:type="spellEnd"/>
            <w:r w:rsidRPr="005C73CA">
              <w:rPr>
                <w:color w:val="000000"/>
              </w:rPr>
              <w:t xml:space="preserve"> 7. Закон </w:t>
            </w:r>
            <w:proofErr w:type="spellStart"/>
            <w:r w:rsidRPr="005C73CA">
              <w:rPr>
                <w:color w:val="000000"/>
              </w:rPr>
              <w:t>України</w:t>
            </w:r>
            <w:proofErr w:type="spellEnd"/>
            <w:r w:rsidRPr="005C73CA">
              <w:rPr>
                <w:color w:val="000000"/>
              </w:rPr>
              <w:t xml:space="preserve"> "Про </w:t>
            </w:r>
            <w:proofErr w:type="spellStart"/>
            <w:r w:rsidRPr="005C73CA">
              <w:rPr>
                <w:color w:val="000000"/>
              </w:rPr>
              <w:t>державну</w:t>
            </w:r>
            <w:proofErr w:type="spellEnd"/>
            <w:r w:rsidRPr="005C73CA">
              <w:rPr>
                <w:color w:val="000000"/>
              </w:rPr>
              <w:t xml:space="preserve"> </w:t>
            </w:r>
            <w:proofErr w:type="spellStart"/>
            <w:r w:rsidRPr="005C73CA">
              <w:rPr>
                <w:color w:val="000000"/>
              </w:rPr>
              <w:t>допомогу</w:t>
            </w:r>
            <w:proofErr w:type="spellEnd"/>
            <w:r w:rsidRPr="005C73CA">
              <w:rPr>
                <w:color w:val="000000"/>
              </w:rPr>
              <w:t xml:space="preserve"> </w:t>
            </w:r>
            <w:proofErr w:type="spellStart"/>
            <w:r w:rsidRPr="005C73CA">
              <w:rPr>
                <w:color w:val="000000"/>
              </w:rPr>
              <w:t>сім&amp;apos;ям</w:t>
            </w:r>
            <w:proofErr w:type="spellEnd"/>
            <w:r w:rsidRPr="005C73CA">
              <w:rPr>
                <w:color w:val="000000"/>
              </w:rPr>
              <w:t xml:space="preserve"> з </w:t>
            </w:r>
            <w:proofErr w:type="spellStart"/>
            <w:r w:rsidRPr="005C73CA">
              <w:rPr>
                <w:color w:val="000000"/>
              </w:rPr>
              <w:t>дітьми</w:t>
            </w:r>
            <w:proofErr w:type="spellEnd"/>
            <w:r w:rsidRPr="005C73CA">
              <w:rPr>
                <w:color w:val="000000"/>
              </w:rPr>
              <w:t xml:space="preserve">" </w:t>
            </w:r>
            <w:proofErr w:type="spellStart"/>
            <w:r w:rsidRPr="005C73CA">
              <w:rPr>
                <w:color w:val="000000"/>
              </w:rPr>
              <w:t>стаття</w:t>
            </w:r>
            <w:proofErr w:type="spellEnd"/>
            <w:r w:rsidRPr="005C73CA">
              <w:rPr>
                <w:color w:val="000000"/>
              </w:rPr>
              <w:t xml:space="preserve"> 1. Закон </w:t>
            </w:r>
            <w:proofErr w:type="spellStart"/>
            <w:r w:rsidRPr="005C73CA">
              <w:rPr>
                <w:color w:val="000000"/>
              </w:rPr>
              <w:t>України</w:t>
            </w:r>
            <w:proofErr w:type="spellEnd"/>
            <w:r w:rsidRPr="005C73CA">
              <w:rPr>
                <w:color w:val="000000"/>
              </w:rPr>
              <w:t xml:space="preserve"> "Про свободу </w:t>
            </w:r>
            <w:proofErr w:type="spellStart"/>
            <w:r w:rsidRPr="005C73CA">
              <w:rPr>
                <w:color w:val="000000"/>
              </w:rPr>
              <w:t>пересування</w:t>
            </w:r>
            <w:proofErr w:type="spellEnd"/>
            <w:r w:rsidRPr="005C73CA">
              <w:rPr>
                <w:color w:val="000000"/>
              </w:rPr>
              <w:t xml:space="preserve"> та </w:t>
            </w:r>
            <w:proofErr w:type="spellStart"/>
            <w:r w:rsidRPr="005C73CA">
              <w:rPr>
                <w:color w:val="000000"/>
              </w:rPr>
              <w:t>вільний</w:t>
            </w:r>
            <w:proofErr w:type="spellEnd"/>
            <w:r w:rsidRPr="005C73CA">
              <w:rPr>
                <w:color w:val="000000"/>
              </w:rPr>
              <w:t xml:space="preserve"> </w:t>
            </w:r>
            <w:proofErr w:type="spellStart"/>
            <w:r w:rsidRPr="005C73CA">
              <w:rPr>
                <w:color w:val="000000"/>
              </w:rPr>
              <w:t>вибір</w:t>
            </w:r>
            <w:proofErr w:type="spellEnd"/>
            <w:r w:rsidRPr="005C73CA">
              <w:rPr>
                <w:color w:val="000000"/>
              </w:rPr>
              <w:t xml:space="preserve"> </w:t>
            </w:r>
            <w:proofErr w:type="spellStart"/>
            <w:r w:rsidRPr="005C73CA">
              <w:rPr>
                <w:color w:val="000000"/>
              </w:rPr>
              <w:t>місця</w:t>
            </w:r>
            <w:proofErr w:type="spellEnd"/>
            <w:r w:rsidRPr="005C73CA">
              <w:rPr>
                <w:color w:val="000000"/>
              </w:rPr>
              <w:t xml:space="preserve"> </w:t>
            </w:r>
            <w:proofErr w:type="spellStart"/>
            <w:r w:rsidRPr="005C73CA">
              <w:rPr>
                <w:color w:val="000000"/>
              </w:rPr>
              <w:t>проживання</w:t>
            </w:r>
            <w:proofErr w:type="spellEnd"/>
            <w:r w:rsidRPr="005C73CA">
              <w:rPr>
                <w:color w:val="000000"/>
              </w:rPr>
              <w:t xml:space="preserve"> в </w:t>
            </w:r>
            <w:proofErr w:type="spellStart"/>
            <w:r w:rsidRPr="005C73CA">
              <w:rPr>
                <w:color w:val="000000"/>
              </w:rPr>
              <w:t>Україні</w:t>
            </w:r>
            <w:proofErr w:type="spellEnd"/>
            <w:r w:rsidRPr="005C73CA">
              <w:rPr>
                <w:color w:val="000000"/>
              </w:rPr>
              <w:t xml:space="preserve">" </w:t>
            </w:r>
            <w:proofErr w:type="spellStart"/>
            <w:r w:rsidRPr="005C73CA">
              <w:rPr>
                <w:color w:val="000000"/>
              </w:rPr>
              <w:t>стаття</w:t>
            </w:r>
            <w:proofErr w:type="spellEnd"/>
            <w:r w:rsidRPr="005C73CA">
              <w:rPr>
                <w:color w:val="000000"/>
              </w:rPr>
              <w:t xml:space="preserve"> 6. Закон </w:t>
            </w:r>
            <w:proofErr w:type="spellStart"/>
            <w:r w:rsidRPr="005C73CA">
              <w:rPr>
                <w:color w:val="000000"/>
              </w:rPr>
              <w:t>України</w:t>
            </w:r>
            <w:proofErr w:type="spellEnd"/>
            <w:r w:rsidRPr="005C73CA">
              <w:rPr>
                <w:color w:val="000000"/>
              </w:rPr>
              <w:t xml:space="preserve"> "Про </w:t>
            </w:r>
            <w:proofErr w:type="spellStart"/>
            <w:r w:rsidRPr="005C73CA">
              <w:rPr>
                <w:color w:val="000000"/>
              </w:rPr>
              <w:t>реєстрацію</w:t>
            </w:r>
            <w:proofErr w:type="spellEnd"/>
            <w:r w:rsidRPr="005C73CA">
              <w:rPr>
                <w:color w:val="000000"/>
              </w:rPr>
              <w:t xml:space="preserve"> </w:t>
            </w:r>
            <w:proofErr w:type="spellStart"/>
            <w:r w:rsidRPr="005C73CA">
              <w:rPr>
                <w:color w:val="000000"/>
              </w:rPr>
              <w:t>актів</w:t>
            </w:r>
            <w:proofErr w:type="spellEnd"/>
            <w:r w:rsidRPr="005C73CA">
              <w:rPr>
                <w:color w:val="000000"/>
              </w:rPr>
              <w:t xml:space="preserve"> </w:t>
            </w:r>
            <w:proofErr w:type="spellStart"/>
            <w:r w:rsidRPr="005C73CA">
              <w:rPr>
                <w:color w:val="000000"/>
              </w:rPr>
              <w:t>цивільного</w:t>
            </w:r>
            <w:proofErr w:type="spellEnd"/>
            <w:r w:rsidRPr="005C73CA">
              <w:rPr>
                <w:color w:val="000000"/>
              </w:rPr>
              <w:t xml:space="preserve"> стану" </w:t>
            </w:r>
            <w:proofErr w:type="spellStart"/>
            <w:r w:rsidRPr="005C73CA">
              <w:rPr>
                <w:color w:val="000000"/>
              </w:rPr>
              <w:t>стаття</w:t>
            </w:r>
            <w:proofErr w:type="spellEnd"/>
            <w:r w:rsidRPr="005C73CA">
              <w:rPr>
                <w:color w:val="000000"/>
              </w:rPr>
              <w:t xml:space="preserve"> 13. Постанова КМУ </w:t>
            </w:r>
            <w:proofErr w:type="spellStart"/>
            <w:r w:rsidRPr="005C73CA">
              <w:rPr>
                <w:color w:val="000000"/>
              </w:rPr>
              <w:t>від</w:t>
            </w:r>
            <w:proofErr w:type="spellEnd"/>
            <w:r w:rsidRPr="005C73CA">
              <w:rPr>
                <w:color w:val="000000"/>
              </w:rPr>
              <w:t xml:space="preserve"> 27.12.2001 №1751 "Про </w:t>
            </w:r>
            <w:proofErr w:type="spellStart"/>
            <w:r w:rsidRPr="005C73CA">
              <w:rPr>
                <w:color w:val="000000"/>
              </w:rPr>
              <w:t>затвердження</w:t>
            </w:r>
            <w:proofErr w:type="spellEnd"/>
            <w:r w:rsidRPr="005C73CA">
              <w:rPr>
                <w:color w:val="000000"/>
              </w:rPr>
              <w:t xml:space="preserve"> Порядку </w:t>
            </w:r>
            <w:proofErr w:type="spellStart"/>
            <w:r w:rsidRPr="005C73CA">
              <w:rPr>
                <w:color w:val="000000"/>
              </w:rPr>
              <w:t>призначення</w:t>
            </w:r>
            <w:proofErr w:type="spellEnd"/>
            <w:r w:rsidRPr="005C73CA">
              <w:rPr>
                <w:color w:val="000000"/>
              </w:rPr>
              <w:t xml:space="preserve"> і </w:t>
            </w:r>
            <w:proofErr w:type="spellStart"/>
            <w:r w:rsidRPr="005C73CA">
              <w:rPr>
                <w:color w:val="000000"/>
              </w:rPr>
              <w:t>виплати</w:t>
            </w:r>
            <w:proofErr w:type="spellEnd"/>
            <w:r w:rsidRPr="005C73CA">
              <w:rPr>
                <w:color w:val="000000"/>
              </w:rPr>
              <w:t xml:space="preserve"> </w:t>
            </w:r>
            <w:proofErr w:type="spellStart"/>
            <w:r w:rsidRPr="005C73CA">
              <w:rPr>
                <w:color w:val="000000"/>
              </w:rPr>
              <w:t>державної</w:t>
            </w:r>
            <w:proofErr w:type="spellEnd"/>
            <w:r w:rsidRPr="005C73CA">
              <w:rPr>
                <w:color w:val="000000"/>
              </w:rPr>
              <w:t xml:space="preserve"> </w:t>
            </w:r>
            <w:proofErr w:type="spellStart"/>
            <w:r w:rsidRPr="005C73CA">
              <w:rPr>
                <w:color w:val="000000"/>
              </w:rPr>
              <w:t>допомоги</w:t>
            </w:r>
            <w:proofErr w:type="spellEnd"/>
            <w:r w:rsidRPr="005C73CA">
              <w:rPr>
                <w:color w:val="000000"/>
              </w:rPr>
              <w:t xml:space="preserve"> </w:t>
            </w:r>
            <w:proofErr w:type="spellStart"/>
            <w:r w:rsidRPr="005C73CA">
              <w:rPr>
                <w:color w:val="000000"/>
              </w:rPr>
              <w:t>сім&amp;apos;ям</w:t>
            </w:r>
            <w:proofErr w:type="spellEnd"/>
            <w:r w:rsidRPr="005C73CA">
              <w:rPr>
                <w:color w:val="000000"/>
              </w:rPr>
              <w:t xml:space="preserve"> з </w:t>
            </w:r>
            <w:proofErr w:type="spellStart"/>
            <w:r w:rsidRPr="005C73CA">
              <w:rPr>
                <w:color w:val="000000"/>
              </w:rPr>
              <w:t>дітьми</w:t>
            </w:r>
            <w:proofErr w:type="spellEnd"/>
            <w:r w:rsidRPr="005C73CA">
              <w:rPr>
                <w:color w:val="000000"/>
              </w:rPr>
              <w:t xml:space="preserve">". Постанова КМУ </w:t>
            </w:r>
            <w:proofErr w:type="spellStart"/>
            <w:r w:rsidRPr="005C73CA">
              <w:rPr>
                <w:color w:val="000000"/>
              </w:rPr>
              <w:t>від</w:t>
            </w:r>
            <w:proofErr w:type="spellEnd"/>
            <w:r w:rsidRPr="005C73CA">
              <w:rPr>
                <w:color w:val="000000"/>
              </w:rPr>
              <w:t xml:space="preserve"> 10.07.2019 №691 "Про </w:t>
            </w:r>
            <w:proofErr w:type="spellStart"/>
            <w:r w:rsidRPr="005C73CA">
              <w:rPr>
                <w:color w:val="000000"/>
              </w:rPr>
              <w:t>реалізацію</w:t>
            </w:r>
            <w:proofErr w:type="spellEnd"/>
            <w:r w:rsidRPr="005C73CA">
              <w:rPr>
                <w:color w:val="000000"/>
              </w:rPr>
              <w:t xml:space="preserve"> </w:t>
            </w:r>
            <w:proofErr w:type="spellStart"/>
            <w:r w:rsidRPr="005C73CA">
              <w:rPr>
                <w:color w:val="000000"/>
              </w:rPr>
              <w:t>експериментального</w:t>
            </w:r>
            <w:proofErr w:type="spellEnd"/>
            <w:r w:rsidRPr="005C73CA">
              <w:rPr>
                <w:color w:val="000000"/>
              </w:rPr>
              <w:t xml:space="preserve"> проекту </w:t>
            </w:r>
            <w:proofErr w:type="spellStart"/>
            <w:r w:rsidRPr="005C73CA">
              <w:rPr>
                <w:color w:val="000000"/>
              </w:rPr>
              <w:t>щодо</w:t>
            </w:r>
            <w:proofErr w:type="spellEnd"/>
            <w:r w:rsidRPr="005C73CA">
              <w:rPr>
                <w:color w:val="000000"/>
              </w:rPr>
              <w:t xml:space="preserve"> </w:t>
            </w:r>
            <w:proofErr w:type="spellStart"/>
            <w:r w:rsidRPr="005C73CA">
              <w:rPr>
                <w:color w:val="000000"/>
              </w:rPr>
              <w:t>створення</w:t>
            </w:r>
            <w:proofErr w:type="spellEnd"/>
            <w:r w:rsidRPr="005C73CA">
              <w:rPr>
                <w:color w:val="000000"/>
              </w:rPr>
              <w:t xml:space="preserve"> </w:t>
            </w:r>
            <w:proofErr w:type="spellStart"/>
            <w:r w:rsidRPr="005C73CA">
              <w:rPr>
                <w:color w:val="000000"/>
              </w:rPr>
              <w:t>сприятливих</w:t>
            </w:r>
            <w:proofErr w:type="spellEnd"/>
            <w:r w:rsidRPr="005C73CA">
              <w:rPr>
                <w:color w:val="000000"/>
              </w:rPr>
              <w:t xml:space="preserve"> умов для </w:t>
            </w:r>
            <w:proofErr w:type="spellStart"/>
            <w:r w:rsidRPr="005C73CA">
              <w:rPr>
                <w:color w:val="000000"/>
              </w:rPr>
              <w:t>реалізації</w:t>
            </w:r>
            <w:proofErr w:type="spellEnd"/>
            <w:r w:rsidRPr="005C73CA">
              <w:rPr>
                <w:color w:val="000000"/>
              </w:rPr>
              <w:t xml:space="preserve"> прав </w:t>
            </w:r>
            <w:proofErr w:type="spellStart"/>
            <w:r w:rsidRPr="005C73CA">
              <w:rPr>
                <w:color w:val="000000"/>
              </w:rPr>
              <w:t>дитини</w:t>
            </w:r>
            <w:proofErr w:type="spellEnd"/>
            <w:r w:rsidRPr="005C73CA">
              <w:rPr>
                <w:color w:val="000000"/>
              </w:rPr>
              <w:t xml:space="preserve">". Постанова КМУ </w:t>
            </w:r>
            <w:proofErr w:type="spellStart"/>
            <w:r w:rsidRPr="005C73CA">
              <w:rPr>
                <w:color w:val="000000"/>
              </w:rPr>
              <w:t>від</w:t>
            </w:r>
            <w:proofErr w:type="spellEnd"/>
            <w:r w:rsidRPr="005C73CA">
              <w:rPr>
                <w:color w:val="000000"/>
              </w:rPr>
              <w:t xml:space="preserve"> 18.10.2017 №784 "Про </w:t>
            </w:r>
            <w:proofErr w:type="spellStart"/>
            <w:r w:rsidRPr="005C73CA">
              <w:rPr>
                <w:color w:val="000000"/>
              </w:rPr>
              <w:t>затвердження</w:t>
            </w:r>
            <w:proofErr w:type="spellEnd"/>
            <w:r w:rsidRPr="005C73CA">
              <w:rPr>
                <w:color w:val="000000"/>
              </w:rPr>
              <w:t xml:space="preserve"> Порядку </w:t>
            </w:r>
            <w:proofErr w:type="spellStart"/>
            <w:r w:rsidRPr="005C73CA">
              <w:rPr>
                <w:color w:val="000000"/>
              </w:rPr>
              <w:t>ведення</w:t>
            </w:r>
            <w:proofErr w:type="spellEnd"/>
            <w:r w:rsidRPr="005C73CA">
              <w:rPr>
                <w:color w:val="000000"/>
              </w:rPr>
              <w:t xml:space="preserve"> </w:t>
            </w:r>
            <w:proofErr w:type="spellStart"/>
            <w:r w:rsidRPr="005C73CA">
              <w:rPr>
                <w:color w:val="000000"/>
              </w:rPr>
              <w:t>Єдиного</w:t>
            </w:r>
            <w:proofErr w:type="spellEnd"/>
            <w:r w:rsidRPr="005C73CA">
              <w:rPr>
                <w:color w:val="000000"/>
              </w:rPr>
              <w:t xml:space="preserve"> державного </w:t>
            </w:r>
            <w:proofErr w:type="spellStart"/>
            <w:r w:rsidRPr="005C73CA">
              <w:rPr>
                <w:color w:val="000000"/>
              </w:rPr>
              <w:t>демографічного</w:t>
            </w:r>
            <w:proofErr w:type="spellEnd"/>
            <w:r w:rsidRPr="005C73CA">
              <w:rPr>
                <w:color w:val="000000"/>
              </w:rPr>
              <w:t xml:space="preserve"> </w:t>
            </w:r>
            <w:proofErr w:type="spellStart"/>
            <w:r w:rsidRPr="005C73CA">
              <w:rPr>
                <w:color w:val="000000"/>
              </w:rPr>
              <w:t>реєстру</w:t>
            </w:r>
            <w:proofErr w:type="spellEnd"/>
            <w:r w:rsidRPr="005C73CA">
              <w:rPr>
                <w:color w:val="000000"/>
              </w:rPr>
              <w:t xml:space="preserve"> та </w:t>
            </w:r>
            <w:proofErr w:type="spellStart"/>
            <w:r w:rsidRPr="005C73CA">
              <w:rPr>
                <w:color w:val="000000"/>
              </w:rPr>
              <w:t>надання</w:t>
            </w:r>
            <w:proofErr w:type="spellEnd"/>
            <w:r w:rsidRPr="005C73CA">
              <w:rPr>
                <w:color w:val="000000"/>
              </w:rPr>
              <w:t xml:space="preserve"> з </w:t>
            </w:r>
            <w:proofErr w:type="spellStart"/>
            <w:r w:rsidRPr="005C73CA">
              <w:rPr>
                <w:color w:val="000000"/>
              </w:rPr>
              <w:t>нього</w:t>
            </w:r>
            <w:proofErr w:type="spellEnd"/>
            <w:r w:rsidRPr="005C73CA">
              <w:rPr>
                <w:color w:val="000000"/>
              </w:rPr>
              <w:t xml:space="preserve"> </w:t>
            </w:r>
            <w:proofErr w:type="spellStart"/>
            <w:r w:rsidRPr="005C73CA">
              <w:rPr>
                <w:color w:val="000000"/>
              </w:rPr>
              <w:t>інформації</w:t>
            </w:r>
            <w:proofErr w:type="spellEnd"/>
            <w:r w:rsidRPr="005C73CA">
              <w:rPr>
                <w:color w:val="000000"/>
              </w:rPr>
              <w:t xml:space="preserve">, </w:t>
            </w:r>
            <w:proofErr w:type="spellStart"/>
            <w:r w:rsidRPr="005C73CA">
              <w:rPr>
                <w:color w:val="000000"/>
              </w:rPr>
              <w:t>взаємодії</w:t>
            </w:r>
            <w:proofErr w:type="spellEnd"/>
            <w:r w:rsidRPr="005C73CA">
              <w:rPr>
                <w:color w:val="000000"/>
              </w:rPr>
              <w:t xml:space="preserve"> </w:t>
            </w:r>
            <w:proofErr w:type="spellStart"/>
            <w:r w:rsidRPr="005C73CA">
              <w:rPr>
                <w:color w:val="000000"/>
              </w:rPr>
              <w:t>між</w:t>
            </w:r>
            <w:proofErr w:type="spellEnd"/>
            <w:r w:rsidRPr="005C73CA">
              <w:rPr>
                <w:color w:val="000000"/>
              </w:rPr>
              <w:t xml:space="preserve"> </w:t>
            </w:r>
            <w:proofErr w:type="spellStart"/>
            <w:r w:rsidRPr="005C73CA">
              <w:rPr>
                <w:color w:val="000000"/>
              </w:rPr>
              <w:t>уповноваженими</w:t>
            </w:r>
            <w:proofErr w:type="spellEnd"/>
            <w:r w:rsidRPr="005C73CA">
              <w:rPr>
                <w:color w:val="000000"/>
              </w:rPr>
              <w:t xml:space="preserve"> </w:t>
            </w:r>
            <w:proofErr w:type="spellStart"/>
            <w:r w:rsidRPr="005C73CA">
              <w:rPr>
                <w:color w:val="000000"/>
              </w:rPr>
              <w:t>суб’єктами</w:t>
            </w:r>
            <w:proofErr w:type="spellEnd"/>
            <w:r w:rsidRPr="005C73CA">
              <w:rPr>
                <w:color w:val="000000"/>
              </w:rPr>
              <w:t xml:space="preserve">, а </w:t>
            </w:r>
            <w:proofErr w:type="spellStart"/>
            <w:r w:rsidRPr="005C73CA">
              <w:rPr>
                <w:color w:val="000000"/>
              </w:rPr>
              <w:t>також</w:t>
            </w:r>
            <w:proofErr w:type="spellEnd"/>
            <w:r w:rsidRPr="005C73CA">
              <w:rPr>
                <w:color w:val="000000"/>
              </w:rPr>
              <w:t xml:space="preserve"> </w:t>
            </w:r>
            <w:proofErr w:type="spellStart"/>
            <w:r w:rsidRPr="005C73CA">
              <w:rPr>
                <w:color w:val="000000"/>
              </w:rPr>
              <w:t>здійснення</w:t>
            </w:r>
            <w:proofErr w:type="spellEnd"/>
            <w:r w:rsidRPr="005C73CA">
              <w:rPr>
                <w:color w:val="000000"/>
              </w:rPr>
              <w:t xml:space="preserve"> </w:t>
            </w:r>
            <w:proofErr w:type="spellStart"/>
            <w:r w:rsidRPr="005C73CA">
              <w:rPr>
                <w:color w:val="000000"/>
              </w:rPr>
              <w:t>ідентифікації</w:t>
            </w:r>
            <w:proofErr w:type="spellEnd"/>
            <w:r w:rsidRPr="005C73CA">
              <w:rPr>
                <w:color w:val="000000"/>
              </w:rPr>
              <w:t xml:space="preserve"> та </w:t>
            </w:r>
            <w:proofErr w:type="spellStart"/>
            <w:r w:rsidRPr="005C73CA">
              <w:rPr>
                <w:color w:val="000000"/>
              </w:rPr>
              <w:t>верифікації</w:t>
            </w:r>
            <w:proofErr w:type="spellEnd"/>
            <w:r w:rsidRPr="005C73CA">
              <w:rPr>
                <w:color w:val="000000"/>
              </w:rPr>
              <w:t xml:space="preserve">". Постанова КМУ </w:t>
            </w:r>
            <w:proofErr w:type="spellStart"/>
            <w:r w:rsidRPr="005C73CA">
              <w:rPr>
                <w:color w:val="000000"/>
              </w:rPr>
              <w:t>від</w:t>
            </w:r>
            <w:proofErr w:type="spellEnd"/>
            <w:r w:rsidRPr="005C73CA">
              <w:rPr>
                <w:color w:val="000000"/>
              </w:rPr>
              <w:t xml:space="preserve"> 22.08.2007 №1064 "Про </w:t>
            </w:r>
            <w:proofErr w:type="spellStart"/>
            <w:r w:rsidRPr="005C73CA">
              <w:rPr>
                <w:color w:val="000000"/>
              </w:rPr>
              <w:t>затвердження</w:t>
            </w:r>
            <w:proofErr w:type="spellEnd"/>
            <w:r w:rsidRPr="005C73CA">
              <w:rPr>
                <w:color w:val="000000"/>
              </w:rPr>
              <w:t xml:space="preserve"> Порядку </w:t>
            </w:r>
            <w:proofErr w:type="spellStart"/>
            <w:r w:rsidRPr="005C73CA">
              <w:rPr>
                <w:color w:val="000000"/>
              </w:rPr>
              <w:t>ведення</w:t>
            </w:r>
            <w:proofErr w:type="spellEnd"/>
            <w:r w:rsidRPr="005C73CA">
              <w:rPr>
                <w:color w:val="000000"/>
              </w:rPr>
              <w:t xml:space="preserve"> Державного </w:t>
            </w:r>
            <w:proofErr w:type="spellStart"/>
            <w:r w:rsidRPr="005C73CA">
              <w:rPr>
                <w:color w:val="000000"/>
              </w:rPr>
              <w:t>реєстру</w:t>
            </w:r>
            <w:proofErr w:type="spellEnd"/>
            <w:r w:rsidRPr="005C73CA">
              <w:rPr>
                <w:color w:val="000000"/>
              </w:rPr>
              <w:t xml:space="preserve"> </w:t>
            </w:r>
            <w:proofErr w:type="spellStart"/>
            <w:r w:rsidRPr="005C73CA">
              <w:rPr>
                <w:color w:val="000000"/>
              </w:rPr>
              <w:t>актів</w:t>
            </w:r>
            <w:proofErr w:type="spellEnd"/>
            <w:r w:rsidRPr="005C73CA">
              <w:rPr>
                <w:color w:val="000000"/>
              </w:rPr>
              <w:t xml:space="preserve"> </w:t>
            </w:r>
            <w:proofErr w:type="spellStart"/>
            <w:r w:rsidRPr="005C73CA">
              <w:rPr>
                <w:color w:val="000000"/>
              </w:rPr>
              <w:t>цивільного</w:t>
            </w:r>
            <w:proofErr w:type="spellEnd"/>
            <w:r w:rsidRPr="005C73CA">
              <w:rPr>
                <w:color w:val="000000"/>
              </w:rPr>
              <w:t xml:space="preserve"> стану </w:t>
            </w:r>
            <w:proofErr w:type="spellStart"/>
            <w:r w:rsidRPr="005C73CA">
              <w:rPr>
                <w:color w:val="000000"/>
              </w:rPr>
              <w:t>громадян</w:t>
            </w:r>
            <w:proofErr w:type="spellEnd"/>
            <w:r w:rsidRPr="005C73CA">
              <w:rPr>
                <w:color w:val="000000"/>
              </w:rPr>
              <w:t xml:space="preserve">". Наказ ЦОВВ </w:t>
            </w:r>
            <w:proofErr w:type="spellStart"/>
            <w:r w:rsidRPr="005C73CA">
              <w:rPr>
                <w:color w:val="000000"/>
              </w:rPr>
              <w:t>від</w:t>
            </w:r>
            <w:proofErr w:type="spellEnd"/>
            <w:r w:rsidRPr="005C73CA">
              <w:rPr>
                <w:color w:val="000000"/>
              </w:rPr>
              <w:t xml:space="preserve"> 21.04.2015 №441 "Про </w:t>
            </w:r>
            <w:proofErr w:type="spellStart"/>
            <w:r w:rsidRPr="005C73CA">
              <w:rPr>
                <w:color w:val="000000"/>
              </w:rPr>
              <w:t>затвердження</w:t>
            </w:r>
            <w:proofErr w:type="spellEnd"/>
            <w:r w:rsidRPr="005C73CA">
              <w:rPr>
                <w:color w:val="000000"/>
              </w:rPr>
              <w:t xml:space="preserve"> </w:t>
            </w:r>
            <w:proofErr w:type="spellStart"/>
            <w:r w:rsidRPr="005C73CA">
              <w:rPr>
                <w:color w:val="000000"/>
              </w:rPr>
              <w:t>форми</w:t>
            </w:r>
            <w:proofErr w:type="spellEnd"/>
            <w:r w:rsidRPr="005C73CA">
              <w:rPr>
                <w:color w:val="000000"/>
              </w:rPr>
              <w:t xml:space="preserve"> Заяви про </w:t>
            </w:r>
            <w:proofErr w:type="spellStart"/>
            <w:r w:rsidRPr="005C73CA">
              <w:rPr>
                <w:color w:val="000000"/>
              </w:rPr>
              <w:t>призначення</w:t>
            </w:r>
            <w:proofErr w:type="spellEnd"/>
            <w:r w:rsidRPr="005C73CA">
              <w:rPr>
                <w:color w:val="000000"/>
              </w:rPr>
              <w:t xml:space="preserve"> </w:t>
            </w:r>
            <w:proofErr w:type="spellStart"/>
            <w:r w:rsidRPr="005C73CA">
              <w:rPr>
                <w:color w:val="000000"/>
              </w:rPr>
              <w:t>усіх</w:t>
            </w:r>
            <w:proofErr w:type="spellEnd"/>
            <w:r w:rsidRPr="005C73CA">
              <w:rPr>
                <w:color w:val="000000"/>
              </w:rPr>
              <w:t xml:space="preserve"> </w:t>
            </w:r>
            <w:proofErr w:type="spellStart"/>
            <w:r w:rsidRPr="005C73CA">
              <w:rPr>
                <w:color w:val="000000"/>
              </w:rPr>
              <w:t>видів</w:t>
            </w:r>
            <w:proofErr w:type="spellEnd"/>
            <w:r w:rsidRPr="005C73CA">
              <w:rPr>
                <w:color w:val="000000"/>
              </w:rPr>
              <w:t xml:space="preserve"> </w:t>
            </w:r>
            <w:proofErr w:type="spellStart"/>
            <w:r w:rsidRPr="005C73CA">
              <w:rPr>
                <w:color w:val="000000"/>
              </w:rPr>
              <w:t>соціальної</w:t>
            </w:r>
            <w:proofErr w:type="spellEnd"/>
            <w:r w:rsidRPr="005C73CA">
              <w:rPr>
                <w:color w:val="000000"/>
              </w:rPr>
              <w:t xml:space="preserve"> </w:t>
            </w:r>
            <w:proofErr w:type="spellStart"/>
            <w:r w:rsidRPr="005C73CA">
              <w:rPr>
                <w:color w:val="000000"/>
              </w:rPr>
              <w:t>допомоги</w:t>
            </w:r>
            <w:proofErr w:type="spellEnd"/>
            <w:r w:rsidRPr="005C73CA">
              <w:rPr>
                <w:color w:val="000000"/>
              </w:rPr>
              <w:t xml:space="preserve">, </w:t>
            </w:r>
            <w:proofErr w:type="spellStart"/>
            <w:r w:rsidRPr="005C73CA">
              <w:rPr>
                <w:color w:val="000000"/>
              </w:rPr>
              <w:t>компенсацій</w:t>
            </w:r>
            <w:proofErr w:type="spellEnd"/>
            <w:r w:rsidRPr="005C73CA">
              <w:rPr>
                <w:color w:val="000000"/>
              </w:rPr>
              <w:t xml:space="preserve"> та </w:t>
            </w:r>
            <w:proofErr w:type="spellStart"/>
            <w:r w:rsidRPr="005C73CA">
              <w:rPr>
                <w:color w:val="000000"/>
              </w:rPr>
              <w:t>пільг</w:t>
            </w:r>
            <w:proofErr w:type="spellEnd"/>
            <w:r w:rsidRPr="005C73CA">
              <w:rPr>
                <w:color w:val="000000"/>
              </w:rPr>
              <w:t xml:space="preserve">". Наказ ЦОВВ </w:t>
            </w:r>
            <w:proofErr w:type="spellStart"/>
            <w:r w:rsidRPr="005C73CA">
              <w:rPr>
                <w:color w:val="000000"/>
              </w:rPr>
              <w:t>від</w:t>
            </w:r>
            <w:proofErr w:type="spellEnd"/>
            <w:r w:rsidRPr="005C73CA">
              <w:rPr>
                <w:color w:val="000000"/>
              </w:rPr>
              <w:t xml:space="preserve"> 18.10.2000 №52/5 "Про </w:t>
            </w:r>
            <w:proofErr w:type="spellStart"/>
            <w:r w:rsidRPr="005C73CA">
              <w:rPr>
                <w:color w:val="000000"/>
              </w:rPr>
              <w:t>затвердження</w:t>
            </w:r>
            <w:proofErr w:type="spellEnd"/>
            <w:r w:rsidRPr="005C73CA">
              <w:rPr>
                <w:color w:val="000000"/>
              </w:rPr>
              <w:t xml:space="preserve"> Правил </w:t>
            </w:r>
            <w:proofErr w:type="spellStart"/>
            <w:r w:rsidRPr="005C73CA">
              <w:rPr>
                <w:color w:val="000000"/>
              </w:rPr>
              <w:t>державної</w:t>
            </w:r>
            <w:proofErr w:type="spellEnd"/>
            <w:r w:rsidRPr="005C73CA">
              <w:rPr>
                <w:color w:val="000000"/>
              </w:rPr>
              <w:t xml:space="preserve"> </w:t>
            </w:r>
            <w:proofErr w:type="spellStart"/>
            <w:r w:rsidRPr="005C73CA">
              <w:rPr>
                <w:color w:val="000000"/>
              </w:rPr>
              <w:t>реєстрації</w:t>
            </w:r>
            <w:proofErr w:type="spellEnd"/>
            <w:r w:rsidRPr="005C73CA">
              <w:rPr>
                <w:color w:val="000000"/>
              </w:rPr>
              <w:t xml:space="preserve"> </w:t>
            </w:r>
            <w:proofErr w:type="spellStart"/>
            <w:r w:rsidRPr="005C73CA">
              <w:rPr>
                <w:color w:val="000000"/>
              </w:rPr>
              <w:t>актів</w:t>
            </w:r>
            <w:proofErr w:type="spellEnd"/>
            <w:r w:rsidRPr="005C73CA">
              <w:rPr>
                <w:color w:val="000000"/>
              </w:rPr>
              <w:t xml:space="preserve"> </w:t>
            </w:r>
            <w:proofErr w:type="spellStart"/>
            <w:r w:rsidRPr="005C73CA">
              <w:rPr>
                <w:color w:val="000000"/>
              </w:rPr>
              <w:t>цивільного</w:t>
            </w:r>
            <w:proofErr w:type="spellEnd"/>
            <w:r w:rsidRPr="005C73CA">
              <w:rPr>
                <w:color w:val="000000"/>
              </w:rPr>
              <w:t xml:space="preserve"> стану в </w:t>
            </w:r>
            <w:proofErr w:type="spellStart"/>
            <w:r w:rsidRPr="005C73CA">
              <w:rPr>
                <w:color w:val="000000"/>
              </w:rPr>
              <w:t>Україні</w:t>
            </w:r>
            <w:proofErr w:type="spellEnd"/>
            <w:r w:rsidRPr="005C73CA">
              <w:rPr>
                <w:color w:val="000000"/>
              </w:rPr>
              <w:t xml:space="preserve">". Наказ ЦОВВ </w:t>
            </w:r>
            <w:proofErr w:type="spellStart"/>
            <w:r w:rsidRPr="005C73CA">
              <w:rPr>
                <w:color w:val="000000"/>
              </w:rPr>
              <w:t>від</w:t>
            </w:r>
            <w:proofErr w:type="spellEnd"/>
            <w:r w:rsidRPr="005C73CA">
              <w:rPr>
                <w:color w:val="000000"/>
              </w:rPr>
              <w:t xml:space="preserve"> 26.11.2014 №1279 "Про </w:t>
            </w:r>
            <w:proofErr w:type="spellStart"/>
            <w:r w:rsidRPr="005C73CA">
              <w:rPr>
                <w:color w:val="000000"/>
              </w:rPr>
              <w:t>затвердження</w:t>
            </w:r>
            <w:proofErr w:type="spellEnd"/>
            <w:r w:rsidRPr="005C73CA">
              <w:rPr>
                <w:color w:val="000000"/>
              </w:rPr>
              <w:t xml:space="preserve"> </w:t>
            </w:r>
            <w:proofErr w:type="spellStart"/>
            <w:r w:rsidRPr="005C73CA">
              <w:rPr>
                <w:color w:val="000000"/>
              </w:rPr>
              <w:t>зразка</w:t>
            </w:r>
            <w:proofErr w:type="spellEnd"/>
            <w:r w:rsidRPr="005C73CA">
              <w:rPr>
                <w:color w:val="000000"/>
              </w:rPr>
              <w:t xml:space="preserve"> заяви-</w:t>
            </w:r>
            <w:proofErr w:type="spellStart"/>
            <w:r w:rsidRPr="005C73CA">
              <w:rPr>
                <w:color w:val="000000"/>
              </w:rPr>
              <w:t>анкети</w:t>
            </w:r>
            <w:proofErr w:type="spellEnd"/>
            <w:r w:rsidRPr="005C73CA">
              <w:rPr>
                <w:color w:val="000000"/>
              </w:rPr>
              <w:t xml:space="preserve"> для </w:t>
            </w:r>
            <w:proofErr w:type="spellStart"/>
            <w:r w:rsidRPr="005C73CA">
              <w:rPr>
                <w:color w:val="000000"/>
              </w:rPr>
              <w:t>внесення</w:t>
            </w:r>
            <w:proofErr w:type="spellEnd"/>
            <w:r w:rsidRPr="005C73CA">
              <w:rPr>
                <w:color w:val="000000"/>
              </w:rPr>
              <w:t xml:space="preserve"> </w:t>
            </w:r>
            <w:proofErr w:type="spellStart"/>
            <w:r w:rsidRPr="005C73CA">
              <w:rPr>
                <w:color w:val="000000"/>
              </w:rPr>
              <w:t>інформації</w:t>
            </w:r>
            <w:proofErr w:type="spellEnd"/>
            <w:r w:rsidRPr="005C73CA">
              <w:rPr>
                <w:color w:val="000000"/>
              </w:rPr>
              <w:t xml:space="preserve"> до </w:t>
            </w:r>
            <w:proofErr w:type="spellStart"/>
            <w:r w:rsidRPr="005C73CA">
              <w:rPr>
                <w:color w:val="000000"/>
              </w:rPr>
              <w:t>Єдиного</w:t>
            </w:r>
            <w:proofErr w:type="spellEnd"/>
            <w:r w:rsidRPr="005C73CA">
              <w:rPr>
                <w:color w:val="000000"/>
              </w:rPr>
              <w:t xml:space="preserve"> державного </w:t>
            </w:r>
            <w:proofErr w:type="spellStart"/>
            <w:r w:rsidRPr="005C73CA">
              <w:rPr>
                <w:color w:val="000000"/>
              </w:rPr>
              <w:t>демографічного</w:t>
            </w:r>
            <w:proofErr w:type="spellEnd"/>
            <w:r w:rsidRPr="005C73CA">
              <w:rPr>
                <w:color w:val="000000"/>
              </w:rPr>
              <w:t xml:space="preserve"> </w:t>
            </w:r>
            <w:proofErr w:type="spellStart"/>
            <w:r w:rsidRPr="005C73CA">
              <w:rPr>
                <w:color w:val="000000"/>
              </w:rPr>
              <w:t>реєстру</w:t>
            </w:r>
            <w:proofErr w:type="spellEnd"/>
            <w:r w:rsidRPr="005C73CA">
              <w:rPr>
                <w:color w:val="000000"/>
              </w:rPr>
              <w:t xml:space="preserve">". Наказ ЦОВВ </w:t>
            </w:r>
            <w:proofErr w:type="spellStart"/>
            <w:r w:rsidRPr="005C73CA">
              <w:rPr>
                <w:color w:val="000000"/>
              </w:rPr>
              <w:t>від</w:t>
            </w:r>
            <w:proofErr w:type="spellEnd"/>
            <w:r w:rsidRPr="005C73CA">
              <w:rPr>
                <w:color w:val="000000"/>
              </w:rPr>
              <w:t xml:space="preserve"> 19.09.2006 №345 "Про </w:t>
            </w:r>
            <w:proofErr w:type="spellStart"/>
            <w:r w:rsidRPr="005C73CA">
              <w:rPr>
                <w:color w:val="000000"/>
              </w:rPr>
              <w:t>затвердження</w:t>
            </w:r>
            <w:proofErr w:type="spellEnd"/>
            <w:r w:rsidRPr="005C73CA">
              <w:rPr>
                <w:color w:val="000000"/>
              </w:rPr>
              <w:t xml:space="preserve"> </w:t>
            </w:r>
            <w:proofErr w:type="spellStart"/>
            <w:r w:rsidRPr="005C73CA">
              <w:rPr>
                <w:color w:val="000000"/>
              </w:rPr>
              <w:t>Інструкції</w:t>
            </w:r>
            <w:proofErr w:type="spellEnd"/>
            <w:r w:rsidRPr="005C73CA">
              <w:rPr>
                <w:color w:val="000000"/>
              </w:rPr>
              <w:t xml:space="preserve"> </w:t>
            </w:r>
            <w:proofErr w:type="spellStart"/>
            <w:r w:rsidRPr="005C73CA">
              <w:rPr>
                <w:color w:val="000000"/>
              </w:rPr>
              <w:t>щодо</w:t>
            </w:r>
            <w:proofErr w:type="spellEnd"/>
            <w:r w:rsidRPr="005C73CA">
              <w:rPr>
                <w:color w:val="000000"/>
              </w:rPr>
              <w:t xml:space="preserve"> порядку </w:t>
            </w:r>
            <w:proofErr w:type="spellStart"/>
            <w:r w:rsidRPr="005C73CA">
              <w:rPr>
                <w:color w:val="000000"/>
              </w:rPr>
              <w:t>оформлення</w:t>
            </w:r>
            <w:proofErr w:type="spellEnd"/>
            <w:r w:rsidRPr="005C73CA">
              <w:rPr>
                <w:color w:val="000000"/>
              </w:rPr>
              <w:t xml:space="preserve"> і </w:t>
            </w:r>
            <w:proofErr w:type="spellStart"/>
            <w:r w:rsidRPr="005C73CA">
              <w:rPr>
                <w:color w:val="000000"/>
              </w:rPr>
              <w:t>ведення</w:t>
            </w:r>
            <w:proofErr w:type="spellEnd"/>
            <w:r w:rsidRPr="005C73CA">
              <w:rPr>
                <w:color w:val="000000"/>
              </w:rPr>
              <w:t xml:space="preserve"> </w:t>
            </w:r>
            <w:proofErr w:type="spellStart"/>
            <w:r w:rsidRPr="005C73CA">
              <w:rPr>
                <w:color w:val="000000"/>
              </w:rPr>
              <w:t>особових</w:t>
            </w:r>
            <w:proofErr w:type="spellEnd"/>
            <w:r w:rsidRPr="005C73CA">
              <w:rPr>
                <w:color w:val="000000"/>
              </w:rPr>
              <w:t xml:space="preserve"> справ </w:t>
            </w:r>
            <w:proofErr w:type="spellStart"/>
            <w:r w:rsidRPr="005C73CA">
              <w:rPr>
                <w:color w:val="000000"/>
              </w:rPr>
              <w:t>отримувачів</w:t>
            </w:r>
            <w:proofErr w:type="spellEnd"/>
            <w:r w:rsidRPr="005C73CA">
              <w:rPr>
                <w:color w:val="000000"/>
              </w:rPr>
              <w:t xml:space="preserve"> </w:t>
            </w:r>
            <w:proofErr w:type="spellStart"/>
            <w:r w:rsidRPr="005C73CA">
              <w:rPr>
                <w:color w:val="000000"/>
              </w:rPr>
              <w:t>усіх</w:t>
            </w:r>
            <w:proofErr w:type="spellEnd"/>
            <w:r w:rsidRPr="005C73CA">
              <w:rPr>
                <w:color w:val="000000"/>
              </w:rPr>
              <w:t xml:space="preserve"> </w:t>
            </w:r>
            <w:proofErr w:type="spellStart"/>
            <w:r w:rsidRPr="005C73CA">
              <w:rPr>
                <w:color w:val="000000"/>
              </w:rPr>
              <w:t>видів</w:t>
            </w:r>
            <w:proofErr w:type="spellEnd"/>
            <w:r w:rsidRPr="005C73CA">
              <w:rPr>
                <w:color w:val="000000"/>
              </w:rPr>
              <w:t xml:space="preserve"> </w:t>
            </w:r>
            <w:proofErr w:type="spellStart"/>
            <w:r w:rsidRPr="005C73CA">
              <w:rPr>
                <w:color w:val="000000"/>
              </w:rPr>
              <w:t>соціальної</w:t>
            </w:r>
            <w:proofErr w:type="spellEnd"/>
            <w:r w:rsidRPr="005C73CA">
              <w:rPr>
                <w:color w:val="000000"/>
              </w:rPr>
              <w:t xml:space="preserve"> </w:t>
            </w:r>
            <w:proofErr w:type="spellStart"/>
            <w:r w:rsidRPr="005C73CA">
              <w:rPr>
                <w:color w:val="000000"/>
              </w:rPr>
              <w:t>допомоги</w:t>
            </w:r>
            <w:proofErr w:type="spellEnd"/>
            <w:r w:rsidRPr="005C73CA">
              <w:rPr>
                <w:color w:val="000000"/>
              </w:rPr>
              <w:t xml:space="preserve">" </w:t>
            </w:r>
          </w:p>
          <w:p w:rsidR="007E15F0" w:rsidRPr="005C73CA" w:rsidRDefault="007E15F0" w:rsidP="000C3B92">
            <w:pPr>
              <w:spacing w:after="0" w:line="240" w:lineRule="auto"/>
              <w:ind w:left="-533" w:right="459" w:firstLine="533"/>
              <w:jc w:val="both"/>
              <w:rPr>
                <w:rFonts w:ascii="Times New Roman" w:hAnsi="Times New Roman"/>
                <w:color w:val="000000"/>
                <w:sz w:val="24"/>
                <w:szCs w:val="24"/>
                <w:lang w:val="ru-RU"/>
              </w:rPr>
            </w:pPr>
          </w:p>
        </w:tc>
      </w:tr>
      <w:tr w:rsidR="007E15F0" w:rsidRPr="00D67B68" w:rsidTr="008C7C8F">
        <w:trPr>
          <w:trHeight w:val="797"/>
        </w:trPr>
        <w:tc>
          <w:tcPr>
            <w:tcW w:w="15045" w:type="dxa"/>
            <w:gridSpan w:val="12"/>
          </w:tcPr>
          <w:p w:rsidR="007E15F0" w:rsidRPr="005C73CA" w:rsidRDefault="007E15F0" w:rsidP="000C3B92">
            <w:pPr>
              <w:jc w:val="center"/>
              <w:rPr>
                <w:rFonts w:ascii="Times New Roman" w:hAnsi="Times New Roman"/>
                <w:b/>
                <w:color w:val="000000"/>
                <w:sz w:val="28"/>
                <w:szCs w:val="28"/>
              </w:rPr>
            </w:pPr>
            <w:r w:rsidRPr="005C73CA">
              <w:rPr>
                <w:rFonts w:ascii="Times New Roman" w:hAnsi="Times New Roman"/>
                <w:b/>
                <w:color w:val="000000"/>
                <w:sz w:val="28"/>
                <w:szCs w:val="28"/>
              </w:rPr>
              <w:t>05</w:t>
            </w:r>
            <w:r w:rsidRPr="005C73CA">
              <w:rPr>
                <w:rFonts w:ascii="Times New Roman" w:hAnsi="Times New Roman"/>
                <w:b/>
                <w:color w:val="000000"/>
              </w:rPr>
              <w:t xml:space="preserve"> </w:t>
            </w:r>
            <w:r w:rsidRPr="005C73CA">
              <w:rPr>
                <w:rFonts w:ascii="Times New Roman" w:hAnsi="Times New Roman"/>
                <w:b/>
                <w:color w:val="000000"/>
                <w:sz w:val="28"/>
                <w:szCs w:val="28"/>
              </w:rPr>
              <w:t>РЕЄСТРАЦІЯ НЕРУХОМОГО МАЙНА</w:t>
            </w:r>
          </w:p>
        </w:tc>
      </w:tr>
      <w:tr w:rsidR="007E15F0" w:rsidRPr="00D67B68" w:rsidTr="008C7C8F">
        <w:trPr>
          <w:trHeight w:val="362"/>
        </w:trPr>
        <w:tc>
          <w:tcPr>
            <w:tcW w:w="728" w:type="dxa"/>
            <w:gridSpan w:val="3"/>
          </w:tcPr>
          <w:p w:rsidR="007E15F0" w:rsidRPr="002151D9" w:rsidRDefault="00A30B12" w:rsidP="000C3B92">
            <w:pPr>
              <w:spacing w:after="0" w:line="240" w:lineRule="auto"/>
              <w:jc w:val="both"/>
              <w:rPr>
                <w:rFonts w:ascii="Times New Roman" w:hAnsi="Times New Roman"/>
                <w:sz w:val="24"/>
                <w:szCs w:val="24"/>
              </w:rPr>
            </w:pPr>
            <w:r w:rsidRPr="002151D9">
              <w:rPr>
                <w:rFonts w:ascii="Times New Roman" w:hAnsi="Times New Roman"/>
                <w:sz w:val="24"/>
                <w:szCs w:val="24"/>
              </w:rPr>
              <w:t>90</w:t>
            </w:r>
          </w:p>
        </w:tc>
        <w:tc>
          <w:tcPr>
            <w:tcW w:w="1133" w:type="dxa"/>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05-01</w:t>
            </w:r>
          </w:p>
        </w:tc>
        <w:tc>
          <w:tcPr>
            <w:tcW w:w="1277" w:type="dxa"/>
            <w:gridSpan w:val="2"/>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00041</w:t>
            </w:r>
          </w:p>
        </w:tc>
        <w:tc>
          <w:tcPr>
            <w:tcW w:w="4252"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Державна реєстрація права власності на нерухоме майно</w:t>
            </w:r>
          </w:p>
        </w:tc>
        <w:tc>
          <w:tcPr>
            <w:tcW w:w="7655"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 xml:space="preserve">Закон України "Про державну реєстрацію речових прав на нерухоме майно та їх обтяжень" статті 4-5, 12, 19-22; частина 9, стаття 18; стаття 19, статті 27-29, стаття 34, Постанова КМУ від 26.10.2011 №1141 "Про затвердження Порядку ведення Державного реєстру речових прав на нерухоме майно" пункт 30, 41, 45, Постанова КМУ від 25.12.2015 №1127 "Про державну реєстрацію речових прав на нерухоме майно та їх обтяжень" пункти 6-25, 25-1, 30-34, 40-44, 48-58, 59-68, 75-81-4, Наказ ЦОВВ від 28.03.2016 №898/5 "Про врегулювання відносин, пов’язаних з державною реєстрацією речових прав на нерухоме майно, </w:t>
            </w:r>
            <w:r w:rsidRPr="002151D9">
              <w:rPr>
                <w:rFonts w:ascii="Times New Roman" w:hAnsi="Times New Roman"/>
                <w:sz w:val="24"/>
                <w:szCs w:val="24"/>
              </w:rPr>
              <w:lastRenderedPageBreak/>
              <w:t>що розташоване на тимчасово окупованій території України" пункти 1-6, Наказ ЦОВВ від 21.11.2016 №3276/5 "Про затвердження Вимог до оформлення заяв та рішень у сфері державної реєстрації речових прав на нерухоме майно та їх обтяжень" пункти 1-7</w:t>
            </w:r>
          </w:p>
        </w:tc>
      </w:tr>
      <w:tr w:rsidR="007E15F0" w:rsidRPr="00D67B68" w:rsidTr="008C7C8F">
        <w:trPr>
          <w:trHeight w:val="362"/>
        </w:trPr>
        <w:tc>
          <w:tcPr>
            <w:tcW w:w="728" w:type="dxa"/>
            <w:gridSpan w:val="3"/>
          </w:tcPr>
          <w:p w:rsidR="007E15F0" w:rsidRPr="002151D9" w:rsidRDefault="00A30B12" w:rsidP="000C3B92">
            <w:pPr>
              <w:spacing w:after="0" w:line="240" w:lineRule="auto"/>
              <w:jc w:val="both"/>
              <w:rPr>
                <w:rFonts w:ascii="Times New Roman" w:hAnsi="Times New Roman"/>
                <w:sz w:val="24"/>
                <w:szCs w:val="24"/>
              </w:rPr>
            </w:pPr>
            <w:r w:rsidRPr="002151D9">
              <w:rPr>
                <w:rFonts w:ascii="Times New Roman" w:hAnsi="Times New Roman"/>
                <w:sz w:val="24"/>
                <w:szCs w:val="24"/>
              </w:rPr>
              <w:lastRenderedPageBreak/>
              <w:t>91</w:t>
            </w:r>
          </w:p>
        </w:tc>
        <w:tc>
          <w:tcPr>
            <w:tcW w:w="1133" w:type="dxa"/>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05-02</w:t>
            </w:r>
          </w:p>
        </w:tc>
        <w:tc>
          <w:tcPr>
            <w:tcW w:w="1277" w:type="dxa"/>
            <w:gridSpan w:val="2"/>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00042</w:t>
            </w:r>
          </w:p>
        </w:tc>
        <w:tc>
          <w:tcPr>
            <w:tcW w:w="4252"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Державна реєстрація іншого (відмінного від права власності) речового права на нерухоме майно</w:t>
            </w:r>
          </w:p>
        </w:tc>
        <w:tc>
          <w:tcPr>
            <w:tcW w:w="7655"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Закон України "Про державну реєстрацію речових прав на нерухоме майно та їх обтяжень" пункт 2, частина 1, стаття 4; статті 19-22, стаття 27, стаття 34, Постанова КМУ від 25.12.2015 №1127 "Про державну реєстрацію речових прав на нерухоме майно та їх обтяжень" пункти 6-25, 25-1, 30-34, Постанова КМУ від 26.10.2011 №1141 "Про затвердження Порядку ведення Державного реєстру речових прав на нерухоме майно" пункт 31, 44, Наказ ЦОВВ від 21.11.2016 №3276/5 "Про затвердження Вимог до оформлення заяв та рішень у сфері державної реєстрації речових прав на нерухоме майно та їх обтяжень" пункти 1-7, Наказ ЦОВВ від 28.03.2016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пункти 1-6</w:t>
            </w:r>
          </w:p>
        </w:tc>
      </w:tr>
      <w:tr w:rsidR="007E15F0" w:rsidRPr="00D67B68" w:rsidTr="008C7C8F">
        <w:trPr>
          <w:trHeight w:val="362"/>
        </w:trPr>
        <w:tc>
          <w:tcPr>
            <w:tcW w:w="728"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9</w:t>
            </w:r>
            <w:r w:rsidR="00A30B12" w:rsidRPr="002151D9">
              <w:rPr>
                <w:rFonts w:ascii="Times New Roman" w:hAnsi="Times New Roman"/>
                <w:sz w:val="24"/>
                <w:szCs w:val="24"/>
              </w:rPr>
              <w:t>2</w:t>
            </w:r>
          </w:p>
        </w:tc>
        <w:tc>
          <w:tcPr>
            <w:tcW w:w="1133" w:type="dxa"/>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05-03</w:t>
            </w:r>
          </w:p>
        </w:tc>
        <w:tc>
          <w:tcPr>
            <w:tcW w:w="1277" w:type="dxa"/>
            <w:gridSpan w:val="2"/>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00043</w:t>
            </w:r>
          </w:p>
        </w:tc>
        <w:tc>
          <w:tcPr>
            <w:tcW w:w="4252"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c>
          <w:tcPr>
            <w:tcW w:w="7655"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Закон України "Про державну реєстрацію речових прав на нерухоме майно та їх обтяжень" статті 19-22, частина 3-4, стаття 26,статті 27, 27-1, стаття 34, Постанова КМУ від 26.10.2011 №1141 "Про затвердження Порядку ведення Державного реєстру речових прав на нерухоме майно" пункти 46-54, Постанова КМУ від 25.12.2015 №1127 Про державну реєстрацію речових прав на нерухоме майно та їх обтяжень пункти 40-76, Наказ ЦОВВ від 21.11.2016 №3276/5 Про затвердження Вимог до оформлення заяв та рішень у сфері державної реєстрації речових прав на нерухоме майно та їх обтяжень пункти 1-7</w:t>
            </w:r>
          </w:p>
        </w:tc>
      </w:tr>
      <w:tr w:rsidR="007E15F0" w:rsidRPr="00D67B68" w:rsidTr="008C7C8F">
        <w:trPr>
          <w:trHeight w:val="362"/>
        </w:trPr>
        <w:tc>
          <w:tcPr>
            <w:tcW w:w="728"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9</w:t>
            </w:r>
            <w:r w:rsidR="00A30B12" w:rsidRPr="002151D9">
              <w:rPr>
                <w:rFonts w:ascii="Times New Roman" w:hAnsi="Times New Roman"/>
                <w:sz w:val="24"/>
                <w:szCs w:val="24"/>
              </w:rPr>
              <w:t>3</w:t>
            </w:r>
          </w:p>
        </w:tc>
        <w:tc>
          <w:tcPr>
            <w:tcW w:w="1133" w:type="dxa"/>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05-04</w:t>
            </w:r>
          </w:p>
        </w:tc>
        <w:tc>
          <w:tcPr>
            <w:tcW w:w="1277" w:type="dxa"/>
            <w:gridSpan w:val="2"/>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00046</w:t>
            </w:r>
          </w:p>
        </w:tc>
        <w:tc>
          <w:tcPr>
            <w:tcW w:w="4252"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Внесення змін до записів Державного реєстру речових прав на нерухоме майно та їх обтяжень</w:t>
            </w:r>
          </w:p>
        </w:tc>
        <w:tc>
          <w:tcPr>
            <w:tcW w:w="7655"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Закон України "Про державну реєстрацію речових прав на нерухоме майно та їх обтяжень" частина друга, третя, стаття 26; стаття 37; частина друга, статті 31-1; абзац третій, пункт 9, частина восьма, стаття 32, Постанова КМУ від 26.10.2011 №1141 "Про затвердження Порядку ведення Державного реєстру речових прав на нерухоме майно" Пункти 6, 8, 45, Постанова КМУ від 25.12.2015 №1127 "Про державну реєстрацію речових прав на нерухоме майно та їх обтяжень" Розділ ІІ, Наказ ЦОВВ від 21.11.2016 №3276/5 "Про затвердження Вимог до оформлення заяв та рішень у сфері державної реєстрації речових прав на нерухоме майно та їх обтяжень" Пункти 1-7</w:t>
            </w:r>
          </w:p>
        </w:tc>
      </w:tr>
      <w:tr w:rsidR="007E15F0" w:rsidRPr="00D67B68" w:rsidTr="008C7C8F">
        <w:trPr>
          <w:trHeight w:val="362"/>
        </w:trPr>
        <w:tc>
          <w:tcPr>
            <w:tcW w:w="728"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9</w:t>
            </w:r>
            <w:r w:rsidR="00A30B12" w:rsidRPr="002151D9">
              <w:rPr>
                <w:rFonts w:ascii="Times New Roman" w:hAnsi="Times New Roman"/>
                <w:sz w:val="24"/>
                <w:szCs w:val="24"/>
              </w:rPr>
              <w:t>4</w:t>
            </w:r>
          </w:p>
        </w:tc>
        <w:tc>
          <w:tcPr>
            <w:tcW w:w="1133" w:type="dxa"/>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05-05</w:t>
            </w:r>
          </w:p>
        </w:tc>
        <w:tc>
          <w:tcPr>
            <w:tcW w:w="1277" w:type="dxa"/>
            <w:gridSpan w:val="2"/>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00047</w:t>
            </w:r>
          </w:p>
        </w:tc>
        <w:tc>
          <w:tcPr>
            <w:tcW w:w="4252"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 xml:space="preserve">Надання інформації з Державного реєстру речових прав на нерухоме </w:t>
            </w:r>
            <w:r w:rsidRPr="002151D9">
              <w:rPr>
                <w:rFonts w:ascii="Times New Roman" w:hAnsi="Times New Roman"/>
                <w:sz w:val="24"/>
                <w:szCs w:val="24"/>
              </w:rPr>
              <w:lastRenderedPageBreak/>
              <w:t>майно</w:t>
            </w:r>
          </w:p>
        </w:tc>
        <w:tc>
          <w:tcPr>
            <w:tcW w:w="7655"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lastRenderedPageBreak/>
              <w:t xml:space="preserve">Закон України "Про державну реєстрацію речових прав на нерухоме майно та їх обтяжень" стаття 32, Постанова КМУ від 25.12.2015 №1127 </w:t>
            </w:r>
            <w:r w:rsidRPr="002151D9">
              <w:rPr>
                <w:rFonts w:ascii="Times New Roman" w:hAnsi="Times New Roman"/>
                <w:sz w:val="24"/>
                <w:szCs w:val="24"/>
              </w:rPr>
              <w:lastRenderedPageBreak/>
              <w:t>"Про державну реєстрацію речових прав на нерухоме майно та їх обтяжень" пункт 1, Постанова КМУ від 26.10.2011 №1141 "Про затвердження Порядку ведення Державного реєстру речових прав на нерухоме майно" пункти 55-58, Наказ ЦОВВ від 21.11.2016 №3276/5 "Про затвердження Вимог до оформлення заяв та рішень у сфері державної реєстрації речових прав на нерухоме майно та їх обтяжень" пункти 1-7</w:t>
            </w:r>
          </w:p>
        </w:tc>
      </w:tr>
      <w:tr w:rsidR="007E15F0" w:rsidRPr="00D67B68" w:rsidTr="008C7C8F">
        <w:trPr>
          <w:trHeight w:val="362"/>
        </w:trPr>
        <w:tc>
          <w:tcPr>
            <w:tcW w:w="728"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lastRenderedPageBreak/>
              <w:t>9</w:t>
            </w:r>
            <w:r w:rsidR="00A30B12" w:rsidRPr="002151D9">
              <w:rPr>
                <w:rFonts w:ascii="Times New Roman" w:hAnsi="Times New Roman"/>
                <w:sz w:val="24"/>
                <w:szCs w:val="24"/>
              </w:rPr>
              <w:t>5</w:t>
            </w:r>
          </w:p>
        </w:tc>
        <w:tc>
          <w:tcPr>
            <w:tcW w:w="1133" w:type="dxa"/>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05-06</w:t>
            </w:r>
          </w:p>
        </w:tc>
        <w:tc>
          <w:tcPr>
            <w:tcW w:w="1277" w:type="dxa"/>
            <w:gridSpan w:val="2"/>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00048</w:t>
            </w:r>
          </w:p>
        </w:tc>
        <w:tc>
          <w:tcPr>
            <w:tcW w:w="4252"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Державна реєстрація обтяжень речових прав на нерухоме майно</w:t>
            </w:r>
          </w:p>
        </w:tc>
        <w:tc>
          <w:tcPr>
            <w:tcW w:w="7655"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Закон України "Про державну реєстрацію речових прав на нерухоме майно та їх обтяжень" статті 19-22, 27, 34, Постанова КМУ від 26.10.2011 №1141 "Про затвердження Порядку ведення Державного реєстру речових прав на нерухоме майно" пункти 1-45, Постанова КМУ від 25.12.2015 №1127 "Про державну реєстрацію речових прав на нерухоме майно та їх обтяжень" пункти 6-25, 25-1, 30-34, Наказ ЦОВВ від 21.11.2016 №3276/5 "Про затвердження Вимог до оформлення заяв та рішень у сфері державної реєстрації речових прав на нерухоме майно та їх обтяжень" пункти 1-7</w:t>
            </w:r>
          </w:p>
        </w:tc>
      </w:tr>
      <w:tr w:rsidR="007E15F0" w:rsidRPr="00D67B68" w:rsidTr="008C7C8F">
        <w:trPr>
          <w:trHeight w:val="362"/>
        </w:trPr>
        <w:tc>
          <w:tcPr>
            <w:tcW w:w="728"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9</w:t>
            </w:r>
            <w:r w:rsidR="00A30B12" w:rsidRPr="002151D9">
              <w:rPr>
                <w:rFonts w:ascii="Times New Roman" w:hAnsi="Times New Roman"/>
                <w:sz w:val="24"/>
                <w:szCs w:val="24"/>
              </w:rPr>
              <w:t>6</w:t>
            </w:r>
          </w:p>
        </w:tc>
        <w:tc>
          <w:tcPr>
            <w:tcW w:w="1133" w:type="dxa"/>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05-07</w:t>
            </w:r>
          </w:p>
        </w:tc>
        <w:tc>
          <w:tcPr>
            <w:tcW w:w="1277" w:type="dxa"/>
            <w:gridSpan w:val="2"/>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00049</w:t>
            </w:r>
          </w:p>
        </w:tc>
        <w:tc>
          <w:tcPr>
            <w:tcW w:w="4252"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Взяття на облік безхазяйного нерухомого майна</w:t>
            </w:r>
          </w:p>
        </w:tc>
        <w:tc>
          <w:tcPr>
            <w:tcW w:w="7655" w:type="dxa"/>
            <w:gridSpan w:val="3"/>
          </w:tcPr>
          <w:p w:rsidR="007E15F0" w:rsidRPr="002151D9" w:rsidRDefault="007E15F0" w:rsidP="000C3B92">
            <w:pPr>
              <w:spacing w:after="0" w:line="240" w:lineRule="auto"/>
              <w:ind w:left="-533" w:firstLine="142"/>
              <w:jc w:val="both"/>
              <w:rPr>
                <w:rFonts w:ascii="Times New Roman" w:hAnsi="Times New Roman"/>
                <w:sz w:val="24"/>
                <w:szCs w:val="24"/>
              </w:rPr>
            </w:pPr>
            <w:r w:rsidRPr="002151D9">
              <w:rPr>
                <w:rFonts w:ascii="Times New Roman" w:hAnsi="Times New Roman"/>
                <w:sz w:val="24"/>
                <w:szCs w:val="24"/>
              </w:rPr>
              <w:t>Закон України "Про державну реєстрацію речових прав на нерухоме майно та їх обтяжень" статті 12, 19,34, абзац четвертий, частина третя, стаття 2; частина чотирнадцять, стаття 18.  Постанова КМУ від 26.10.2011 №1141 "Про затвердження Порядку ведення Державного реєстру речових прав на нерухоме майно" пункт 36, Постанова КМУ від 25.12.2015 №1127 "Про державну реєстрацію речових прав на нерухоме майно та їх обтяжень" пункти 82-88 Наказ ЦОВВ від 21.11.2016 №3276/5 "Про затвердження Вимог до оформлення заяв та рішень у сфері державної реєстрації речових прав на нерухоме майно та їх обтяжень" пункти 1-7</w:t>
            </w:r>
          </w:p>
        </w:tc>
      </w:tr>
      <w:tr w:rsidR="007E15F0" w:rsidRPr="00D67B68" w:rsidTr="008C7C8F">
        <w:trPr>
          <w:trHeight w:val="362"/>
        </w:trPr>
        <w:tc>
          <w:tcPr>
            <w:tcW w:w="728"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9</w:t>
            </w:r>
            <w:r w:rsidR="00A30B12" w:rsidRPr="002151D9">
              <w:rPr>
                <w:rFonts w:ascii="Times New Roman" w:hAnsi="Times New Roman"/>
                <w:sz w:val="24"/>
                <w:szCs w:val="24"/>
              </w:rPr>
              <w:t>7</w:t>
            </w:r>
          </w:p>
        </w:tc>
        <w:tc>
          <w:tcPr>
            <w:tcW w:w="1133" w:type="dxa"/>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05-08</w:t>
            </w:r>
          </w:p>
        </w:tc>
        <w:tc>
          <w:tcPr>
            <w:tcW w:w="1277" w:type="dxa"/>
            <w:gridSpan w:val="2"/>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01174</w:t>
            </w:r>
          </w:p>
        </w:tc>
        <w:tc>
          <w:tcPr>
            <w:tcW w:w="4252" w:type="dxa"/>
            <w:gridSpan w:val="3"/>
          </w:tcPr>
          <w:p w:rsidR="007E15F0" w:rsidRPr="002151D9" w:rsidRDefault="007E15F0" w:rsidP="000C3B92">
            <w:pPr>
              <w:spacing w:after="0" w:line="240" w:lineRule="auto"/>
              <w:jc w:val="both"/>
              <w:rPr>
                <w:rFonts w:ascii="Times New Roman" w:hAnsi="Times New Roman"/>
                <w:sz w:val="24"/>
                <w:szCs w:val="24"/>
              </w:rPr>
            </w:pPr>
            <w:r w:rsidRPr="002151D9">
              <w:rPr>
                <w:rFonts w:ascii="Times New Roman" w:hAnsi="Times New Roman"/>
                <w:sz w:val="24"/>
                <w:szCs w:val="24"/>
              </w:rPr>
              <w:t>Заборона вчинення реєстраційних дій</w:t>
            </w:r>
          </w:p>
        </w:tc>
        <w:tc>
          <w:tcPr>
            <w:tcW w:w="7655" w:type="dxa"/>
            <w:gridSpan w:val="3"/>
          </w:tcPr>
          <w:p w:rsidR="007E15F0" w:rsidRPr="002151D9" w:rsidRDefault="007E15F0" w:rsidP="000C3B92">
            <w:pPr>
              <w:spacing w:after="0" w:line="240" w:lineRule="auto"/>
              <w:ind w:left="-108" w:hanging="142"/>
              <w:jc w:val="both"/>
              <w:rPr>
                <w:rFonts w:ascii="Times New Roman" w:hAnsi="Times New Roman"/>
                <w:sz w:val="24"/>
                <w:szCs w:val="24"/>
              </w:rPr>
            </w:pPr>
            <w:proofErr w:type="spellStart"/>
            <w:r w:rsidRPr="002151D9">
              <w:rPr>
                <w:rFonts w:ascii="Times New Roman" w:hAnsi="Times New Roman"/>
                <w:sz w:val="24"/>
                <w:szCs w:val="24"/>
              </w:rPr>
              <w:t>ВЗакон</w:t>
            </w:r>
            <w:proofErr w:type="spellEnd"/>
            <w:r w:rsidRPr="002151D9">
              <w:rPr>
                <w:rFonts w:ascii="Times New Roman" w:hAnsi="Times New Roman"/>
                <w:sz w:val="24"/>
                <w:szCs w:val="24"/>
              </w:rPr>
              <w:t xml:space="preserve"> України «Про державну реєстрацію речових прав на нерухоме майно та їх обтяжень»</w:t>
            </w:r>
          </w:p>
        </w:tc>
      </w:tr>
      <w:tr w:rsidR="007E15F0" w:rsidRPr="00D67B68" w:rsidTr="008C7C8F">
        <w:trPr>
          <w:trHeight w:val="382"/>
        </w:trPr>
        <w:tc>
          <w:tcPr>
            <w:tcW w:w="15045" w:type="dxa"/>
            <w:gridSpan w:val="12"/>
          </w:tcPr>
          <w:p w:rsidR="007E15F0" w:rsidRPr="005C73CA" w:rsidRDefault="007E15F0" w:rsidP="000C3B92">
            <w:pPr>
              <w:jc w:val="center"/>
              <w:rPr>
                <w:rFonts w:ascii="Times New Roman" w:hAnsi="Times New Roman"/>
                <w:b/>
                <w:color w:val="000000"/>
                <w:sz w:val="28"/>
                <w:szCs w:val="28"/>
              </w:rPr>
            </w:pPr>
            <w:r w:rsidRPr="005C73CA">
              <w:rPr>
                <w:rFonts w:ascii="Times New Roman" w:hAnsi="Times New Roman"/>
                <w:b/>
                <w:color w:val="000000"/>
                <w:sz w:val="28"/>
                <w:szCs w:val="28"/>
              </w:rPr>
              <w:t xml:space="preserve">06 </w:t>
            </w:r>
            <w:r w:rsidRPr="005C73CA">
              <w:rPr>
                <w:rFonts w:ascii="Times New Roman" w:hAnsi="Times New Roman"/>
                <w:b/>
                <w:color w:val="000000"/>
                <w:sz w:val="28"/>
                <w:szCs w:val="28"/>
                <w:lang w:val="en-US"/>
              </w:rPr>
              <w:t>ПОСЛУГИ ДЕРЖГЕОКАДАСТРУ</w:t>
            </w:r>
          </w:p>
        </w:tc>
      </w:tr>
      <w:tr w:rsidR="007E15F0" w:rsidRPr="00D67B68" w:rsidTr="008C7C8F">
        <w:trPr>
          <w:trHeight w:val="362"/>
        </w:trPr>
        <w:tc>
          <w:tcPr>
            <w:tcW w:w="728" w:type="dxa"/>
            <w:gridSpan w:val="3"/>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9</w:t>
            </w:r>
            <w:r w:rsidR="0015150C" w:rsidRPr="007853C4">
              <w:rPr>
                <w:rFonts w:ascii="Times New Roman" w:hAnsi="Times New Roman"/>
                <w:sz w:val="24"/>
                <w:szCs w:val="24"/>
              </w:rPr>
              <w:t>8</w:t>
            </w:r>
          </w:p>
        </w:tc>
        <w:tc>
          <w:tcPr>
            <w:tcW w:w="1133" w:type="dxa"/>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06-01</w:t>
            </w:r>
          </w:p>
        </w:tc>
        <w:tc>
          <w:tcPr>
            <w:tcW w:w="1277"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00035</w:t>
            </w:r>
          </w:p>
        </w:tc>
        <w:tc>
          <w:tcPr>
            <w:tcW w:w="4394" w:type="dxa"/>
            <w:gridSpan w:val="4"/>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p w:rsidR="007E15F0" w:rsidRPr="007853C4" w:rsidRDefault="007E15F0" w:rsidP="000C3B92">
            <w:pPr>
              <w:spacing w:after="0" w:line="240" w:lineRule="auto"/>
              <w:jc w:val="both"/>
              <w:rPr>
                <w:rFonts w:ascii="Times New Roman" w:hAnsi="Times New Roman"/>
                <w:sz w:val="24"/>
                <w:szCs w:val="24"/>
              </w:rPr>
            </w:pPr>
          </w:p>
        </w:tc>
        <w:tc>
          <w:tcPr>
            <w:tcW w:w="7513"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Закон України "Про Державний земельний кадастр" Стаття 38, Постанова КМУ від 17.10.2012 №1051 "Про затвердження Порядку ведення Державного земельного кадастру" Пункти 166, 167, 168, 173, 177 Порядку ведення Державного земельного кадастру, Розпорядження КМУ від 16.05.2014 №523-р "Деякі питання надання адміністративних послуг органів виконавчої влади через центри надання адміністративних послуг" пункти 52, 54, 78-80, 84 переліку</w:t>
            </w:r>
          </w:p>
        </w:tc>
      </w:tr>
      <w:tr w:rsidR="007E15F0" w:rsidRPr="00D67B68" w:rsidTr="008C7C8F">
        <w:trPr>
          <w:trHeight w:val="362"/>
        </w:trPr>
        <w:tc>
          <w:tcPr>
            <w:tcW w:w="728" w:type="dxa"/>
            <w:gridSpan w:val="3"/>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9</w:t>
            </w:r>
            <w:r w:rsidR="0015150C" w:rsidRPr="007853C4">
              <w:rPr>
                <w:rFonts w:ascii="Times New Roman" w:hAnsi="Times New Roman"/>
                <w:sz w:val="24"/>
                <w:szCs w:val="24"/>
              </w:rPr>
              <w:t>9</w:t>
            </w:r>
          </w:p>
        </w:tc>
        <w:tc>
          <w:tcPr>
            <w:tcW w:w="1133" w:type="dxa"/>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06-02</w:t>
            </w:r>
          </w:p>
        </w:tc>
        <w:tc>
          <w:tcPr>
            <w:tcW w:w="1277"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00059</w:t>
            </w:r>
          </w:p>
        </w:tc>
        <w:tc>
          <w:tcPr>
            <w:tcW w:w="4394" w:type="dxa"/>
            <w:gridSpan w:val="4"/>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 xml:space="preserve">Надання відомостей з Державного земельного кадастру у формі витягу з </w:t>
            </w:r>
            <w:r w:rsidRPr="007853C4">
              <w:rPr>
                <w:rFonts w:ascii="Times New Roman" w:hAnsi="Times New Roman"/>
                <w:sz w:val="24"/>
                <w:szCs w:val="24"/>
              </w:rPr>
              <w:lastRenderedPageBreak/>
              <w:t>Державного земельного кадастру про обмеження у використанні земель</w:t>
            </w:r>
          </w:p>
          <w:p w:rsidR="007E15F0" w:rsidRPr="007853C4" w:rsidRDefault="007E15F0" w:rsidP="000C3B92">
            <w:pPr>
              <w:spacing w:after="0" w:line="240" w:lineRule="auto"/>
              <w:jc w:val="both"/>
              <w:rPr>
                <w:rFonts w:ascii="Times New Roman" w:hAnsi="Times New Roman"/>
                <w:sz w:val="24"/>
                <w:szCs w:val="24"/>
              </w:rPr>
            </w:pPr>
          </w:p>
        </w:tc>
        <w:tc>
          <w:tcPr>
            <w:tcW w:w="7513"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lastRenderedPageBreak/>
              <w:t xml:space="preserve">Закон України "Про Державний земельний кадастр" Стаття 38, Постанова КМУ від 17.10.2012 №1051 "Про затвердження Порядку </w:t>
            </w:r>
            <w:r w:rsidRPr="007853C4">
              <w:rPr>
                <w:rFonts w:ascii="Times New Roman" w:hAnsi="Times New Roman"/>
                <w:sz w:val="24"/>
                <w:szCs w:val="24"/>
              </w:rPr>
              <w:lastRenderedPageBreak/>
              <w:t>ведення Державного земельного кадастру" Пункти 166, 167, 168, 171, 174 Порядку ведення Державного земельного кадастру, Розпорядження КМУ від 16.05.2014 №523-р "Деякі питання надання адміністративних послуг органів виконавчої влади через центри надання адміністративних послуг" пункти 52, 54, 78-80, 84 переліку</w:t>
            </w:r>
          </w:p>
        </w:tc>
      </w:tr>
      <w:tr w:rsidR="007E15F0" w:rsidRPr="00D67B68" w:rsidTr="008C7C8F">
        <w:trPr>
          <w:trHeight w:val="362"/>
        </w:trPr>
        <w:tc>
          <w:tcPr>
            <w:tcW w:w="728" w:type="dxa"/>
            <w:gridSpan w:val="3"/>
          </w:tcPr>
          <w:p w:rsidR="007E15F0" w:rsidRPr="007853C4" w:rsidRDefault="0015150C" w:rsidP="000C3B92">
            <w:pPr>
              <w:spacing w:after="0" w:line="240" w:lineRule="auto"/>
              <w:jc w:val="both"/>
              <w:rPr>
                <w:rFonts w:ascii="Times New Roman" w:hAnsi="Times New Roman"/>
                <w:sz w:val="24"/>
                <w:szCs w:val="24"/>
              </w:rPr>
            </w:pPr>
            <w:r w:rsidRPr="007853C4">
              <w:rPr>
                <w:rFonts w:ascii="Times New Roman" w:hAnsi="Times New Roman"/>
                <w:sz w:val="24"/>
                <w:szCs w:val="24"/>
              </w:rPr>
              <w:lastRenderedPageBreak/>
              <w:t>100</w:t>
            </w:r>
          </w:p>
        </w:tc>
        <w:tc>
          <w:tcPr>
            <w:tcW w:w="1133" w:type="dxa"/>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06-03</w:t>
            </w:r>
          </w:p>
        </w:tc>
        <w:tc>
          <w:tcPr>
            <w:tcW w:w="1277"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00061</w:t>
            </w:r>
          </w:p>
        </w:tc>
        <w:tc>
          <w:tcPr>
            <w:tcW w:w="4394" w:type="dxa"/>
            <w:gridSpan w:val="4"/>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Надання відомостей з Державного земельного кадастру у формі довідки, що містить узагальнену інформацію про землі (території)</w:t>
            </w:r>
          </w:p>
          <w:p w:rsidR="007E15F0" w:rsidRPr="007853C4" w:rsidRDefault="007E15F0" w:rsidP="000C3B92">
            <w:pPr>
              <w:spacing w:after="0" w:line="240" w:lineRule="auto"/>
              <w:jc w:val="both"/>
              <w:rPr>
                <w:rFonts w:ascii="Times New Roman" w:hAnsi="Times New Roman"/>
                <w:sz w:val="24"/>
                <w:szCs w:val="24"/>
              </w:rPr>
            </w:pPr>
          </w:p>
        </w:tc>
        <w:tc>
          <w:tcPr>
            <w:tcW w:w="7513"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Закон України "Про Державний земельний кадастр" Стаття 38, Постанова КМУ від 17.10.2012 №1051 "Про затвердження Порядку ведення Державного земельного кадастру" Пункти 166, 167, 168, 173, 177 Порядку ведення Державного земельного кадастру, Розпорядження КМУ від 16.05.2014 №523-р "Деякі питання надання адміністративних послуг органів виконавчої влади через центри надання адміністративних послуг" пункти 52, 54, 78-80, 84 переліку</w:t>
            </w:r>
          </w:p>
        </w:tc>
      </w:tr>
      <w:tr w:rsidR="007E15F0" w:rsidRPr="00D67B68" w:rsidTr="008C7C8F">
        <w:trPr>
          <w:trHeight w:val="362"/>
        </w:trPr>
        <w:tc>
          <w:tcPr>
            <w:tcW w:w="728" w:type="dxa"/>
            <w:gridSpan w:val="3"/>
          </w:tcPr>
          <w:p w:rsidR="007E15F0" w:rsidRPr="007853C4" w:rsidRDefault="0015150C" w:rsidP="000C3B92">
            <w:pPr>
              <w:spacing w:after="0" w:line="240" w:lineRule="auto"/>
              <w:jc w:val="both"/>
              <w:rPr>
                <w:rFonts w:ascii="Times New Roman" w:hAnsi="Times New Roman"/>
                <w:sz w:val="24"/>
                <w:szCs w:val="24"/>
              </w:rPr>
            </w:pPr>
            <w:r w:rsidRPr="007853C4">
              <w:rPr>
                <w:rFonts w:ascii="Times New Roman" w:hAnsi="Times New Roman"/>
                <w:sz w:val="24"/>
                <w:szCs w:val="24"/>
              </w:rPr>
              <w:t>101</w:t>
            </w:r>
          </w:p>
        </w:tc>
        <w:tc>
          <w:tcPr>
            <w:tcW w:w="1133" w:type="dxa"/>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06-04</w:t>
            </w:r>
          </w:p>
        </w:tc>
        <w:tc>
          <w:tcPr>
            <w:tcW w:w="1277"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00062</w:t>
            </w:r>
          </w:p>
        </w:tc>
        <w:tc>
          <w:tcPr>
            <w:tcW w:w="4394" w:type="dxa"/>
            <w:gridSpan w:val="4"/>
          </w:tcPr>
          <w:p w:rsidR="007E15F0" w:rsidRPr="007853C4" w:rsidRDefault="007E15F0" w:rsidP="000C3B92">
            <w:pPr>
              <w:spacing w:after="0" w:line="240" w:lineRule="auto"/>
              <w:jc w:val="both"/>
              <w:rPr>
                <w:rFonts w:ascii="Times New Roman" w:hAnsi="Times New Roman"/>
                <w:color w:val="000000"/>
                <w:sz w:val="24"/>
                <w:szCs w:val="24"/>
              </w:rPr>
            </w:pPr>
            <w:r w:rsidRPr="007853C4">
              <w:rPr>
                <w:rFonts w:ascii="Times New Roman" w:hAnsi="Times New Roman"/>
                <w:color w:val="000000"/>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p w:rsidR="007E15F0" w:rsidRPr="007853C4" w:rsidRDefault="007E15F0" w:rsidP="000C3B92">
            <w:pPr>
              <w:spacing w:after="0" w:line="240" w:lineRule="auto"/>
              <w:jc w:val="both"/>
              <w:rPr>
                <w:rFonts w:ascii="Times New Roman" w:hAnsi="Times New Roman"/>
                <w:sz w:val="24"/>
                <w:szCs w:val="24"/>
              </w:rPr>
            </w:pPr>
          </w:p>
        </w:tc>
        <w:tc>
          <w:tcPr>
            <w:tcW w:w="7513"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Закон України "Про Державний земельний кадастр" Стаття 38, Постанова КМУ від 17.10.2012 №1051 "Про затвердження Порядку ведення Державного земельного кадастру" Пункти 166, 167, 168, 173, 177 Порядку ведення Державного земельного кадастру, Розпорядження КМУ від 16.05.2014 №523-р "Деякі питання надання адміністративних послуг органів виконавчої влади через центри надання адміністративних послуг" пункти 52, 54, 78-80, 84 переліку</w:t>
            </w:r>
          </w:p>
        </w:tc>
      </w:tr>
      <w:tr w:rsidR="007E15F0" w:rsidRPr="00D67B68" w:rsidTr="008C7C8F">
        <w:trPr>
          <w:trHeight w:val="362"/>
        </w:trPr>
        <w:tc>
          <w:tcPr>
            <w:tcW w:w="728" w:type="dxa"/>
            <w:gridSpan w:val="3"/>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10</w:t>
            </w:r>
            <w:r w:rsidR="0015150C" w:rsidRPr="007853C4">
              <w:rPr>
                <w:rFonts w:ascii="Times New Roman" w:hAnsi="Times New Roman"/>
                <w:sz w:val="24"/>
                <w:szCs w:val="24"/>
              </w:rPr>
              <w:t>2</w:t>
            </w:r>
          </w:p>
        </w:tc>
        <w:tc>
          <w:tcPr>
            <w:tcW w:w="1133" w:type="dxa"/>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06-05</w:t>
            </w:r>
          </w:p>
        </w:tc>
        <w:tc>
          <w:tcPr>
            <w:tcW w:w="1277"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00064</w:t>
            </w:r>
          </w:p>
        </w:tc>
        <w:tc>
          <w:tcPr>
            <w:tcW w:w="4394" w:type="dxa"/>
            <w:gridSpan w:val="4"/>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Надання довідки про наявність та розмір земельної частки (паю)</w:t>
            </w:r>
          </w:p>
          <w:p w:rsidR="007E15F0" w:rsidRPr="007853C4" w:rsidRDefault="007E15F0" w:rsidP="000C3B92">
            <w:pPr>
              <w:spacing w:after="0" w:line="240" w:lineRule="auto"/>
              <w:jc w:val="both"/>
              <w:rPr>
                <w:rFonts w:ascii="Times New Roman" w:hAnsi="Times New Roman"/>
                <w:sz w:val="24"/>
                <w:szCs w:val="24"/>
              </w:rPr>
            </w:pPr>
          </w:p>
        </w:tc>
        <w:tc>
          <w:tcPr>
            <w:tcW w:w="7513"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Кодекс Земельний стаття 202, Закон України "Про державну соціальну допомогу малозабезпеченим сім’ям" Стаття 4, Постанова КМУ від 17.10.2012 №1051 "Про затвердження Порядку ведення Державного земельного кадастру" пункти 198, 199 Порядку ведення Державного земельного кадастру, Розпорядження КМУ від 16.05.2014 №523-р "Деякі питання надання адміністративних послуг органів виконавчої влади через центри надання адміністративних послуг" пункти 52, 54, 78-80, 84 переліку</w:t>
            </w:r>
          </w:p>
        </w:tc>
      </w:tr>
      <w:tr w:rsidR="007E15F0" w:rsidRPr="00D67B68" w:rsidTr="008C7C8F">
        <w:trPr>
          <w:trHeight w:val="362"/>
        </w:trPr>
        <w:tc>
          <w:tcPr>
            <w:tcW w:w="728" w:type="dxa"/>
            <w:gridSpan w:val="3"/>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10</w:t>
            </w:r>
            <w:r w:rsidR="0015150C" w:rsidRPr="007853C4">
              <w:rPr>
                <w:rFonts w:ascii="Times New Roman" w:hAnsi="Times New Roman"/>
                <w:sz w:val="24"/>
                <w:szCs w:val="24"/>
              </w:rPr>
              <w:t>3</w:t>
            </w:r>
          </w:p>
        </w:tc>
        <w:tc>
          <w:tcPr>
            <w:tcW w:w="1133" w:type="dxa"/>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06-06</w:t>
            </w:r>
          </w:p>
        </w:tc>
        <w:tc>
          <w:tcPr>
            <w:tcW w:w="1277"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00065</w:t>
            </w:r>
          </w:p>
        </w:tc>
        <w:tc>
          <w:tcPr>
            <w:tcW w:w="4394" w:type="dxa"/>
            <w:gridSpan w:val="4"/>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p w:rsidR="007E15F0" w:rsidRPr="007853C4" w:rsidRDefault="007E15F0" w:rsidP="000C3B92">
            <w:pPr>
              <w:spacing w:after="0" w:line="240" w:lineRule="auto"/>
              <w:jc w:val="both"/>
              <w:rPr>
                <w:rFonts w:ascii="Times New Roman" w:hAnsi="Times New Roman"/>
                <w:sz w:val="24"/>
                <w:szCs w:val="24"/>
              </w:rPr>
            </w:pPr>
          </w:p>
        </w:tc>
        <w:tc>
          <w:tcPr>
            <w:tcW w:w="7513"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Кодекс Земельний стаття 202, Закон України "Про державну соціальну допомогу малозабезпеченим сім’ям" стаття 4, Постанова КМУ від 17.10.2012 №1051 "Про затвердження Порядку ведення Державного земельного кадастру" пункти 198, 199 Порядку ведення Державного земельного кадастру, Розпорядження КМУ від 16.05.2014 №523-р "Деякі питання надання адміністративних послуг органів виконавчої влади через центри надання адміністративних послуг" пункти 52, 54, 78-80, 84 переліку</w:t>
            </w:r>
          </w:p>
        </w:tc>
      </w:tr>
      <w:tr w:rsidR="007E15F0" w:rsidRPr="00D67B68" w:rsidTr="008C7C8F">
        <w:trPr>
          <w:trHeight w:val="362"/>
        </w:trPr>
        <w:tc>
          <w:tcPr>
            <w:tcW w:w="728" w:type="dxa"/>
            <w:gridSpan w:val="3"/>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10</w:t>
            </w:r>
            <w:r w:rsidR="0015150C" w:rsidRPr="007853C4">
              <w:rPr>
                <w:rFonts w:ascii="Times New Roman" w:hAnsi="Times New Roman"/>
                <w:sz w:val="24"/>
                <w:szCs w:val="24"/>
              </w:rPr>
              <w:t>4</w:t>
            </w:r>
          </w:p>
        </w:tc>
        <w:tc>
          <w:tcPr>
            <w:tcW w:w="1133" w:type="dxa"/>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06-07</w:t>
            </w:r>
          </w:p>
        </w:tc>
        <w:tc>
          <w:tcPr>
            <w:tcW w:w="1277"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00068</w:t>
            </w:r>
          </w:p>
        </w:tc>
        <w:tc>
          <w:tcPr>
            <w:tcW w:w="4394" w:type="dxa"/>
            <w:gridSpan w:val="4"/>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t>Видача витягу з технічної документації про нормативну грошову оцінку земельної ділянки</w:t>
            </w:r>
          </w:p>
          <w:p w:rsidR="007E15F0" w:rsidRPr="007853C4" w:rsidRDefault="007E15F0" w:rsidP="000C3B92">
            <w:pPr>
              <w:spacing w:after="0" w:line="240" w:lineRule="auto"/>
              <w:jc w:val="both"/>
              <w:rPr>
                <w:rFonts w:ascii="Times New Roman" w:hAnsi="Times New Roman"/>
                <w:sz w:val="24"/>
                <w:szCs w:val="24"/>
              </w:rPr>
            </w:pPr>
          </w:p>
        </w:tc>
        <w:tc>
          <w:tcPr>
            <w:tcW w:w="7513" w:type="dxa"/>
            <w:gridSpan w:val="2"/>
          </w:tcPr>
          <w:p w:rsidR="007E15F0" w:rsidRPr="007853C4" w:rsidRDefault="007E15F0" w:rsidP="000C3B92">
            <w:pPr>
              <w:spacing w:after="0" w:line="240" w:lineRule="auto"/>
              <w:jc w:val="both"/>
              <w:rPr>
                <w:rFonts w:ascii="Times New Roman" w:hAnsi="Times New Roman"/>
                <w:sz w:val="24"/>
                <w:szCs w:val="24"/>
              </w:rPr>
            </w:pPr>
            <w:r w:rsidRPr="007853C4">
              <w:rPr>
                <w:rFonts w:ascii="Times New Roman" w:hAnsi="Times New Roman"/>
                <w:sz w:val="24"/>
                <w:szCs w:val="24"/>
              </w:rPr>
              <w:lastRenderedPageBreak/>
              <w:t xml:space="preserve">Закон України "Про оцінку земель" Статті 20, 23, Постанова КМУ від 16.11.2016 №831 "Про затвердження Методики нормативної грошової оцінки земель сільськогосподарського призначення", Постанова КМУ </w:t>
            </w:r>
            <w:r w:rsidRPr="007853C4">
              <w:rPr>
                <w:rFonts w:ascii="Times New Roman" w:hAnsi="Times New Roman"/>
                <w:sz w:val="24"/>
                <w:szCs w:val="24"/>
              </w:rPr>
              <w:lastRenderedPageBreak/>
              <w:t>від 07.02.2018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 Постанова КМУ від 23.11.2011 №1278 "Про затвердження Методики нормативної грошової оцінки земель несільськогосподарського призначення (крім земель населених пунктів)", Постанова КМУ від 23.03.1995 №213 "Про Методику нормативної грошової оцінки земель населених пунктів", Розпорядження КМУ від 16.05.2014 №523-р "Деякі питання надання адміністративних послуг органів виконавчої влади через центри надання адміністративних послуг" Додаток, Наказ ЦОВВ від 23.05.2017 №262 "Про затвердження Порядку нормативної грошової оцінки земель сільськогосподарського призначення", Наказ ЦОВВ від 25.11.2016 №489 "Про затвердження Порядку нормативної грошової оцінки земель населених пунктів", Наказ ЦОВВ від 22.08.2013 №508 "Про затвердження Порядку нормативної грошової оцінки земель несільськогосподарського призначення (крім земель населених пунктів)"</w:t>
            </w:r>
          </w:p>
        </w:tc>
      </w:tr>
      <w:tr w:rsidR="007E15F0" w:rsidRPr="00D67B68" w:rsidTr="008C7C8F">
        <w:trPr>
          <w:trHeight w:val="382"/>
        </w:trPr>
        <w:tc>
          <w:tcPr>
            <w:tcW w:w="15045" w:type="dxa"/>
            <w:gridSpan w:val="12"/>
          </w:tcPr>
          <w:p w:rsidR="007E15F0" w:rsidRPr="005C73CA" w:rsidRDefault="007E15F0" w:rsidP="000C3B92">
            <w:pPr>
              <w:jc w:val="center"/>
              <w:rPr>
                <w:color w:val="000000"/>
              </w:rPr>
            </w:pPr>
            <w:r w:rsidRPr="005C73CA">
              <w:rPr>
                <w:rFonts w:ascii="Times New Roman" w:hAnsi="Times New Roman"/>
                <w:b/>
                <w:color w:val="000000"/>
                <w:sz w:val="28"/>
                <w:szCs w:val="28"/>
              </w:rPr>
              <w:lastRenderedPageBreak/>
              <w:t>07 МІСЦЕВІ ПОСЛУГИ( ЗЕМЕЛЬНІ, ЖИТЛОВІ ТОЩО)</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10</w:t>
            </w:r>
            <w:r w:rsidR="0039437D" w:rsidRPr="005C73CA">
              <w:rPr>
                <w:rFonts w:ascii="Times New Roman" w:hAnsi="Times New Roman"/>
                <w:color w:val="000000"/>
                <w:sz w:val="24"/>
                <w:szCs w:val="24"/>
              </w:rPr>
              <w:t>5</w:t>
            </w:r>
          </w:p>
        </w:tc>
        <w:tc>
          <w:tcPr>
            <w:tcW w:w="1133" w:type="dxa"/>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07-01</w:t>
            </w:r>
          </w:p>
        </w:tc>
        <w:tc>
          <w:tcPr>
            <w:tcW w:w="1277"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01436</w:t>
            </w:r>
          </w:p>
        </w:tc>
        <w:tc>
          <w:tcPr>
            <w:tcW w:w="4394" w:type="dxa"/>
            <w:gridSpan w:val="4"/>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Видача довідки про склад сім’ї призовника</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1</w:t>
            </w:r>
          </w:p>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військовий обов’язок і військову службу». Інструкція з військового обліку військовозобов’язаних і призовників в органах місцевого самоврядування ,затверджена наказом міністра оборони України від 27.07.1995р.№166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10</w:t>
            </w:r>
            <w:r w:rsidR="0039437D" w:rsidRPr="005C73CA">
              <w:rPr>
                <w:rFonts w:ascii="Times New Roman" w:hAnsi="Times New Roman"/>
                <w:color w:val="000000"/>
                <w:sz w:val="24"/>
                <w:szCs w:val="24"/>
              </w:rPr>
              <w:t>6</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07-02</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01844</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 xml:space="preserve">Видача довідки про фактичне місце проживання </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10</w:t>
            </w:r>
            <w:r w:rsidR="0039437D" w:rsidRPr="005C73CA">
              <w:rPr>
                <w:rFonts w:ascii="Times New Roman" w:hAnsi="Times New Roman"/>
                <w:color w:val="000000"/>
                <w:sz w:val="24"/>
                <w:szCs w:val="24"/>
              </w:rPr>
              <w:t>7</w:t>
            </w:r>
          </w:p>
        </w:tc>
        <w:tc>
          <w:tcPr>
            <w:tcW w:w="1133" w:type="dxa"/>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07-03</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01298</w:t>
            </w:r>
          </w:p>
        </w:tc>
        <w:tc>
          <w:tcPr>
            <w:tcW w:w="4394" w:type="dxa"/>
            <w:gridSpan w:val="4"/>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Видача довідки про реєстрацію місця проживання померлого,  у тому числі про проживаючих разом з померлим за однією адресою</w:t>
            </w:r>
          </w:p>
          <w:p w:rsidR="007E15F0" w:rsidRPr="005C73CA" w:rsidRDefault="007E15F0" w:rsidP="000C3B92">
            <w:pPr>
              <w:spacing w:after="0" w:line="240" w:lineRule="auto"/>
              <w:rPr>
                <w:rFonts w:ascii="Times New Roman" w:hAnsi="Times New Roman"/>
                <w:color w:val="000000"/>
                <w:sz w:val="24"/>
                <w:szCs w:val="24"/>
              </w:rPr>
            </w:pP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41, ч. 2 ст. 52,  ст. 59, Постанова Міські, районні у містах ради та їх виконавчі органи від 25.11.2005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 п. 2.11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10</w:t>
            </w:r>
            <w:r w:rsidR="0039437D" w:rsidRPr="005C73CA">
              <w:rPr>
                <w:rFonts w:ascii="Times New Roman" w:hAnsi="Times New Roman"/>
                <w:color w:val="000000"/>
                <w:sz w:val="24"/>
                <w:szCs w:val="24"/>
              </w:rPr>
              <w:t>8</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07-04</w:t>
            </w:r>
          </w:p>
        </w:tc>
        <w:tc>
          <w:tcPr>
            <w:tcW w:w="1277"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01475</w:t>
            </w:r>
          </w:p>
        </w:tc>
        <w:tc>
          <w:tcPr>
            <w:tcW w:w="4394" w:type="dxa"/>
            <w:gridSpan w:val="4"/>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 xml:space="preserve">Видача довідки про те, що житлова площа не закріплена за малолітніми (до 14 років) та неповнолітніми (від 14 до 18 років) дітьми </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1</w:t>
            </w:r>
          </w:p>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захист малолітніх і неповнолітніх  дітей»</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lastRenderedPageBreak/>
              <w:t>10</w:t>
            </w:r>
            <w:r w:rsidR="0039437D" w:rsidRPr="005C73CA">
              <w:rPr>
                <w:rFonts w:ascii="Times New Roman" w:hAnsi="Times New Roman"/>
                <w:color w:val="000000"/>
                <w:sz w:val="24"/>
                <w:szCs w:val="24"/>
              </w:rPr>
              <w:t>9</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07-05</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02022</w:t>
            </w:r>
          </w:p>
        </w:tc>
        <w:tc>
          <w:tcPr>
            <w:tcW w:w="4394" w:type="dxa"/>
            <w:gridSpan w:val="4"/>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Видача довідки про членство в особистому селянському господарстві</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зайнятість населення" </w:t>
            </w:r>
            <w:proofErr w:type="spellStart"/>
            <w:r w:rsidRPr="005C73CA">
              <w:rPr>
                <w:rFonts w:ascii="Times New Roman" w:hAnsi="Times New Roman"/>
                <w:color w:val="000000"/>
                <w:sz w:val="24"/>
                <w:szCs w:val="24"/>
              </w:rPr>
              <w:t>ст</w:t>
            </w:r>
            <w:proofErr w:type="spellEnd"/>
            <w:r w:rsidRPr="005C73CA">
              <w:rPr>
                <w:rFonts w:ascii="Times New Roman" w:hAnsi="Times New Roman"/>
                <w:color w:val="000000"/>
                <w:sz w:val="24"/>
                <w:szCs w:val="24"/>
              </w:rPr>
              <w:t xml:space="preserve"> 1, Закон України "Про особисте селянське господарство" ст. 8, Наказ ЦОВВ від 14.04.2017 №572 "Про затвердження Порядку обліку особистих селянських господарств сільськими, селищними та міськими радами" увесь</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w:t>
            </w:r>
            <w:r w:rsidR="0039437D" w:rsidRPr="005C73CA">
              <w:rPr>
                <w:rFonts w:ascii="Times New Roman" w:hAnsi="Times New Roman"/>
                <w:color w:val="000000"/>
                <w:sz w:val="24"/>
                <w:szCs w:val="24"/>
              </w:rPr>
              <w:t>10</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07-06</w:t>
            </w:r>
          </w:p>
        </w:tc>
        <w:tc>
          <w:tcPr>
            <w:tcW w:w="1277"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01213</w:t>
            </w:r>
          </w:p>
        </w:tc>
        <w:tc>
          <w:tcPr>
            <w:tcW w:w="4394" w:type="dxa"/>
            <w:gridSpan w:val="4"/>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 xml:space="preserve">Надання виписки із </w:t>
            </w:r>
            <w:proofErr w:type="spellStart"/>
            <w:r w:rsidRPr="005C73CA">
              <w:rPr>
                <w:rFonts w:ascii="Times New Roman" w:hAnsi="Times New Roman"/>
                <w:color w:val="000000"/>
                <w:sz w:val="24"/>
                <w:szCs w:val="24"/>
              </w:rPr>
              <w:t>погосподарської</w:t>
            </w:r>
            <w:proofErr w:type="spellEnd"/>
            <w:r w:rsidRPr="005C73CA">
              <w:rPr>
                <w:rFonts w:ascii="Times New Roman" w:hAnsi="Times New Roman"/>
                <w:color w:val="000000"/>
                <w:sz w:val="24"/>
                <w:szCs w:val="24"/>
              </w:rPr>
              <w:t xml:space="preserve"> книги</w:t>
            </w:r>
          </w:p>
          <w:p w:rsidR="007E15F0" w:rsidRPr="005C73CA" w:rsidRDefault="007E15F0" w:rsidP="000C3B92">
            <w:pPr>
              <w:spacing w:after="0" w:line="240" w:lineRule="auto"/>
              <w:rPr>
                <w:rFonts w:ascii="Times New Roman" w:hAnsi="Times New Roman"/>
                <w:color w:val="000000"/>
                <w:sz w:val="24"/>
                <w:szCs w:val="24"/>
              </w:rPr>
            </w:pP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державну реєстрацію речових прав на нерухоме майно та їх обтяжень" стаття 31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w:t>
            </w:r>
            <w:r w:rsidR="0039437D" w:rsidRPr="005C73CA">
              <w:rPr>
                <w:rFonts w:ascii="Times New Roman" w:hAnsi="Times New Roman"/>
                <w:color w:val="000000"/>
                <w:sz w:val="24"/>
                <w:szCs w:val="24"/>
              </w:rPr>
              <w:t>11</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07-07</w:t>
            </w:r>
          </w:p>
        </w:tc>
        <w:tc>
          <w:tcPr>
            <w:tcW w:w="1277"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00201</w:t>
            </w:r>
          </w:p>
        </w:tc>
        <w:tc>
          <w:tcPr>
            <w:tcW w:w="4394" w:type="dxa"/>
            <w:gridSpan w:val="4"/>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Видача довідки про зареєстрованих у житловому приміщенні/будинку осіб</w:t>
            </w:r>
          </w:p>
          <w:p w:rsidR="007E15F0" w:rsidRPr="005C73CA" w:rsidRDefault="007E15F0" w:rsidP="000C3B92">
            <w:pPr>
              <w:spacing w:after="0" w:line="240" w:lineRule="auto"/>
              <w:rPr>
                <w:rFonts w:ascii="Times New Roman" w:hAnsi="Times New Roman"/>
                <w:color w:val="000000"/>
                <w:sz w:val="24"/>
                <w:szCs w:val="24"/>
              </w:rPr>
            </w:pP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державну соціальну допомогу малозабезпеченим сім'ям" ст. 1, Закон України "Про свободу пересування та вільний вибір місця проживання в Україні" ст. 1, Постанова КМУ від 23.07.2008 №682 "Деякі питання реалізації Закону України "Про житловий фонд соціального призначення", Постанова КМУ від 28.02.2015 №106 "Про удосконалення порядку надання житлових субсидій"</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w:t>
            </w:r>
            <w:r w:rsidR="0039437D" w:rsidRPr="005C73CA">
              <w:rPr>
                <w:rFonts w:ascii="Times New Roman" w:hAnsi="Times New Roman"/>
                <w:color w:val="000000"/>
                <w:sz w:val="24"/>
                <w:szCs w:val="24"/>
              </w:rPr>
              <w:t>12</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07-08</w:t>
            </w:r>
          </w:p>
        </w:tc>
        <w:tc>
          <w:tcPr>
            <w:tcW w:w="1277" w:type="dxa"/>
            <w:gridSpan w:val="2"/>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01303</w:t>
            </w:r>
          </w:p>
        </w:tc>
        <w:tc>
          <w:tcPr>
            <w:tcW w:w="4394" w:type="dxa"/>
            <w:gridSpan w:val="4"/>
          </w:tcPr>
          <w:p w:rsidR="007E15F0" w:rsidRPr="005C73CA" w:rsidRDefault="007E15F0" w:rsidP="000C3B92">
            <w:pPr>
              <w:spacing w:after="0" w:line="240" w:lineRule="auto"/>
              <w:rPr>
                <w:rFonts w:ascii="Times New Roman" w:hAnsi="Times New Roman"/>
                <w:color w:val="000000"/>
                <w:sz w:val="24"/>
                <w:szCs w:val="24"/>
                <w:lang w:val="ru-RU"/>
              </w:rPr>
            </w:pPr>
            <w:r w:rsidRPr="005C73CA">
              <w:rPr>
                <w:rFonts w:ascii="Times New Roman" w:hAnsi="Times New Roman"/>
                <w:color w:val="000000"/>
                <w:sz w:val="24"/>
                <w:szCs w:val="24"/>
              </w:rPr>
              <w:t>Видача довідки про те, що дитина знаходиться на утриманні одного з батьків або опікуна</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11</w:t>
            </w:r>
            <w:r w:rsidR="0039437D" w:rsidRPr="005C73CA">
              <w:rPr>
                <w:rFonts w:ascii="Times New Roman" w:hAnsi="Times New Roman"/>
                <w:color w:val="000000"/>
                <w:sz w:val="24"/>
                <w:szCs w:val="24"/>
              </w:rPr>
              <w:t>3</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07-09</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01845</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Видача акта обстеження матеріально-побутових умов проживання сім’ї для оформлення державної соціальної допомоги</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11</w:t>
            </w:r>
            <w:r w:rsidR="0039437D" w:rsidRPr="005C73CA">
              <w:rPr>
                <w:rFonts w:ascii="Times New Roman" w:hAnsi="Times New Roman"/>
                <w:color w:val="000000"/>
                <w:sz w:val="24"/>
                <w:szCs w:val="24"/>
              </w:rPr>
              <w:t>4</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07-10</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01297</w:t>
            </w:r>
          </w:p>
        </w:tc>
        <w:tc>
          <w:tcPr>
            <w:tcW w:w="4394" w:type="dxa"/>
            <w:gridSpan w:val="4"/>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Видача довідок-характеристик на громадян</w:t>
            </w:r>
          </w:p>
          <w:p w:rsidR="007E15F0" w:rsidRPr="005C73CA" w:rsidRDefault="007E15F0" w:rsidP="000C3B92">
            <w:pPr>
              <w:spacing w:after="0" w:line="240" w:lineRule="auto"/>
              <w:rPr>
                <w:rFonts w:ascii="Times New Roman" w:hAnsi="Times New Roman"/>
                <w:color w:val="000000"/>
                <w:sz w:val="24"/>
                <w:szCs w:val="24"/>
              </w:rPr>
            </w:pP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11</w:t>
            </w:r>
            <w:r w:rsidR="0039437D" w:rsidRPr="005C73CA">
              <w:rPr>
                <w:rFonts w:ascii="Times New Roman" w:hAnsi="Times New Roman"/>
                <w:color w:val="000000"/>
                <w:sz w:val="24"/>
                <w:szCs w:val="24"/>
              </w:rPr>
              <w:t>5</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07-11</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00244</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Видача довідки про наявність у фізичної особи земельних ділянок</w:t>
            </w:r>
          </w:p>
          <w:p w:rsidR="007E15F0" w:rsidRPr="005C73CA" w:rsidRDefault="007E15F0" w:rsidP="000C3B92">
            <w:pPr>
              <w:pStyle w:val="TableParagraph"/>
              <w:ind w:left="0"/>
              <w:jc w:val="both"/>
              <w:rPr>
                <w:rFonts w:ascii="Times New Roman" w:hAnsi="Times New Roman" w:cs="Times New Roman"/>
                <w:color w:val="000000"/>
                <w:sz w:val="24"/>
                <w:szCs w:val="24"/>
                <w:lang w:val="uk-UA"/>
              </w:rPr>
            </w:pPr>
          </w:p>
        </w:tc>
        <w:tc>
          <w:tcPr>
            <w:tcW w:w="7513" w:type="dxa"/>
            <w:gridSpan w:val="2"/>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Наказ міністерства доходів та зборів України №32 від 17.01.2014р.»Про затвердження порядку видачі довідки про наявність у фізичної особи земельних ділянок та її форми</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11</w:t>
            </w:r>
            <w:r w:rsidR="0039437D" w:rsidRPr="005C73CA">
              <w:rPr>
                <w:rFonts w:ascii="Times New Roman" w:hAnsi="Times New Roman"/>
                <w:color w:val="000000"/>
                <w:sz w:val="24"/>
                <w:szCs w:val="24"/>
              </w:rPr>
              <w:t>6</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07-12</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01956</w:t>
            </w:r>
          </w:p>
        </w:tc>
        <w:tc>
          <w:tcPr>
            <w:tcW w:w="4394" w:type="dxa"/>
            <w:gridSpan w:val="4"/>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Підготовка</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клопотання</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присвоєння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почесного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звання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Мати-героїня</w:t>
            </w:r>
            <w:proofErr w:type="spellEnd"/>
            <w:r w:rsidRPr="005C73CA">
              <w:rPr>
                <w:rFonts w:ascii="Times New Roman" w:hAnsi="Times New Roman" w:cs="Times New Roman"/>
                <w:color w:val="000000"/>
                <w:sz w:val="24"/>
                <w:szCs w:val="24"/>
                <w:lang w:val="ru-RU"/>
              </w:rPr>
              <w:t>»</w:t>
            </w:r>
          </w:p>
        </w:tc>
        <w:tc>
          <w:tcPr>
            <w:tcW w:w="7513" w:type="dxa"/>
            <w:gridSpan w:val="2"/>
          </w:tcPr>
          <w:p w:rsidR="007E15F0" w:rsidRPr="005C73CA" w:rsidRDefault="007E15F0" w:rsidP="000C3B92">
            <w:pPr>
              <w:pStyle w:val="TableParagraph"/>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почесні</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звання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29.06.2001р.№ 476/2001 п.8,9 ст.39</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11</w:t>
            </w:r>
            <w:r w:rsidR="0039437D" w:rsidRPr="005C73CA">
              <w:rPr>
                <w:rFonts w:ascii="Times New Roman" w:hAnsi="Times New Roman"/>
                <w:color w:val="000000"/>
                <w:sz w:val="24"/>
                <w:szCs w:val="24"/>
              </w:rPr>
              <w:t>7</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07-13</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p>
        </w:tc>
        <w:tc>
          <w:tcPr>
            <w:tcW w:w="4394" w:type="dxa"/>
            <w:gridSpan w:val="4"/>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Видача</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довідки</w:t>
            </w:r>
            <w:proofErr w:type="spellEnd"/>
            <w:r w:rsidRPr="005C73CA">
              <w:rPr>
                <w:rFonts w:ascii="Times New Roman" w:hAnsi="Times New Roman" w:cs="Times New Roman"/>
                <w:color w:val="000000"/>
                <w:sz w:val="24"/>
                <w:szCs w:val="24"/>
                <w:lang w:val="ru-RU"/>
              </w:rPr>
              <w:t xml:space="preserve"> для </w:t>
            </w:r>
            <w:proofErr w:type="spellStart"/>
            <w:r w:rsidRPr="005C73CA">
              <w:rPr>
                <w:rFonts w:ascii="Times New Roman" w:hAnsi="Times New Roman" w:cs="Times New Roman"/>
                <w:color w:val="000000"/>
                <w:sz w:val="24"/>
                <w:szCs w:val="24"/>
                <w:lang w:val="ru-RU"/>
              </w:rPr>
              <w:t>отримання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ліцензії</w:t>
            </w:r>
            <w:proofErr w:type="spellEnd"/>
            <w:r w:rsidRPr="005C73CA">
              <w:rPr>
                <w:rFonts w:ascii="Times New Roman" w:hAnsi="Times New Roman" w:cs="Times New Roman"/>
                <w:color w:val="000000"/>
                <w:sz w:val="24"/>
                <w:szCs w:val="24"/>
                <w:lang w:val="ru-RU"/>
              </w:rPr>
              <w:t xml:space="preserve"> на право </w:t>
            </w:r>
            <w:proofErr w:type="spellStart"/>
            <w:r w:rsidRPr="005C73CA">
              <w:rPr>
                <w:rFonts w:ascii="Times New Roman" w:hAnsi="Times New Roman" w:cs="Times New Roman"/>
                <w:color w:val="000000"/>
                <w:sz w:val="24"/>
                <w:szCs w:val="24"/>
                <w:lang w:val="ru-RU"/>
              </w:rPr>
              <w:t>здійснення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роздрібної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торгівлі</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алкогольними</w:t>
            </w:r>
            <w:proofErr w:type="spellEnd"/>
            <w:r w:rsidRPr="005C73CA">
              <w:rPr>
                <w:rFonts w:ascii="Times New Roman" w:hAnsi="Times New Roman" w:cs="Times New Roman"/>
                <w:color w:val="000000"/>
                <w:sz w:val="24"/>
                <w:szCs w:val="24"/>
                <w:lang w:val="ru-RU"/>
              </w:rPr>
              <w:t xml:space="preserve"> напоями та </w:t>
            </w:r>
            <w:proofErr w:type="spellStart"/>
            <w:r w:rsidRPr="005C73CA">
              <w:rPr>
                <w:rFonts w:ascii="Times New Roman" w:hAnsi="Times New Roman" w:cs="Times New Roman"/>
                <w:color w:val="000000"/>
                <w:sz w:val="24"/>
                <w:szCs w:val="24"/>
                <w:lang w:val="ru-RU"/>
              </w:rPr>
              <w:t>тютюновими</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виробами</w:t>
            </w:r>
            <w:proofErr w:type="spellEnd"/>
          </w:p>
        </w:tc>
        <w:tc>
          <w:tcPr>
            <w:tcW w:w="7513" w:type="dxa"/>
            <w:gridSpan w:val="2"/>
          </w:tcPr>
          <w:p w:rsidR="007E15F0" w:rsidRPr="005C73CA" w:rsidRDefault="007E15F0" w:rsidP="000C3B92">
            <w:pPr>
              <w:pStyle w:val="TableParagraph"/>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11</w:t>
            </w:r>
            <w:r w:rsidR="0039437D" w:rsidRPr="005C73CA">
              <w:rPr>
                <w:rFonts w:ascii="Times New Roman" w:hAnsi="Times New Roman"/>
                <w:color w:val="000000"/>
                <w:sz w:val="24"/>
                <w:szCs w:val="24"/>
              </w:rPr>
              <w:t>8</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07-14</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00256</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Взяття громадян на соціальний квартирний облік</w:t>
            </w:r>
          </w:p>
          <w:p w:rsidR="007E15F0" w:rsidRPr="005C73CA" w:rsidRDefault="007E15F0" w:rsidP="000C3B92">
            <w:pPr>
              <w:spacing w:line="240" w:lineRule="auto"/>
              <w:rPr>
                <w:rFonts w:ascii="Times New Roman" w:hAnsi="Times New Roman"/>
                <w:color w:val="000000"/>
                <w:sz w:val="24"/>
                <w:szCs w:val="24"/>
              </w:rPr>
            </w:pP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"Про житловий фонд соціального призначення" статті 10, 16, 20 і 22, Постанова КМУ від 23.07.2008 №682 "Деякі питання реалізації Закону України "Про житловий фонд соціального призначення"" Порядок взяття громадян на соціальний квартирний </w:t>
            </w:r>
            <w:r w:rsidRPr="005C73CA">
              <w:rPr>
                <w:rFonts w:ascii="Times New Roman" w:hAnsi="Times New Roman"/>
                <w:color w:val="000000"/>
                <w:sz w:val="24"/>
                <w:szCs w:val="24"/>
              </w:rPr>
              <w:lastRenderedPageBreak/>
              <w:t>облік, їх перебування на такому обліку та зняття з нього, Постанова КМУ від 02.09.2020 №776 "Про внесення змін до порядків, затверджених постановою Кабінету Міністрів України від 23 липня 2008 р. № 682"</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lastRenderedPageBreak/>
              <w:t>11</w:t>
            </w:r>
            <w:r w:rsidR="0039437D" w:rsidRPr="005C73CA">
              <w:rPr>
                <w:rFonts w:ascii="Times New Roman" w:hAnsi="Times New Roman"/>
                <w:color w:val="000000"/>
                <w:sz w:val="24"/>
                <w:szCs w:val="24"/>
              </w:rPr>
              <w:t>9</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07-15</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01455</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Спеціальна бюджетна дотація за наявні бджолосім’ї</w:t>
            </w:r>
          </w:p>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(Категорія - бджільництво)</w:t>
            </w:r>
          </w:p>
          <w:p w:rsidR="007E15F0" w:rsidRPr="005C73CA" w:rsidRDefault="007E15F0" w:rsidP="000C3B92">
            <w:pPr>
              <w:spacing w:line="240" w:lineRule="auto"/>
              <w:rPr>
                <w:rFonts w:ascii="Times New Roman" w:hAnsi="Times New Roman"/>
                <w:color w:val="000000"/>
                <w:sz w:val="24"/>
                <w:szCs w:val="24"/>
              </w:rPr>
            </w:pPr>
          </w:p>
          <w:p w:rsidR="007E15F0" w:rsidRPr="005C73CA" w:rsidRDefault="007E15F0" w:rsidP="000C3B92">
            <w:pPr>
              <w:spacing w:line="240" w:lineRule="auto"/>
              <w:rPr>
                <w:rFonts w:ascii="Times New Roman" w:hAnsi="Times New Roman"/>
                <w:color w:val="000000"/>
                <w:sz w:val="24"/>
                <w:szCs w:val="24"/>
                <w:lang w:val="ru-RU"/>
              </w:rPr>
            </w:pP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Кодекс "Бюджетний кодекс України" абзац перший частини сьомої статті 20, Постанова КМУ від 07.02.2018 №107 "Про затвердження Порядку використання коштів, передбачених у державному бюджеті для державної підтримки розвитку тваринництва та переробки сільськогосподарської продукції" п. 7</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w:t>
            </w:r>
            <w:r w:rsidR="0039437D" w:rsidRPr="005C73CA">
              <w:rPr>
                <w:rFonts w:ascii="Times New Roman" w:hAnsi="Times New Roman"/>
                <w:color w:val="000000"/>
                <w:sz w:val="24"/>
                <w:szCs w:val="24"/>
              </w:rPr>
              <w:t>20</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07-16</w:t>
            </w:r>
          </w:p>
        </w:tc>
        <w:tc>
          <w:tcPr>
            <w:tcW w:w="1277" w:type="dxa"/>
            <w:gridSpan w:val="2"/>
          </w:tcPr>
          <w:p w:rsidR="007E15F0" w:rsidRPr="005C73CA" w:rsidRDefault="007E15F0" w:rsidP="000C3B92">
            <w:pPr>
              <w:spacing w:line="240" w:lineRule="auto"/>
              <w:rPr>
                <w:rFonts w:ascii="Times New Roman" w:hAnsi="Times New Roman"/>
                <w:color w:val="000000"/>
                <w:sz w:val="24"/>
                <w:szCs w:val="24"/>
                <w:highlight w:val="yellow"/>
              </w:rPr>
            </w:pP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Спеціальна</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бюджетна</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дотація</w:t>
            </w:r>
            <w:proofErr w:type="spellEnd"/>
            <w:r w:rsidRPr="005C73CA">
              <w:rPr>
                <w:rFonts w:ascii="Times New Roman" w:hAnsi="Times New Roman" w:cs="Times New Roman"/>
                <w:color w:val="000000"/>
                <w:sz w:val="24"/>
                <w:szCs w:val="24"/>
                <w:lang w:val="ru-RU"/>
              </w:rPr>
              <w:t xml:space="preserve"> за </w:t>
            </w:r>
            <w:proofErr w:type="spellStart"/>
            <w:r w:rsidRPr="005C73CA">
              <w:rPr>
                <w:rFonts w:ascii="Times New Roman" w:hAnsi="Times New Roman" w:cs="Times New Roman"/>
                <w:color w:val="000000"/>
                <w:sz w:val="24"/>
                <w:szCs w:val="24"/>
                <w:lang w:val="ru-RU"/>
              </w:rPr>
              <w:t>утримання</w:t>
            </w:r>
            <w:proofErr w:type="spellEnd"/>
            <w:r w:rsidRPr="005C73CA">
              <w:rPr>
                <w:rFonts w:ascii="Times New Roman" w:hAnsi="Times New Roman" w:cs="Times New Roman"/>
                <w:color w:val="000000"/>
                <w:sz w:val="24"/>
                <w:szCs w:val="24"/>
                <w:lang w:val="ru-RU"/>
              </w:rPr>
              <w:t xml:space="preserve"> 3-х і </w:t>
            </w:r>
            <w:proofErr w:type="spellStart"/>
            <w:r w:rsidRPr="005C73CA">
              <w:rPr>
                <w:rFonts w:ascii="Times New Roman" w:hAnsi="Times New Roman" w:cs="Times New Roman"/>
                <w:color w:val="000000"/>
                <w:sz w:val="24"/>
                <w:szCs w:val="24"/>
                <w:lang w:val="ru-RU"/>
              </w:rPr>
              <w:t>більше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корів</w:t>
            </w:r>
            <w:proofErr w:type="spellEnd"/>
          </w:p>
          <w:p w:rsidR="007E15F0" w:rsidRPr="005C73CA" w:rsidRDefault="007E15F0" w:rsidP="000C3B92">
            <w:pPr>
              <w:pStyle w:val="TableParagraph"/>
              <w:jc w:val="both"/>
              <w:rPr>
                <w:rFonts w:ascii="Times New Roman" w:hAnsi="Times New Roman" w:cs="Times New Roman"/>
                <w:color w:val="000000"/>
                <w:sz w:val="24"/>
                <w:szCs w:val="24"/>
                <w:lang w:val="ru-RU"/>
              </w:rPr>
            </w:pP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Постанова Кабінету Міністрів України Про затвердження Порядку використання коштів, передбачених у державному бюджеті для підтримки галузі тваринництва від</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uk-UA"/>
              </w:rPr>
              <w:t>7 лютого 2018 № 107.</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w:t>
            </w:r>
            <w:r w:rsidR="00DF636F" w:rsidRPr="005C73CA">
              <w:rPr>
                <w:rFonts w:ascii="Times New Roman" w:hAnsi="Times New Roman"/>
                <w:color w:val="000000"/>
                <w:sz w:val="24"/>
                <w:szCs w:val="24"/>
              </w:rPr>
              <w:t>21</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07-17</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00159</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Видача ордера на видалення зелених насаджень</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благоустрій</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населених</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пунктів</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стаття</w:t>
            </w:r>
            <w:proofErr w:type="spellEnd"/>
            <w:r w:rsidRPr="005C73CA">
              <w:rPr>
                <w:rFonts w:ascii="Times New Roman" w:hAnsi="Times New Roman" w:cs="Times New Roman"/>
                <w:color w:val="000000"/>
                <w:sz w:val="24"/>
                <w:szCs w:val="24"/>
                <w:lang w:val="ru-RU"/>
              </w:rPr>
              <w:t xml:space="preserve"> 28, 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01.08.2006 №1045 "Про </w:t>
            </w:r>
            <w:proofErr w:type="spellStart"/>
            <w:r w:rsidRPr="005C73CA">
              <w:rPr>
                <w:rFonts w:ascii="Times New Roman" w:hAnsi="Times New Roman" w:cs="Times New Roman"/>
                <w:color w:val="000000"/>
                <w:sz w:val="24"/>
                <w:szCs w:val="24"/>
                <w:lang w:val="ru-RU"/>
              </w:rPr>
              <w:t>затвердження</w:t>
            </w:r>
            <w:proofErr w:type="spellEnd"/>
            <w:r w:rsidRPr="005C73CA">
              <w:rPr>
                <w:rFonts w:ascii="Times New Roman" w:hAnsi="Times New Roman" w:cs="Times New Roman"/>
                <w:color w:val="000000"/>
                <w:sz w:val="24"/>
                <w:szCs w:val="24"/>
                <w:lang w:val="ru-RU"/>
              </w:rPr>
              <w:t xml:space="preserve"> Порядку </w:t>
            </w:r>
            <w:proofErr w:type="spellStart"/>
            <w:r w:rsidRPr="005C73CA">
              <w:rPr>
                <w:rFonts w:ascii="Times New Roman" w:hAnsi="Times New Roman" w:cs="Times New Roman"/>
                <w:color w:val="000000"/>
                <w:sz w:val="24"/>
                <w:szCs w:val="24"/>
                <w:lang w:val="ru-RU"/>
              </w:rPr>
              <w:t>видалення</w:t>
            </w:r>
            <w:proofErr w:type="spellEnd"/>
            <w:r w:rsidRPr="005C73CA">
              <w:rPr>
                <w:rFonts w:ascii="Times New Roman" w:hAnsi="Times New Roman" w:cs="Times New Roman"/>
                <w:color w:val="000000"/>
                <w:sz w:val="24"/>
                <w:szCs w:val="24"/>
                <w:lang w:val="ru-RU"/>
              </w:rPr>
              <w:t xml:space="preserve"> дерев, </w:t>
            </w:r>
            <w:proofErr w:type="spellStart"/>
            <w:r w:rsidRPr="005C73CA">
              <w:rPr>
                <w:rFonts w:ascii="Times New Roman" w:hAnsi="Times New Roman" w:cs="Times New Roman"/>
                <w:color w:val="000000"/>
                <w:sz w:val="24"/>
                <w:szCs w:val="24"/>
                <w:lang w:val="ru-RU"/>
              </w:rPr>
              <w:t>кущів</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газонів</w:t>
            </w:r>
            <w:proofErr w:type="spellEnd"/>
            <w:r w:rsidRPr="005C73CA">
              <w:rPr>
                <w:rFonts w:ascii="Times New Roman" w:hAnsi="Times New Roman" w:cs="Times New Roman"/>
                <w:color w:val="000000"/>
                <w:sz w:val="24"/>
                <w:szCs w:val="24"/>
                <w:lang w:val="ru-RU"/>
              </w:rPr>
              <w:t xml:space="preserve"> і </w:t>
            </w:r>
            <w:proofErr w:type="spellStart"/>
            <w:r w:rsidRPr="005C73CA">
              <w:rPr>
                <w:rFonts w:ascii="Times New Roman" w:hAnsi="Times New Roman" w:cs="Times New Roman"/>
                <w:color w:val="000000"/>
                <w:sz w:val="24"/>
                <w:szCs w:val="24"/>
                <w:lang w:val="ru-RU"/>
              </w:rPr>
              <w:t>квітників</w:t>
            </w:r>
            <w:proofErr w:type="spellEnd"/>
            <w:r w:rsidRPr="005C73CA">
              <w:rPr>
                <w:rFonts w:ascii="Times New Roman" w:hAnsi="Times New Roman" w:cs="Times New Roman"/>
                <w:color w:val="000000"/>
                <w:sz w:val="24"/>
                <w:szCs w:val="24"/>
                <w:lang w:val="ru-RU"/>
              </w:rPr>
              <w:t xml:space="preserve"> у </w:t>
            </w:r>
            <w:proofErr w:type="spellStart"/>
            <w:r w:rsidRPr="005C73CA">
              <w:rPr>
                <w:rFonts w:ascii="Times New Roman" w:hAnsi="Times New Roman" w:cs="Times New Roman"/>
                <w:color w:val="000000"/>
                <w:sz w:val="24"/>
                <w:szCs w:val="24"/>
                <w:lang w:val="ru-RU"/>
              </w:rPr>
              <w:t>населених</w:t>
            </w:r>
            <w:proofErr w:type="spellEnd"/>
            <w:r w:rsidRPr="005C73CA">
              <w:rPr>
                <w:rFonts w:ascii="Times New Roman" w:hAnsi="Times New Roman" w:cs="Times New Roman"/>
                <w:color w:val="000000"/>
                <w:sz w:val="24"/>
                <w:szCs w:val="24"/>
                <w:lang w:val="ru-RU"/>
              </w:rPr>
              <w:t xml:space="preserve"> пунктах" за текстом, Наказ ЦОВВ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12.05.2009 №127 "Про </w:t>
            </w:r>
            <w:proofErr w:type="spellStart"/>
            <w:r w:rsidRPr="005C73CA">
              <w:rPr>
                <w:rFonts w:ascii="Times New Roman" w:hAnsi="Times New Roman" w:cs="Times New Roman"/>
                <w:color w:val="000000"/>
                <w:sz w:val="24"/>
                <w:szCs w:val="24"/>
                <w:lang w:val="ru-RU"/>
              </w:rPr>
              <w:t>затвердження</w:t>
            </w:r>
            <w:proofErr w:type="spellEnd"/>
            <w:r w:rsidRPr="005C73CA">
              <w:rPr>
                <w:rFonts w:ascii="Times New Roman" w:hAnsi="Times New Roman" w:cs="Times New Roman"/>
                <w:color w:val="000000"/>
                <w:sz w:val="24"/>
                <w:szCs w:val="24"/>
                <w:lang w:val="ru-RU"/>
              </w:rPr>
              <w:t xml:space="preserve"> Методики </w:t>
            </w:r>
            <w:proofErr w:type="spellStart"/>
            <w:r w:rsidRPr="005C73CA">
              <w:rPr>
                <w:rFonts w:ascii="Times New Roman" w:hAnsi="Times New Roman" w:cs="Times New Roman"/>
                <w:color w:val="000000"/>
                <w:sz w:val="24"/>
                <w:szCs w:val="24"/>
                <w:lang w:val="ru-RU"/>
              </w:rPr>
              <w:t>визначення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відновної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вартості</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зелених</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насаджень</w:t>
            </w:r>
            <w:proofErr w:type="spellEnd"/>
            <w:r w:rsidRPr="005C73CA">
              <w:rPr>
                <w:rFonts w:ascii="Times New Roman" w:hAnsi="Times New Roman" w:cs="Times New Roman"/>
                <w:color w:val="000000"/>
                <w:sz w:val="24"/>
                <w:szCs w:val="24"/>
                <w:lang w:val="ru-RU"/>
              </w:rPr>
              <w:t>" за текстом</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12</w:t>
            </w:r>
            <w:r w:rsidR="00DF636F" w:rsidRPr="005C73CA">
              <w:rPr>
                <w:rFonts w:ascii="Times New Roman" w:hAnsi="Times New Roman"/>
                <w:color w:val="000000"/>
                <w:sz w:val="24"/>
                <w:szCs w:val="24"/>
              </w:rPr>
              <w:t>2</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07-18</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01955</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30</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забезпечення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санітарного</w:t>
            </w:r>
            <w:proofErr w:type="spellEnd"/>
            <w:r w:rsidRPr="005C73CA">
              <w:rPr>
                <w:rFonts w:ascii="Times New Roman" w:hAnsi="Times New Roman" w:cs="Times New Roman"/>
                <w:color w:val="000000"/>
                <w:sz w:val="24"/>
                <w:szCs w:val="24"/>
                <w:lang w:val="ru-RU"/>
              </w:rPr>
              <w:t xml:space="preserve"> та </w:t>
            </w:r>
            <w:proofErr w:type="spellStart"/>
            <w:r w:rsidRPr="005C73CA">
              <w:rPr>
                <w:rFonts w:ascii="Times New Roman" w:hAnsi="Times New Roman" w:cs="Times New Roman"/>
                <w:color w:val="000000"/>
                <w:sz w:val="24"/>
                <w:szCs w:val="24"/>
                <w:lang w:val="ru-RU"/>
              </w:rPr>
              <w:t>епідемічного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благополуччя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населення</w:t>
            </w:r>
            <w:proofErr w:type="spellEnd"/>
            <w:r w:rsidRPr="005C73CA">
              <w:rPr>
                <w:rFonts w:ascii="Times New Roman" w:hAnsi="Times New Roman" w:cs="Times New Roman"/>
                <w:color w:val="000000"/>
                <w:sz w:val="24"/>
                <w:szCs w:val="24"/>
                <w:lang w:val="ru-RU"/>
              </w:rPr>
              <w:t>» (</w:t>
            </w:r>
            <w:proofErr w:type="spellStart"/>
            <w:r w:rsidRPr="005C73CA">
              <w:rPr>
                <w:rFonts w:ascii="Times New Roman" w:hAnsi="Times New Roman" w:cs="Times New Roman"/>
                <w:color w:val="000000"/>
                <w:sz w:val="24"/>
                <w:szCs w:val="24"/>
                <w:lang w:val="ru-RU"/>
              </w:rPr>
              <w:t>стаття</w:t>
            </w:r>
            <w:proofErr w:type="spellEnd"/>
            <w:r w:rsidRPr="005C73CA">
              <w:rPr>
                <w:rFonts w:ascii="Times New Roman" w:hAnsi="Times New Roman" w:cs="Times New Roman"/>
                <w:color w:val="000000"/>
                <w:sz w:val="24"/>
                <w:szCs w:val="24"/>
                <w:lang w:val="ru-RU"/>
              </w:rPr>
              <w:t xml:space="preserve"> 24).</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12</w:t>
            </w:r>
            <w:r w:rsidR="00DF636F" w:rsidRPr="005C73CA">
              <w:rPr>
                <w:rFonts w:ascii="Times New Roman" w:hAnsi="Times New Roman"/>
                <w:color w:val="000000"/>
                <w:sz w:val="24"/>
                <w:szCs w:val="24"/>
              </w:rPr>
              <w:t>3</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07-19</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01435</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одноразової матеріальної допомоги на лікування</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12</w:t>
            </w:r>
            <w:r w:rsidR="00DF636F" w:rsidRPr="005C73CA">
              <w:rPr>
                <w:rFonts w:ascii="Times New Roman" w:hAnsi="Times New Roman"/>
                <w:color w:val="000000"/>
                <w:sz w:val="24"/>
                <w:szCs w:val="24"/>
              </w:rPr>
              <w:t>4</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07-20</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01241</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допомоги на поховання деяких категорій осіб</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поховання</w:t>
            </w:r>
            <w:proofErr w:type="spellEnd"/>
            <w:r w:rsidRPr="005C73CA">
              <w:rPr>
                <w:rFonts w:ascii="Times New Roman" w:hAnsi="Times New Roman" w:cs="Times New Roman"/>
                <w:color w:val="000000"/>
                <w:sz w:val="24"/>
                <w:szCs w:val="24"/>
                <w:lang w:val="ru-RU"/>
              </w:rPr>
              <w:t xml:space="preserve"> та </w:t>
            </w:r>
            <w:proofErr w:type="spellStart"/>
            <w:r w:rsidRPr="005C73CA">
              <w:rPr>
                <w:rFonts w:ascii="Times New Roman" w:hAnsi="Times New Roman" w:cs="Times New Roman"/>
                <w:color w:val="000000"/>
                <w:sz w:val="24"/>
                <w:szCs w:val="24"/>
                <w:lang w:val="ru-RU"/>
              </w:rPr>
              <w:t>похоронну</w:t>
            </w:r>
            <w:proofErr w:type="spellEnd"/>
            <w:r w:rsidRPr="005C73CA">
              <w:rPr>
                <w:rFonts w:ascii="Times New Roman" w:hAnsi="Times New Roman" w:cs="Times New Roman"/>
                <w:color w:val="000000"/>
                <w:sz w:val="24"/>
                <w:szCs w:val="24"/>
                <w:lang w:val="ru-RU"/>
              </w:rPr>
              <w:t xml:space="preserve"> справу" </w:t>
            </w:r>
            <w:proofErr w:type="spellStart"/>
            <w:r w:rsidRPr="005C73CA">
              <w:rPr>
                <w:rFonts w:ascii="Times New Roman" w:hAnsi="Times New Roman" w:cs="Times New Roman"/>
                <w:color w:val="000000"/>
                <w:sz w:val="24"/>
                <w:szCs w:val="24"/>
                <w:lang w:val="ru-RU"/>
              </w:rPr>
              <w:t>стаття</w:t>
            </w:r>
            <w:proofErr w:type="spellEnd"/>
            <w:r w:rsidRPr="005C73CA">
              <w:rPr>
                <w:rFonts w:ascii="Times New Roman" w:hAnsi="Times New Roman" w:cs="Times New Roman"/>
                <w:color w:val="000000"/>
                <w:sz w:val="24"/>
                <w:szCs w:val="24"/>
                <w:lang w:val="ru-RU"/>
              </w:rPr>
              <w:t xml:space="preserve"> 13, 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08.09.2016 №99 "Про </w:t>
            </w:r>
            <w:proofErr w:type="spellStart"/>
            <w:r w:rsidRPr="005C73CA">
              <w:rPr>
                <w:rFonts w:ascii="Times New Roman" w:hAnsi="Times New Roman" w:cs="Times New Roman"/>
                <w:color w:val="000000"/>
                <w:sz w:val="24"/>
                <w:szCs w:val="24"/>
                <w:lang w:val="ru-RU"/>
              </w:rPr>
              <w:t>затвердження</w:t>
            </w:r>
            <w:proofErr w:type="spellEnd"/>
            <w:r w:rsidRPr="005C73CA">
              <w:rPr>
                <w:rFonts w:ascii="Times New Roman" w:hAnsi="Times New Roman" w:cs="Times New Roman"/>
                <w:color w:val="000000"/>
                <w:sz w:val="24"/>
                <w:szCs w:val="24"/>
                <w:lang w:val="ru-RU"/>
              </w:rPr>
              <w:t xml:space="preserve"> Порядку </w:t>
            </w:r>
            <w:proofErr w:type="spellStart"/>
            <w:r w:rsidRPr="005C73CA">
              <w:rPr>
                <w:rFonts w:ascii="Times New Roman" w:hAnsi="Times New Roman" w:cs="Times New Roman"/>
                <w:color w:val="000000"/>
                <w:sz w:val="24"/>
                <w:szCs w:val="24"/>
                <w:lang w:val="ru-RU"/>
              </w:rPr>
              <w:t>надання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допомоги</w:t>
            </w:r>
            <w:proofErr w:type="spellEnd"/>
            <w:r w:rsidRPr="005C73CA">
              <w:rPr>
                <w:rFonts w:ascii="Times New Roman" w:hAnsi="Times New Roman" w:cs="Times New Roman"/>
                <w:color w:val="000000"/>
                <w:sz w:val="24"/>
                <w:szCs w:val="24"/>
                <w:lang w:val="ru-RU"/>
              </w:rPr>
              <w:t xml:space="preserve"> на </w:t>
            </w:r>
            <w:proofErr w:type="spellStart"/>
            <w:r w:rsidRPr="005C73CA">
              <w:rPr>
                <w:rFonts w:ascii="Times New Roman" w:hAnsi="Times New Roman" w:cs="Times New Roman"/>
                <w:color w:val="000000"/>
                <w:sz w:val="24"/>
                <w:szCs w:val="24"/>
                <w:lang w:val="ru-RU"/>
              </w:rPr>
              <w:t>поховання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деяких</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категорій</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осіб</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виконавцю</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волевиявлення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померлого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або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особі</w:t>
            </w:r>
            <w:proofErr w:type="spellEnd"/>
            <w:r w:rsidRPr="005C73CA">
              <w:rPr>
                <w:rFonts w:ascii="Times New Roman" w:hAnsi="Times New Roman" w:cs="Times New Roman"/>
                <w:color w:val="000000"/>
                <w:sz w:val="24"/>
                <w:szCs w:val="24"/>
                <w:lang w:val="ru-RU"/>
              </w:rPr>
              <w:t xml:space="preserve">, яка </w:t>
            </w:r>
            <w:proofErr w:type="spellStart"/>
            <w:r w:rsidRPr="005C73CA">
              <w:rPr>
                <w:rFonts w:ascii="Times New Roman" w:hAnsi="Times New Roman" w:cs="Times New Roman"/>
                <w:color w:val="000000"/>
                <w:sz w:val="24"/>
                <w:szCs w:val="24"/>
                <w:lang w:val="ru-RU"/>
              </w:rPr>
              <w:t>зобов'язалася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поховати</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померлого</w:t>
            </w:r>
            <w:proofErr w:type="spellEnd"/>
            <w:r w:rsidRPr="005C73CA">
              <w:rPr>
                <w:rFonts w:ascii="Times New Roman" w:hAnsi="Times New Roman" w:cs="Times New Roman"/>
                <w:color w:val="000000"/>
                <w:sz w:val="24"/>
                <w:szCs w:val="24"/>
                <w:lang w:val="ru-RU"/>
              </w:rPr>
              <w:t>"</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12</w:t>
            </w:r>
            <w:r w:rsidR="00DF636F" w:rsidRPr="005C73CA">
              <w:rPr>
                <w:rFonts w:ascii="Times New Roman" w:hAnsi="Times New Roman"/>
                <w:color w:val="000000"/>
                <w:sz w:val="24"/>
                <w:szCs w:val="24"/>
              </w:rPr>
              <w:t>5</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07-21</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01434</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одноразової матеріальної допомоги постраждалим від пожежі або стихійного лиха</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lastRenderedPageBreak/>
              <w:t>12</w:t>
            </w:r>
            <w:r w:rsidR="00DF636F" w:rsidRPr="005C73CA">
              <w:rPr>
                <w:rFonts w:ascii="Times New Roman" w:hAnsi="Times New Roman"/>
                <w:color w:val="000000"/>
                <w:sz w:val="24"/>
                <w:szCs w:val="24"/>
              </w:rPr>
              <w:t>6</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07-22</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00153</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Прийняття рішення про присвоєння адреси об’єкту нерухомого майна</w:t>
            </w:r>
          </w:p>
          <w:p w:rsidR="007E15F0" w:rsidRPr="005C73CA" w:rsidRDefault="007E15F0" w:rsidP="000C3B92">
            <w:pPr>
              <w:pStyle w:val="TableParagraph"/>
              <w:jc w:val="both"/>
              <w:rPr>
                <w:rFonts w:ascii="Times New Roman" w:hAnsi="Times New Roman" w:cs="Times New Roman"/>
                <w:color w:val="000000"/>
                <w:sz w:val="24"/>
                <w:szCs w:val="24"/>
                <w:lang w:val="ru-RU"/>
              </w:rPr>
            </w:pP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регулювання містобудівної діяльності" стаття 26-3, Постанова КМУ від 27.03.2019 №367 "Деякі питання дерегуляції господарської діяльності" за текстом, Постанова КМУ від 25.12.2015 №1127 "Про державну реєстрацію речових прав на нерухоме майно та їх обтяжень" за текстом</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12</w:t>
            </w:r>
            <w:r w:rsidR="00DF636F" w:rsidRPr="005C73CA">
              <w:rPr>
                <w:rFonts w:ascii="Times New Roman" w:hAnsi="Times New Roman"/>
                <w:color w:val="000000"/>
                <w:sz w:val="24"/>
                <w:szCs w:val="24"/>
              </w:rPr>
              <w:t>7</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07-23</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01240</w:t>
            </w:r>
          </w:p>
          <w:p w:rsidR="007E15F0" w:rsidRPr="005C73CA" w:rsidRDefault="007E15F0" w:rsidP="000C3B92">
            <w:pPr>
              <w:pStyle w:val="TableParagraph"/>
              <w:jc w:val="both"/>
              <w:rPr>
                <w:rFonts w:ascii="Times New Roman" w:hAnsi="Times New Roman" w:cs="Times New Roman"/>
                <w:color w:val="000000"/>
                <w:sz w:val="24"/>
                <w:szCs w:val="24"/>
                <w:lang w:val="ru-RU"/>
              </w:rPr>
            </w:pP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Прийняття рішення про зміну адреси об’єкта нерухомого майна</w:t>
            </w:r>
          </w:p>
          <w:p w:rsidR="007E15F0" w:rsidRPr="005C73CA" w:rsidRDefault="007E15F0" w:rsidP="000C3B92">
            <w:pPr>
              <w:pStyle w:val="TableParagraph"/>
              <w:rPr>
                <w:rFonts w:ascii="Times New Roman" w:hAnsi="Times New Roman" w:cs="Times New Roman"/>
                <w:color w:val="000000"/>
                <w:sz w:val="24"/>
                <w:szCs w:val="24"/>
                <w:lang w:val="ru-RU"/>
              </w:rPr>
            </w:pP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регулювання містобудівної діяльності" стаття 26-3, Постанова КМУ від 25.12.2015 №1127 "Про державну реєстрацію речових прав на нерухоме майно та їх обтяжень", Постанова КМУ від 27.03.2019 №367 "Деякі питання дерегуляції господарської діяльності"</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12</w:t>
            </w:r>
            <w:r w:rsidR="00DF636F" w:rsidRPr="005C73CA">
              <w:rPr>
                <w:rFonts w:ascii="Times New Roman" w:hAnsi="Times New Roman"/>
                <w:color w:val="000000"/>
                <w:sz w:val="24"/>
                <w:szCs w:val="24"/>
              </w:rPr>
              <w:t>8</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07-24</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rPr>
            </w:pPr>
            <w:r w:rsidRPr="005C73CA">
              <w:rPr>
                <w:rFonts w:ascii="Times New Roman" w:hAnsi="Times New Roman" w:cs="Times New Roman"/>
                <w:color w:val="000000"/>
                <w:sz w:val="24"/>
                <w:szCs w:val="24"/>
                <w:lang w:val="ru-RU"/>
              </w:rPr>
              <w:t>0</w:t>
            </w:r>
            <w:r w:rsidRPr="005C73CA">
              <w:rPr>
                <w:rFonts w:ascii="Times New Roman" w:hAnsi="Times New Roman" w:cs="Times New Roman"/>
                <w:color w:val="000000"/>
                <w:sz w:val="24"/>
                <w:szCs w:val="24"/>
              </w:rPr>
              <w:t>1161</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proofErr w:type="spellStart"/>
            <w:r w:rsidRPr="005C73CA">
              <w:rPr>
                <w:rFonts w:ascii="Times New Roman" w:hAnsi="Times New Roman" w:cs="Times New Roman"/>
                <w:color w:val="000000"/>
                <w:sz w:val="24"/>
                <w:szCs w:val="24"/>
                <w:lang w:val="ru-RU"/>
              </w:rPr>
              <w:t>Видача</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рішення</w:t>
            </w:r>
            <w:proofErr w:type="spellEnd"/>
            <w:r w:rsidRPr="005C73CA">
              <w:rPr>
                <w:rFonts w:ascii="Times New Roman" w:hAnsi="Times New Roman" w:cs="Times New Roman"/>
                <w:color w:val="000000"/>
                <w:sz w:val="24"/>
                <w:szCs w:val="24"/>
                <w:lang w:val="ru-RU"/>
              </w:rPr>
              <w:t xml:space="preserve"> про передачу у </w:t>
            </w:r>
            <w:proofErr w:type="spellStart"/>
            <w:r w:rsidRPr="005C73CA">
              <w:rPr>
                <w:rFonts w:ascii="Times New Roman" w:hAnsi="Times New Roman" w:cs="Times New Roman"/>
                <w:color w:val="000000"/>
                <w:sz w:val="24"/>
                <w:szCs w:val="24"/>
                <w:lang w:val="ru-RU"/>
              </w:rPr>
              <w:t>власність</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надання</w:t>
            </w:r>
            <w:proofErr w:type="spellEnd"/>
            <w:r w:rsidRPr="005C73CA">
              <w:rPr>
                <w:rFonts w:ascii="Times New Roman" w:hAnsi="Times New Roman" w:cs="Times New Roman"/>
                <w:color w:val="000000"/>
                <w:sz w:val="24"/>
                <w:szCs w:val="24"/>
                <w:lang w:val="ru-RU"/>
              </w:rPr>
              <w:t xml:space="preserve"> у </w:t>
            </w:r>
            <w:proofErr w:type="spellStart"/>
            <w:r w:rsidRPr="005C73CA">
              <w:rPr>
                <w:rFonts w:ascii="Times New Roman" w:hAnsi="Times New Roman" w:cs="Times New Roman"/>
                <w:color w:val="000000"/>
                <w:sz w:val="24"/>
                <w:szCs w:val="24"/>
                <w:lang w:val="ru-RU"/>
              </w:rPr>
              <w:t>постійне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користування</w:t>
            </w:r>
            <w:proofErr w:type="spellEnd"/>
            <w:r w:rsidRPr="005C73CA">
              <w:rPr>
                <w:rFonts w:ascii="Times New Roman" w:hAnsi="Times New Roman" w:cs="Times New Roman"/>
                <w:color w:val="000000"/>
                <w:sz w:val="24"/>
                <w:szCs w:val="24"/>
                <w:lang w:val="ru-RU"/>
              </w:rPr>
              <w:t xml:space="preserve"> та </w:t>
            </w:r>
            <w:proofErr w:type="spellStart"/>
            <w:r w:rsidRPr="005C73CA">
              <w:rPr>
                <w:rFonts w:ascii="Times New Roman" w:hAnsi="Times New Roman" w:cs="Times New Roman"/>
                <w:color w:val="000000"/>
                <w:sz w:val="24"/>
                <w:szCs w:val="24"/>
                <w:lang w:val="ru-RU"/>
              </w:rPr>
              <w:t>оренду</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земельних</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ділянок</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що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перебувають</w:t>
            </w:r>
            <w:proofErr w:type="spellEnd"/>
            <w:r w:rsidRPr="005C73CA">
              <w:rPr>
                <w:rFonts w:ascii="Times New Roman" w:hAnsi="Times New Roman" w:cs="Times New Roman"/>
                <w:color w:val="000000"/>
                <w:sz w:val="24"/>
                <w:szCs w:val="24"/>
                <w:lang w:val="ru-RU"/>
              </w:rPr>
              <w:t xml:space="preserve"> у </w:t>
            </w:r>
            <w:proofErr w:type="spellStart"/>
            <w:r w:rsidRPr="005C73CA">
              <w:rPr>
                <w:rFonts w:ascii="Times New Roman" w:hAnsi="Times New Roman" w:cs="Times New Roman"/>
                <w:color w:val="000000"/>
                <w:sz w:val="24"/>
                <w:szCs w:val="24"/>
                <w:lang w:val="ru-RU"/>
              </w:rPr>
              <w:t>комунальній</w:t>
            </w:r>
            <w:proofErr w:type="spellEnd"/>
            <w:r w:rsidRPr="005C73CA">
              <w:rPr>
                <w:rFonts w:ascii="Times New Roman" w:hAnsi="Times New Roman" w:cs="Times New Roman"/>
                <w:color w:val="000000"/>
                <w:sz w:val="24"/>
                <w:szCs w:val="24"/>
                <w:lang w:val="ru-RU"/>
              </w:rPr>
              <w:t xml:space="preserve"> </w:t>
            </w:r>
            <w:r w:rsidRPr="005C73CA">
              <w:rPr>
                <w:rFonts w:ascii="Times New Roman" w:hAnsi="Times New Roman" w:cs="Times New Roman"/>
                <w:color w:val="000000"/>
                <w:sz w:val="24"/>
                <w:szCs w:val="24"/>
                <w:lang w:val="uk-UA"/>
              </w:rPr>
              <w:t>власності</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кодекс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ст.120-124</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12</w:t>
            </w:r>
            <w:r w:rsidR="00DF636F" w:rsidRPr="005C73CA">
              <w:rPr>
                <w:rFonts w:ascii="Times New Roman" w:hAnsi="Times New Roman"/>
                <w:color w:val="000000"/>
                <w:sz w:val="24"/>
                <w:szCs w:val="24"/>
              </w:rPr>
              <w:t>9</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07-25</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00175</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Кодекс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Статті</w:t>
            </w:r>
            <w:proofErr w:type="spellEnd"/>
            <w:r w:rsidRPr="005C73CA">
              <w:rPr>
                <w:rFonts w:ascii="Times New Roman" w:hAnsi="Times New Roman" w:cs="Times New Roman"/>
                <w:color w:val="000000"/>
                <w:sz w:val="24"/>
                <w:szCs w:val="24"/>
                <w:lang w:val="ru-RU"/>
              </w:rPr>
              <w:t xml:space="preserve"> 15-1, 122, 142</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w:t>
            </w:r>
            <w:r w:rsidR="00DF636F" w:rsidRPr="005C73CA">
              <w:rPr>
                <w:rFonts w:ascii="Times New Roman" w:hAnsi="Times New Roman"/>
                <w:color w:val="000000"/>
                <w:sz w:val="24"/>
                <w:szCs w:val="24"/>
              </w:rPr>
              <w:t>30</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07-26</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00176</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Видача дозволу на розроблення проекту землеустрою щодо відведення земельної ділянки у межах безоплатної приватизації</w:t>
            </w:r>
          </w:p>
          <w:p w:rsidR="007E15F0" w:rsidRPr="005C73CA" w:rsidRDefault="007E15F0" w:rsidP="000C3B92">
            <w:pPr>
              <w:pStyle w:val="TableParagraph"/>
              <w:jc w:val="both"/>
              <w:rPr>
                <w:rFonts w:ascii="Times New Roman" w:hAnsi="Times New Roman" w:cs="Times New Roman"/>
                <w:color w:val="000000"/>
                <w:sz w:val="24"/>
                <w:szCs w:val="24"/>
                <w:lang w:val="uk-UA"/>
              </w:rPr>
            </w:pP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Кодекс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стаття</w:t>
            </w:r>
            <w:proofErr w:type="spellEnd"/>
            <w:r w:rsidRPr="005C73CA">
              <w:rPr>
                <w:rFonts w:ascii="Times New Roman" w:hAnsi="Times New Roman" w:cs="Times New Roman"/>
                <w:color w:val="000000"/>
                <w:sz w:val="24"/>
                <w:szCs w:val="24"/>
                <w:lang w:val="ru-RU"/>
              </w:rPr>
              <w:t xml:space="preserve"> 118, 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землеустрій</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стаття</w:t>
            </w:r>
            <w:proofErr w:type="spellEnd"/>
            <w:r w:rsidRPr="005C73CA">
              <w:rPr>
                <w:rFonts w:ascii="Times New Roman" w:hAnsi="Times New Roman" w:cs="Times New Roman"/>
                <w:color w:val="000000"/>
                <w:sz w:val="24"/>
                <w:szCs w:val="24"/>
                <w:lang w:val="ru-RU"/>
              </w:rPr>
              <w:t xml:space="preserve"> 50</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w:t>
            </w:r>
            <w:r w:rsidR="00DF636F" w:rsidRPr="005C73CA">
              <w:rPr>
                <w:rFonts w:ascii="Times New Roman" w:hAnsi="Times New Roman"/>
                <w:color w:val="000000"/>
                <w:sz w:val="24"/>
                <w:szCs w:val="24"/>
              </w:rPr>
              <w:t>31</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07-27</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highlight w:val="yellow"/>
                <w:lang w:val="ru-RU"/>
              </w:rPr>
            </w:pPr>
            <w:r w:rsidRPr="005C73CA">
              <w:rPr>
                <w:rFonts w:ascii="Times New Roman" w:hAnsi="Times New Roman" w:cs="Times New Roman"/>
                <w:color w:val="000000"/>
                <w:sz w:val="24"/>
                <w:szCs w:val="24"/>
                <w:lang w:val="ru-RU"/>
              </w:rPr>
              <w:t>00178</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згоди розпорядників земельних ділянок комунальної власності на поділ та об’єднання таких ділянок</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Кодекс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ст. 110, 116, 120, 121,, 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землеустрій</w:t>
            </w:r>
            <w:proofErr w:type="spellEnd"/>
            <w:r w:rsidRPr="005C73CA">
              <w:rPr>
                <w:rFonts w:ascii="Times New Roman" w:hAnsi="Times New Roman" w:cs="Times New Roman"/>
                <w:color w:val="000000"/>
                <w:sz w:val="24"/>
                <w:szCs w:val="24"/>
                <w:lang w:val="ru-RU"/>
              </w:rPr>
              <w:t>" ст. 19, 22, 56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w:t>
            </w:r>
            <w:r w:rsidR="006C4776" w:rsidRPr="005C73CA">
              <w:rPr>
                <w:rFonts w:ascii="Times New Roman" w:hAnsi="Times New Roman"/>
                <w:color w:val="000000"/>
                <w:sz w:val="24"/>
                <w:szCs w:val="24"/>
              </w:rPr>
              <w:t>32</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07-28</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highlight w:val="yellow"/>
                <w:lang w:val="ru-RU"/>
              </w:rPr>
            </w:pPr>
            <w:r w:rsidRPr="005C73CA">
              <w:rPr>
                <w:rFonts w:ascii="Times New Roman" w:hAnsi="Times New Roman" w:cs="Times New Roman"/>
                <w:color w:val="000000"/>
                <w:sz w:val="24"/>
                <w:szCs w:val="24"/>
                <w:lang w:val="ru-RU"/>
              </w:rPr>
              <w:t>00179</w:t>
            </w:r>
          </w:p>
          <w:p w:rsidR="007E15F0" w:rsidRPr="005C73CA" w:rsidRDefault="007E15F0" w:rsidP="000C3B92">
            <w:pPr>
              <w:pStyle w:val="TableParagraph"/>
              <w:ind w:left="0"/>
              <w:jc w:val="both"/>
              <w:rPr>
                <w:rFonts w:ascii="Times New Roman" w:hAnsi="Times New Roman" w:cs="Times New Roman"/>
                <w:color w:val="000000"/>
                <w:sz w:val="24"/>
                <w:szCs w:val="24"/>
                <w:highlight w:val="yellow"/>
                <w:lang w:val="ru-RU"/>
              </w:rPr>
            </w:pP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Затвердження технічної документації з нормативної грошової оцінки земельної ділянки у межах населених пунктів</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Кодекс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ст. 12, 186, 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оцінку</w:t>
            </w:r>
            <w:proofErr w:type="spellEnd"/>
            <w:r w:rsidRPr="005C73CA">
              <w:rPr>
                <w:rFonts w:ascii="Times New Roman" w:hAnsi="Times New Roman" w:cs="Times New Roman"/>
                <w:color w:val="000000"/>
                <w:sz w:val="24"/>
                <w:szCs w:val="24"/>
                <w:lang w:val="ru-RU"/>
              </w:rPr>
              <w:t xml:space="preserve"> земель" ст. 5, 23</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13</w:t>
            </w:r>
            <w:r w:rsidR="006C4776" w:rsidRPr="005C73CA">
              <w:rPr>
                <w:rFonts w:ascii="Times New Roman" w:hAnsi="Times New Roman"/>
                <w:color w:val="000000"/>
                <w:sz w:val="24"/>
                <w:szCs w:val="24"/>
              </w:rPr>
              <w:t>3</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07-29</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highlight w:val="yellow"/>
                <w:lang w:val="ru-RU"/>
              </w:rPr>
            </w:pPr>
            <w:r w:rsidRPr="005C73CA">
              <w:rPr>
                <w:rFonts w:ascii="Times New Roman" w:hAnsi="Times New Roman" w:cs="Times New Roman"/>
                <w:color w:val="000000"/>
                <w:sz w:val="24"/>
                <w:szCs w:val="24"/>
                <w:lang w:val="ru-RU"/>
              </w:rPr>
              <w:t>00180</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Затвердження технічної документації з бонітування ґрунтів</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Кодекс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ст. 12</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13</w:t>
            </w:r>
            <w:r w:rsidR="006C4776" w:rsidRPr="005C73CA">
              <w:rPr>
                <w:rFonts w:ascii="Times New Roman" w:hAnsi="Times New Roman"/>
                <w:color w:val="000000"/>
                <w:sz w:val="24"/>
                <w:szCs w:val="24"/>
              </w:rPr>
              <w:t>4</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07-30</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00181</w:t>
            </w:r>
          </w:p>
        </w:tc>
        <w:tc>
          <w:tcPr>
            <w:tcW w:w="4394" w:type="dxa"/>
            <w:gridSpan w:val="4"/>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Затвердження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технічної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документації</w:t>
            </w:r>
            <w:proofErr w:type="spellEnd"/>
            <w:r w:rsidRPr="005C73CA">
              <w:rPr>
                <w:rFonts w:ascii="Times New Roman" w:hAnsi="Times New Roman" w:cs="Times New Roman"/>
                <w:color w:val="000000"/>
                <w:sz w:val="24"/>
                <w:szCs w:val="24"/>
                <w:lang w:val="ru-RU"/>
              </w:rPr>
              <w:t xml:space="preserve"> з </w:t>
            </w:r>
            <w:proofErr w:type="spellStart"/>
            <w:r w:rsidRPr="005C73CA">
              <w:rPr>
                <w:rFonts w:ascii="Times New Roman" w:hAnsi="Times New Roman" w:cs="Times New Roman"/>
                <w:color w:val="000000"/>
                <w:sz w:val="24"/>
                <w:szCs w:val="24"/>
                <w:lang w:val="ru-RU"/>
              </w:rPr>
              <w:t>економічної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оцінки</w:t>
            </w:r>
            <w:proofErr w:type="spellEnd"/>
            <w:r w:rsidRPr="005C73CA">
              <w:rPr>
                <w:rFonts w:ascii="Times New Roman" w:hAnsi="Times New Roman" w:cs="Times New Roman"/>
                <w:color w:val="000000"/>
                <w:sz w:val="24"/>
                <w:szCs w:val="24"/>
                <w:lang w:val="ru-RU"/>
              </w:rPr>
              <w:t xml:space="preserve"> земель</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Кодекс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ст. 12, 186, 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оцінку</w:t>
            </w:r>
            <w:proofErr w:type="spellEnd"/>
            <w:r w:rsidRPr="005C73CA">
              <w:rPr>
                <w:rFonts w:ascii="Times New Roman" w:hAnsi="Times New Roman" w:cs="Times New Roman"/>
                <w:color w:val="000000"/>
                <w:sz w:val="24"/>
                <w:szCs w:val="24"/>
                <w:lang w:val="ru-RU"/>
              </w:rPr>
              <w:t xml:space="preserve"> земель" ст. 5, 23</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13</w:t>
            </w:r>
            <w:r w:rsidR="006C4776" w:rsidRPr="005C73CA">
              <w:rPr>
                <w:rFonts w:ascii="Times New Roman" w:hAnsi="Times New Roman"/>
                <w:color w:val="000000"/>
                <w:sz w:val="24"/>
                <w:szCs w:val="24"/>
              </w:rPr>
              <w:t>5</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07-31</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00182</w:t>
            </w:r>
          </w:p>
        </w:tc>
        <w:tc>
          <w:tcPr>
            <w:tcW w:w="4394" w:type="dxa"/>
            <w:gridSpan w:val="4"/>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Затвердження</w:t>
            </w:r>
            <w:proofErr w:type="spellEnd"/>
            <w:r w:rsidRPr="005C73CA">
              <w:rPr>
                <w:rFonts w:ascii="Times New Roman" w:hAnsi="Times New Roman" w:cs="Times New Roman"/>
                <w:color w:val="000000"/>
                <w:sz w:val="24"/>
                <w:szCs w:val="24"/>
                <w:lang w:val="ru-RU"/>
              </w:rPr>
              <w:t xml:space="preserve"> проекту </w:t>
            </w:r>
            <w:proofErr w:type="spellStart"/>
            <w:r w:rsidRPr="005C73CA">
              <w:rPr>
                <w:rFonts w:ascii="Times New Roman" w:hAnsi="Times New Roman" w:cs="Times New Roman"/>
                <w:color w:val="000000"/>
                <w:sz w:val="24"/>
                <w:szCs w:val="24"/>
                <w:lang w:val="ru-RU"/>
              </w:rPr>
              <w:t>землеустрою</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щодо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відведення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земельної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ділянки</w:t>
            </w:r>
            <w:proofErr w:type="spellEnd"/>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Кодекс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стаття</w:t>
            </w:r>
            <w:proofErr w:type="spellEnd"/>
            <w:r w:rsidRPr="005C73CA">
              <w:rPr>
                <w:rFonts w:ascii="Times New Roman" w:hAnsi="Times New Roman" w:cs="Times New Roman"/>
                <w:color w:val="000000"/>
                <w:sz w:val="24"/>
                <w:szCs w:val="24"/>
                <w:lang w:val="ru-RU"/>
              </w:rPr>
              <w:t xml:space="preserve"> 12, 20, 122 , 186, 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землеустрій</w:t>
            </w:r>
            <w:proofErr w:type="spellEnd"/>
            <w:r w:rsidRPr="005C73CA">
              <w:rPr>
                <w:rFonts w:ascii="Times New Roman" w:hAnsi="Times New Roman" w:cs="Times New Roman"/>
                <w:color w:val="000000"/>
                <w:sz w:val="24"/>
                <w:szCs w:val="24"/>
                <w:lang w:val="ru-RU"/>
              </w:rPr>
              <w:t>" ст. 50</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lastRenderedPageBreak/>
              <w:t>13</w:t>
            </w:r>
            <w:r w:rsidR="006C4776" w:rsidRPr="005C73CA">
              <w:rPr>
                <w:rFonts w:ascii="Times New Roman" w:hAnsi="Times New Roman"/>
                <w:color w:val="000000"/>
                <w:sz w:val="24"/>
                <w:szCs w:val="24"/>
              </w:rPr>
              <w:t>6</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07-32</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highlight w:val="yellow"/>
                <w:lang w:val="ru-RU"/>
              </w:rPr>
            </w:pPr>
            <w:r w:rsidRPr="005C73CA">
              <w:rPr>
                <w:rFonts w:ascii="Times New Roman" w:hAnsi="Times New Roman" w:cs="Times New Roman"/>
                <w:color w:val="000000"/>
                <w:sz w:val="24"/>
                <w:szCs w:val="24"/>
                <w:lang w:val="ru-RU"/>
              </w:rPr>
              <w:t>00189</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Поновлення (продовження) договору оренди землі</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Кодекс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ст. 12, 93, 116, 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оренду</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землі</w:t>
            </w:r>
            <w:proofErr w:type="spellEnd"/>
            <w:r w:rsidRPr="005C73CA">
              <w:rPr>
                <w:rFonts w:ascii="Times New Roman" w:hAnsi="Times New Roman" w:cs="Times New Roman"/>
                <w:color w:val="000000"/>
                <w:sz w:val="24"/>
                <w:szCs w:val="24"/>
                <w:lang w:val="ru-RU"/>
              </w:rPr>
              <w:t>" ст. 33</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13</w:t>
            </w:r>
            <w:r w:rsidR="006C4776" w:rsidRPr="005C73CA">
              <w:rPr>
                <w:rFonts w:ascii="Times New Roman" w:hAnsi="Times New Roman"/>
                <w:color w:val="000000"/>
                <w:sz w:val="24"/>
                <w:szCs w:val="24"/>
              </w:rPr>
              <w:t>7</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07-33</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00192</w:t>
            </w:r>
          </w:p>
        </w:tc>
        <w:tc>
          <w:tcPr>
            <w:tcW w:w="4394" w:type="dxa"/>
            <w:gridSpan w:val="4"/>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Припинення</w:t>
            </w:r>
            <w:proofErr w:type="spellEnd"/>
            <w:r w:rsidRPr="005C73CA">
              <w:rPr>
                <w:rFonts w:ascii="Times New Roman" w:hAnsi="Times New Roman" w:cs="Times New Roman"/>
                <w:color w:val="000000"/>
                <w:sz w:val="24"/>
                <w:szCs w:val="24"/>
                <w:lang w:val="ru-RU"/>
              </w:rPr>
              <w:t xml:space="preserve"> права </w:t>
            </w:r>
            <w:proofErr w:type="spellStart"/>
            <w:r w:rsidRPr="005C73CA">
              <w:rPr>
                <w:rFonts w:ascii="Times New Roman" w:hAnsi="Times New Roman" w:cs="Times New Roman"/>
                <w:color w:val="000000"/>
                <w:sz w:val="24"/>
                <w:szCs w:val="24"/>
                <w:lang w:val="ru-RU"/>
              </w:rPr>
              <w:t>оренди</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земельної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ділянки</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або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її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частини</w:t>
            </w:r>
            <w:proofErr w:type="spellEnd"/>
            <w:r w:rsidRPr="005C73CA">
              <w:rPr>
                <w:rFonts w:ascii="Times New Roman" w:hAnsi="Times New Roman" w:cs="Times New Roman"/>
                <w:color w:val="000000"/>
                <w:sz w:val="24"/>
                <w:szCs w:val="24"/>
                <w:lang w:val="ru-RU"/>
              </w:rPr>
              <w:t xml:space="preserve"> у </w:t>
            </w:r>
            <w:proofErr w:type="spellStart"/>
            <w:r w:rsidRPr="005C73CA">
              <w:rPr>
                <w:rFonts w:ascii="Times New Roman" w:hAnsi="Times New Roman" w:cs="Times New Roman"/>
                <w:color w:val="000000"/>
                <w:sz w:val="24"/>
                <w:szCs w:val="24"/>
                <w:lang w:val="ru-RU"/>
              </w:rPr>
              <w:t>разі</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добровільної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відмови</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орендаря</w:t>
            </w:r>
            <w:proofErr w:type="spellEnd"/>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Кодекс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ст. 12, 42, 116, 186, 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оренду</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землі</w:t>
            </w:r>
            <w:proofErr w:type="spellEnd"/>
            <w:r w:rsidRPr="005C73CA">
              <w:rPr>
                <w:rFonts w:ascii="Times New Roman" w:hAnsi="Times New Roman" w:cs="Times New Roman"/>
                <w:color w:val="000000"/>
                <w:sz w:val="24"/>
                <w:szCs w:val="24"/>
                <w:lang w:val="ru-RU"/>
              </w:rPr>
              <w:t>" ст. 7, 31-34</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13</w:t>
            </w:r>
            <w:r w:rsidR="006C4776" w:rsidRPr="005C73CA">
              <w:rPr>
                <w:rFonts w:ascii="Times New Roman" w:hAnsi="Times New Roman"/>
                <w:color w:val="000000"/>
                <w:sz w:val="24"/>
                <w:szCs w:val="24"/>
              </w:rPr>
              <w:t>8</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07-34</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highlight w:val="yellow"/>
                <w:lang w:val="ru-RU"/>
              </w:rPr>
            </w:pPr>
            <w:r w:rsidRPr="005C73CA">
              <w:rPr>
                <w:rFonts w:ascii="Times New Roman" w:hAnsi="Times New Roman" w:cs="Times New Roman"/>
                <w:color w:val="000000"/>
                <w:sz w:val="24"/>
                <w:szCs w:val="24"/>
                <w:lang w:val="ru-RU"/>
              </w:rPr>
              <w:t>00198</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згоди на передачу орендованої земельної ділянки в суборенду</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Кодекс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ст</w:t>
            </w:r>
            <w:proofErr w:type="spellEnd"/>
            <w:r w:rsidRPr="005C73CA">
              <w:rPr>
                <w:rFonts w:ascii="Times New Roman" w:hAnsi="Times New Roman" w:cs="Times New Roman"/>
                <w:color w:val="000000"/>
                <w:sz w:val="24"/>
                <w:szCs w:val="24"/>
                <w:lang w:val="ru-RU"/>
              </w:rPr>
              <w:t xml:space="preserve">, 12,93,186, 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Державний</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кадастр" </w:t>
            </w:r>
            <w:proofErr w:type="spellStart"/>
            <w:r w:rsidRPr="005C73CA">
              <w:rPr>
                <w:rFonts w:ascii="Times New Roman" w:hAnsi="Times New Roman" w:cs="Times New Roman"/>
                <w:color w:val="000000"/>
                <w:sz w:val="24"/>
                <w:szCs w:val="24"/>
                <w:lang w:val="ru-RU"/>
              </w:rPr>
              <w:t>ст</w:t>
            </w:r>
            <w:proofErr w:type="spellEnd"/>
            <w:r w:rsidRPr="005C73CA">
              <w:rPr>
                <w:rFonts w:ascii="Times New Roman" w:hAnsi="Times New Roman" w:cs="Times New Roman"/>
                <w:color w:val="000000"/>
                <w:sz w:val="24"/>
                <w:szCs w:val="24"/>
                <w:lang w:val="ru-RU"/>
              </w:rPr>
              <w:t xml:space="preserve"> 29, 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17.10.2012 №1051 "Порядок </w:t>
            </w:r>
            <w:proofErr w:type="spellStart"/>
            <w:r w:rsidRPr="005C73CA">
              <w:rPr>
                <w:rFonts w:ascii="Times New Roman" w:hAnsi="Times New Roman" w:cs="Times New Roman"/>
                <w:color w:val="000000"/>
                <w:sz w:val="24"/>
                <w:szCs w:val="24"/>
                <w:lang w:val="ru-RU"/>
              </w:rPr>
              <w:t>ведення</w:t>
            </w:r>
            <w:proofErr w:type="spellEnd"/>
            <w:r w:rsidRPr="005C73CA">
              <w:rPr>
                <w:rFonts w:ascii="Times New Roman" w:hAnsi="Times New Roman" w:cs="Times New Roman"/>
                <w:color w:val="000000"/>
                <w:sz w:val="24"/>
                <w:szCs w:val="24"/>
                <w:lang w:val="ru-RU"/>
              </w:rPr>
              <w:t xml:space="preserve"> Державного земельного кадастру" п.125, 126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13</w:t>
            </w:r>
            <w:r w:rsidR="006C4776" w:rsidRPr="005C73CA">
              <w:rPr>
                <w:rFonts w:ascii="Times New Roman" w:hAnsi="Times New Roman"/>
                <w:color w:val="000000"/>
                <w:sz w:val="24"/>
                <w:szCs w:val="24"/>
              </w:rPr>
              <w:t>9</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07-35</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00199</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дозволу на розроблення проекту землеустрою щодо відведення земельної ділянки в постійне користування</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Кодекс </w:t>
            </w:r>
            <w:proofErr w:type="spellStart"/>
            <w:r w:rsidRPr="005C73CA">
              <w:rPr>
                <w:rFonts w:ascii="Times New Roman" w:hAnsi="Times New Roman" w:cs="Times New Roman"/>
                <w:color w:val="000000"/>
                <w:sz w:val="24"/>
                <w:szCs w:val="24"/>
                <w:lang w:val="ru-RU"/>
              </w:rPr>
              <w:t>Земельний</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стаття</w:t>
            </w:r>
            <w:proofErr w:type="spellEnd"/>
            <w:r w:rsidRPr="005C73CA">
              <w:rPr>
                <w:rFonts w:ascii="Times New Roman" w:hAnsi="Times New Roman" w:cs="Times New Roman"/>
                <w:color w:val="000000"/>
                <w:sz w:val="24"/>
                <w:szCs w:val="24"/>
                <w:lang w:val="ru-RU"/>
              </w:rPr>
              <w:t xml:space="preserve"> 123, 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землеустрій</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стаття</w:t>
            </w:r>
            <w:proofErr w:type="spellEnd"/>
            <w:r w:rsidRPr="005C73CA">
              <w:rPr>
                <w:rFonts w:ascii="Times New Roman" w:hAnsi="Times New Roman" w:cs="Times New Roman"/>
                <w:color w:val="000000"/>
                <w:sz w:val="24"/>
                <w:szCs w:val="24"/>
                <w:lang w:val="ru-RU"/>
              </w:rPr>
              <w:t xml:space="preserve"> 50</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w:t>
            </w:r>
            <w:r w:rsidR="006C4776" w:rsidRPr="006D793A">
              <w:rPr>
                <w:rFonts w:ascii="Times New Roman" w:hAnsi="Times New Roman"/>
                <w:sz w:val="24"/>
                <w:szCs w:val="24"/>
              </w:rPr>
              <w:t>40</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07-36</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00202</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7513"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 xml:space="preserve">Кодекс </w:t>
            </w:r>
            <w:proofErr w:type="spellStart"/>
            <w:r w:rsidRPr="006D793A">
              <w:rPr>
                <w:rFonts w:ascii="Times New Roman" w:hAnsi="Times New Roman" w:cs="Times New Roman"/>
                <w:sz w:val="24"/>
                <w:szCs w:val="24"/>
                <w:lang w:val="ru-RU"/>
              </w:rPr>
              <w:t>Земельний</w:t>
            </w:r>
            <w:proofErr w:type="spellEnd"/>
            <w:r w:rsidRPr="006D793A">
              <w:rPr>
                <w:rFonts w:ascii="Times New Roman" w:hAnsi="Times New Roman" w:cs="Times New Roman"/>
                <w:sz w:val="24"/>
                <w:szCs w:val="24"/>
                <w:lang w:val="ru-RU"/>
              </w:rPr>
              <w:t xml:space="preserve"> ст. 123, Закон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місцеве</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самоврядування</w:t>
            </w:r>
            <w:proofErr w:type="spellEnd"/>
            <w:r w:rsidRPr="006D793A">
              <w:rPr>
                <w:rFonts w:ascii="Times New Roman" w:hAnsi="Times New Roman" w:cs="Times New Roman"/>
                <w:sz w:val="24"/>
                <w:szCs w:val="24"/>
                <w:lang w:val="ru-RU"/>
              </w:rPr>
              <w:t xml:space="preserve"> в </w:t>
            </w:r>
            <w:proofErr w:type="spellStart"/>
            <w:r w:rsidRPr="006D793A">
              <w:rPr>
                <w:rFonts w:ascii="Times New Roman" w:hAnsi="Times New Roman" w:cs="Times New Roman"/>
                <w:sz w:val="24"/>
                <w:szCs w:val="24"/>
                <w:lang w:val="ru-RU"/>
              </w:rPr>
              <w:t>Україні</w:t>
            </w:r>
            <w:proofErr w:type="spellEnd"/>
            <w:r w:rsidRPr="006D793A">
              <w:rPr>
                <w:rFonts w:ascii="Times New Roman" w:hAnsi="Times New Roman" w:cs="Times New Roman"/>
                <w:sz w:val="24"/>
                <w:szCs w:val="24"/>
                <w:lang w:val="ru-RU"/>
              </w:rPr>
              <w:t xml:space="preserve">" ст. 33, Закон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Державний</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земельний</w:t>
            </w:r>
            <w:proofErr w:type="spellEnd"/>
            <w:r w:rsidRPr="006D793A">
              <w:rPr>
                <w:rFonts w:ascii="Times New Roman" w:hAnsi="Times New Roman" w:cs="Times New Roman"/>
                <w:sz w:val="24"/>
                <w:szCs w:val="24"/>
                <w:lang w:val="ru-RU"/>
              </w:rPr>
              <w:t xml:space="preserve"> кадастр" ст. 21, 24, 37</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w:t>
            </w:r>
            <w:r w:rsidR="006C4776" w:rsidRPr="006D793A">
              <w:rPr>
                <w:rFonts w:ascii="Times New Roman" w:hAnsi="Times New Roman"/>
                <w:sz w:val="24"/>
                <w:szCs w:val="24"/>
              </w:rPr>
              <w:t>41</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07-37</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00203</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c>
          <w:tcPr>
            <w:tcW w:w="7513"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 xml:space="preserve">Кодекс </w:t>
            </w:r>
            <w:proofErr w:type="spellStart"/>
            <w:r w:rsidRPr="006D793A">
              <w:rPr>
                <w:rFonts w:ascii="Times New Roman" w:hAnsi="Times New Roman" w:cs="Times New Roman"/>
                <w:sz w:val="24"/>
                <w:szCs w:val="24"/>
                <w:lang w:val="ru-RU"/>
              </w:rPr>
              <w:t>Земельний</w:t>
            </w:r>
            <w:proofErr w:type="spellEnd"/>
            <w:r w:rsidRPr="006D793A">
              <w:rPr>
                <w:rFonts w:ascii="Times New Roman" w:hAnsi="Times New Roman" w:cs="Times New Roman"/>
                <w:sz w:val="24"/>
                <w:szCs w:val="24"/>
                <w:lang w:val="ru-RU"/>
              </w:rPr>
              <w:t xml:space="preserve"> ст. 12, 35, 36, 40, 41, 42, </w:t>
            </w:r>
            <w:proofErr w:type="spellStart"/>
            <w:r w:rsidRPr="006D793A">
              <w:rPr>
                <w:rFonts w:ascii="Times New Roman" w:hAnsi="Times New Roman" w:cs="Times New Roman"/>
                <w:sz w:val="24"/>
                <w:szCs w:val="24"/>
                <w:lang w:val="ru-RU"/>
              </w:rPr>
              <w:t>глави</w:t>
            </w:r>
            <w:proofErr w:type="spellEnd"/>
            <w:r w:rsidRPr="006D793A">
              <w:rPr>
                <w:rFonts w:ascii="Times New Roman" w:hAnsi="Times New Roman" w:cs="Times New Roman"/>
                <w:sz w:val="24"/>
                <w:szCs w:val="24"/>
                <w:lang w:val="ru-RU"/>
              </w:rPr>
              <w:t xml:space="preserve"> 7-13, </w:t>
            </w:r>
            <w:proofErr w:type="spellStart"/>
            <w:r w:rsidRPr="006D793A">
              <w:rPr>
                <w:rFonts w:ascii="Times New Roman" w:hAnsi="Times New Roman" w:cs="Times New Roman"/>
                <w:sz w:val="24"/>
                <w:szCs w:val="24"/>
                <w:lang w:val="ru-RU"/>
              </w:rPr>
              <w:t>ст.ст</w:t>
            </w:r>
            <w:proofErr w:type="spellEnd"/>
            <w:r w:rsidRPr="006D793A">
              <w:rPr>
                <w:rFonts w:ascii="Times New Roman" w:hAnsi="Times New Roman" w:cs="Times New Roman"/>
                <w:sz w:val="24"/>
                <w:szCs w:val="24"/>
                <w:lang w:val="ru-RU"/>
              </w:rPr>
              <w:t xml:space="preserve">. 79-1, 92, 93, 116, 118, 121, 122, 123, ч.2,3 ст.134, 186, Закон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землеустрій</w:t>
            </w:r>
            <w:proofErr w:type="spellEnd"/>
            <w:r w:rsidRPr="006D793A">
              <w:rPr>
                <w:rFonts w:ascii="Times New Roman" w:hAnsi="Times New Roman" w:cs="Times New Roman"/>
                <w:sz w:val="24"/>
                <w:szCs w:val="24"/>
                <w:lang w:val="ru-RU"/>
              </w:rPr>
              <w:t>» ст. 19, 25, 31, 55</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14</w:t>
            </w:r>
            <w:r w:rsidR="006C4776" w:rsidRPr="006D793A">
              <w:rPr>
                <w:rFonts w:ascii="Times New Roman" w:hAnsi="Times New Roman"/>
                <w:sz w:val="24"/>
                <w:szCs w:val="24"/>
              </w:rPr>
              <w:t>2</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07-38</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00204</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Внесення змін до договору оренди землі</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p>
        </w:tc>
        <w:tc>
          <w:tcPr>
            <w:tcW w:w="7513"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 xml:space="preserve">Кодекс </w:t>
            </w:r>
            <w:proofErr w:type="spellStart"/>
            <w:r w:rsidRPr="006D793A">
              <w:rPr>
                <w:rFonts w:ascii="Times New Roman" w:hAnsi="Times New Roman" w:cs="Times New Roman"/>
                <w:sz w:val="24"/>
                <w:szCs w:val="24"/>
                <w:lang w:val="ru-RU"/>
              </w:rPr>
              <w:t>Земельний</w:t>
            </w:r>
            <w:proofErr w:type="spellEnd"/>
            <w:r w:rsidRPr="006D793A">
              <w:rPr>
                <w:rFonts w:ascii="Times New Roman" w:hAnsi="Times New Roman" w:cs="Times New Roman"/>
                <w:sz w:val="24"/>
                <w:szCs w:val="24"/>
                <w:lang w:val="ru-RU"/>
              </w:rPr>
              <w:t xml:space="preserve"> ст. 12, 42, 116, 186, Закон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оренду</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землі</w:t>
            </w:r>
            <w:proofErr w:type="spellEnd"/>
            <w:r w:rsidRPr="006D793A">
              <w:rPr>
                <w:rFonts w:ascii="Times New Roman" w:hAnsi="Times New Roman" w:cs="Times New Roman"/>
                <w:sz w:val="24"/>
                <w:szCs w:val="24"/>
                <w:lang w:val="ru-RU"/>
              </w:rPr>
              <w:t xml:space="preserve"> ст. 7, 31-34</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14</w:t>
            </w:r>
            <w:r w:rsidR="006C4776" w:rsidRPr="006D793A">
              <w:rPr>
                <w:rFonts w:ascii="Times New Roman" w:hAnsi="Times New Roman"/>
                <w:sz w:val="24"/>
                <w:szCs w:val="24"/>
              </w:rPr>
              <w:t>3</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07-39</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01923</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 xml:space="preserve">Надання викопіювання з генеральних планів, топографо-геодезичних планів населених пунктів територіальної громади </w:t>
            </w:r>
          </w:p>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(Категорія послуги -</w:t>
            </w:r>
            <w:r w:rsidRPr="005C73CA">
              <w:rPr>
                <w:rFonts w:ascii="Times New Roman" w:hAnsi="Times New Roman" w:cs="Times New Roman"/>
                <w:color w:val="000000"/>
                <w:sz w:val="24"/>
                <w:szCs w:val="24"/>
                <w:lang w:val="ru-RU"/>
              </w:rPr>
              <w:t xml:space="preserve"> </w:t>
            </w:r>
            <w:r w:rsidRPr="005C73CA">
              <w:rPr>
                <w:rFonts w:ascii="Times New Roman" w:hAnsi="Times New Roman" w:cs="Times New Roman"/>
                <w:color w:val="000000"/>
                <w:sz w:val="24"/>
                <w:szCs w:val="24"/>
                <w:lang w:val="uk-UA"/>
              </w:rPr>
              <w:t>архітектурно-будівельна діяльність)</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xml:space="preserve">" ст. 1 ЗУ «Про </w:t>
            </w:r>
            <w:proofErr w:type="spellStart"/>
            <w:r w:rsidRPr="005C73CA">
              <w:rPr>
                <w:rFonts w:ascii="Times New Roman" w:hAnsi="Times New Roman" w:cs="Times New Roman"/>
                <w:color w:val="000000"/>
                <w:sz w:val="24"/>
                <w:szCs w:val="24"/>
                <w:lang w:val="ru-RU"/>
              </w:rPr>
              <w:t>регулювання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містобудівної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діяльності</w:t>
            </w:r>
            <w:proofErr w:type="spellEnd"/>
            <w:r w:rsidRPr="005C73CA">
              <w:rPr>
                <w:rFonts w:ascii="Times New Roman" w:hAnsi="Times New Roman" w:cs="Times New Roman"/>
                <w:color w:val="000000"/>
                <w:sz w:val="24"/>
                <w:szCs w:val="24"/>
                <w:lang w:val="ru-RU"/>
              </w:rPr>
              <w:t>»</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14</w:t>
            </w:r>
            <w:r w:rsidR="006C4776" w:rsidRPr="006D793A">
              <w:rPr>
                <w:rFonts w:ascii="Times New Roman" w:hAnsi="Times New Roman"/>
                <w:sz w:val="24"/>
                <w:szCs w:val="24"/>
              </w:rPr>
              <w:t>4</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07-40</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highlight w:val="yellow"/>
                <w:lang w:val="ru-RU"/>
              </w:rPr>
            </w:pPr>
            <w:r w:rsidRPr="006D793A">
              <w:rPr>
                <w:rFonts w:ascii="Times New Roman" w:hAnsi="Times New Roman" w:cs="Times New Roman"/>
                <w:sz w:val="24"/>
                <w:szCs w:val="24"/>
                <w:lang w:val="ru-RU"/>
              </w:rPr>
              <w:t>00210</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дозволу на розроблення проекту землеустрою, що забезпечує еколого-економічне обґрунтування сівозміни та впорядкування угідь</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p>
        </w:tc>
        <w:tc>
          <w:tcPr>
            <w:tcW w:w="7513"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 xml:space="preserve">Закон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землеустрій</w:t>
            </w:r>
            <w:proofErr w:type="spellEnd"/>
            <w:r w:rsidRPr="006D793A">
              <w:rPr>
                <w:rFonts w:ascii="Times New Roman" w:hAnsi="Times New Roman" w:cs="Times New Roman"/>
                <w:sz w:val="24"/>
                <w:szCs w:val="24"/>
                <w:lang w:val="ru-RU"/>
              </w:rPr>
              <w:t xml:space="preserve">" ст. 52, Постанова КМУ </w:t>
            </w:r>
            <w:proofErr w:type="spellStart"/>
            <w:r w:rsidRPr="006D793A">
              <w:rPr>
                <w:rFonts w:ascii="Times New Roman" w:hAnsi="Times New Roman" w:cs="Times New Roman"/>
                <w:sz w:val="24"/>
                <w:szCs w:val="24"/>
                <w:lang w:val="ru-RU"/>
              </w:rPr>
              <w:t>від</w:t>
            </w:r>
            <w:proofErr w:type="spellEnd"/>
            <w:r w:rsidRPr="006D793A">
              <w:rPr>
                <w:rFonts w:ascii="Times New Roman" w:hAnsi="Times New Roman" w:cs="Times New Roman"/>
                <w:sz w:val="24"/>
                <w:szCs w:val="24"/>
                <w:lang w:val="ru-RU"/>
              </w:rPr>
              <w:t xml:space="preserve"> 02.11.2011 №1134 "Про </w:t>
            </w:r>
            <w:proofErr w:type="spellStart"/>
            <w:r w:rsidRPr="006D793A">
              <w:rPr>
                <w:rFonts w:ascii="Times New Roman" w:hAnsi="Times New Roman" w:cs="Times New Roman"/>
                <w:sz w:val="24"/>
                <w:szCs w:val="24"/>
                <w:lang w:val="ru-RU"/>
              </w:rPr>
              <w:t>затвердження</w:t>
            </w:r>
            <w:proofErr w:type="spellEnd"/>
            <w:r w:rsidRPr="006D793A">
              <w:rPr>
                <w:rFonts w:ascii="Times New Roman" w:hAnsi="Times New Roman" w:cs="Times New Roman"/>
                <w:sz w:val="24"/>
                <w:szCs w:val="24"/>
                <w:lang w:val="ru-RU"/>
              </w:rPr>
              <w:t xml:space="preserve"> Порядку </w:t>
            </w:r>
            <w:proofErr w:type="spellStart"/>
            <w:r w:rsidRPr="006D793A">
              <w:rPr>
                <w:rFonts w:ascii="Times New Roman" w:hAnsi="Times New Roman" w:cs="Times New Roman"/>
                <w:sz w:val="24"/>
                <w:szCs w:val="24"/>
                <w:lang w:val="ru-RU"/>
              </w:rPr>
              <w:t>розроблення</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проектів</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землеустрою</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що</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забезпечують</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еколого-економічне</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обґрунтування</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сівозміни</w:t>
            </w:r>
            <w:proofErr w:type="spellEnd"/>
            <w:r w:rsidRPr="006D793A">
              <w:rPr>
                <w:rFonts w:ascii="Times New Roman" w:hAnsi="Times New Roman" w:cs="Times New Roman"/>
                <w:sz w:val="24"/>
                <w:szCs w:val="24"/>
                <w:lang w:val="ru-RU"/>
              </w:rPr>
              <w:t xml:space="preserve"> та </w:t>
            </w:r>
            <w:proofErr w:type="spellStart"/>
            <w:r w:rsidRPr="006D793A">
              <w:rPr>
                <w:rFonts w:ascii="Times New Roman" w:hAnsi="Times New Roman" w:cs="Times New Roman"/>
                <w:sz w:val="24"/>
                <w:szCs w:val="24"/>
                <w:lang w:val="ru-RU"/>
              </w:rPr>
              <w:t>впорядкування</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угідь</w:t>
            </w:r>
            <w:proofErr w:type="spellEnd"/>
            <w:r w:rsidRPr="006D793A">
              <w:rPr>
                <w:rFonts w:ascii="Times New Roman" w:hAnsi="Times New Roman" w:cs="Times New Roman"/>
                <w:sz w:val="24"/>
                <w:szCs w:val="24"/>
                <w:lang w:val="ru-RU"/>
              </w:rPr>
              <w:t>"</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14</w:t>
            </w:r>
            <w:r w:rsidR="006C4776" w:rsidRPr="006D793A">
              <w:rPr>
                <w:rFonts w:ascii="Times New Roman" w:hAnsi="Times New Roman"/>
                <w:sz w:val="24"/>
                <w:szCs w:val="24"/>
              </w:rPr>
              <w:t>5</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07-41</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highlight w:val="yellow"/>
                <w:lang w:val="ru-RU"/>
              </w:rPr>
            </w:pPr>
            <w:r w:rsidRPr="006D793A">
              <w:rPr>
                <w:rFonts w:ascii="Times New Roman" w:hAnsi="Times New Roman" w:cs="Times New Roman"/>
                <w:sz w:val="24"/>
                <w:szCs w:val="24"/>
                <w:lang w:val="ru-RU"/>
              </w:rPr>
              <w:t>00212</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proofErr w:type="spellStart"/>
            <w:r w:rsidRPr="005C73CA">
              <w:rPr>
                <w:rFonts w:ascii="Times New Roman" w:hAnsi="Times New Roman" w:cs="Times New Roman"/>
                <w:color w:val="000000"/>
                <w:sz w:val="24"/>
                <w:szCs w:val="24"/>
                <w:lang w:val="ru-RU"/>
              </w:rPr>
              <w:t>Встановлення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обмеженого</w:t>
            </w:r>
            <w:proofErr w:type="spellEnd"/>
            <w:r w:rsidRPr="005C73CA">
              <w:rPr>
                <w:rFonts w:ascii="Times New Roman" w:hAnsi="Times New Roman" w:cs="Times New Roman"/>
                <w:color w:val="000000"/>
                <w:sz w:val="24"/>
                <w:szCs w:val="24"/>
                <w:lang w:val="ru-RU"/>
              </w:rPr>
              <w:t xml:space="preserve"> платного </w:t>
            </w:r>
            <w:proofErr w:type="spellStart"/>
            <w:r w:rsidRPr="005C73CA">
              <w:rPr>
                <w:rFonts w:ascii="Times New Roman" w:hAnsi="Times New Roman" w:cs="Times New Roman"/>
                <w:color w:val="000000"/>
                <w:sz w:val="24"/>
                <w:szCs w:val="24"/>
                <w:lang w:val="ru-RU"/>
              </w:rPr>
              <w:t>або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безоплатного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користування</w:t>
            </w:r>
            <w:proofErr w:type="spellEnd"/>
            <w:r w:rsidRPr="005C73CA">
              <w:rPr>
                <w:rFonts w:ascii="Times New Roman" w:hAnsi="Times New Roman" w:cs="Times New Roman"/>
                <w:color w:val="000000"/>
                <w:sz w:val="24"/>
                <w:szCs w:val="24"/>
                <w:lang w:val="ru-RU"/>
              </w:rPr>
              <w:t xml:space="preserve"> чужою земельною </w:t>
            </w:r>
            <w:proofErr w:type="spellStart"/>
            <w:r w:rsidRPr="005C73CA">
              <w:rPr>
                <w:rFonts w:ascii="Times New Roman" w:hAnsi="Times New Roman" w:cs="Times New Roman"/>
                <w:color w:val="000000"/>
                <w:sz w:val="24"/>
                <w:szCs w:val="24"/>
                <w:lang w:val="ru-RU"/>
              </w:rPr>
              <w:t>ділянкою</w:t>
            </w:r>
            <w:proofErr w:type="spellEnd"/>
            <w:r w:rsidRPr="005C73CA">
              <w:rPr>
                <w:rFonts w:ascii="Times New Roman" w:hAnsi="Times New Roman" w:cs="Times New Roman"/>
                <w:color w:val="000000"/>
                <w:sz w:val="24"/>
                <w:szCs w:val="24"/>
                <w:lang w:val="ru-RU"/>
              </w:rPr>
              <w:t xml:space="preserve"> </w:t>
            </w:r>
            <w:r w:rsidRPr="005C73CA">
              <w:rPr>
                <w:rFonts w:ascii="Times New Roman" w:hAnsi="Times New Roman" w:cs="Times New Roman"/>
                <w:color w:val="000000"/>
                <w:sz w:val="24"/>
                <w:szCs w:val="24"/>
              </w:rPr>
              <w:t>(</w:t>
            </w:r>
            <w:proofErr w:type="spellStart"/>
            <w:r w:rsidRPr="005C73CA">
              <w:rPr>
                <w:rFonts w:ascii="Times New Roman" w:hAnsi="Times New Roman" w:cs="Times New Roman"/>
                <w:color w:val="000000"/>
                <w:sz w:val="24"/>
                <w:szCs w:val="24"/>
              </w:rPr>
              <w:t>сервітуту</w:t>
            </w:r>
            <w:proofErr w:type="spellEnd"/>
            <w:r w:rsidRPr="005C73CA">
              <w:rPr>
                <w:rFonts w:ascii="Times New Roman" w:hAnsi="Times New Roman" w:cs="Times New Roman"/>
                <w:color w:val="000000"/>
                <w:sz w:val="24"/>
                <w:szCs w:val="24"/>
              </w:rPr>
              <w:t>)</w:t>
            </w:r>
          </w:p>
        </w:tc>
        <w:tc>
          <w:tcPr>
            <w:tcW w:w="7513"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 xml:space="preserve">Кодекс </w:t>
            </w:r>
            <w:proofErr w:type="spellStart"/>
            <w:r w:rsidRPr="006D793A">
              <w:rPr>
                <w:rFonts w:ascii="Times New Roman" w:hAnsi="Times New Roman" w:cs="Times New Roman"/>
                <w:sz w:val="24"/>
                <w:szCs w:val="24"/>
                <w:lang w:val="ru-RU"/>
              </w:rPr>
              <w:t>Земельний</w:t>
            </w:r>
            <w:proofErr w:type="spellEnd"/>
            <w:r w:rsidRPr="006D793A">
              <w:rPr>
                <w:rFonts w:ascii="Times New Roman" w:hAnsi="Times New Roman" w:cs="Times New Roman"/>
                <w:sz w:val="24"/>
                <w:szCs w:val="24"/>
                <w:lang w:val="ru-RU"/>
              </w:rPr>
              <w:t xml:space="preserve"> ст. 98-102</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lastRenderedPageBreak/>
              <w:t>14</w:t>
            </w:r>
            <w:r w:rsidR="006C4776" w:rsidRPr="006D793A">
              <w:rPr>
                <w:rFonts w:ascii="Times New Roman" w:hAnsi="Times New Roman"/>
                <w:sz w:val="24"/>
                <w:szCs w:val="24"/>
              </w:rPr>
              <w:t>6</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07-42</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highlight w:val="yellow"/>
                <w:lang w:val="ru-RU"/>
              </w:rPr>
            </w:pPr>
            <w:r w:rsidRPr="006D793A">
              <w:rPr>
                <w:rFonts w:ascii="Times New Roman" w:hAnsi="Times New Roman" w:cs="Times New Roman"/>
                <w:sz w:val="24"/>
                <w:szCs w:val="24"/>
                <w:lang w:val="ru-RU"/>
              </w:rPr>
              <w:t>00213</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proofErr w:type="spellStart"/>
            <w:r w:rsidRPr="005C73CA">
              <w:rPr>
                <w:rFonts w:ascii="Times New Roman" w:hAnsi="Times New Roman" w:cs="Times New Roman"/>
                <w:color w:val="000000"/>
                <w:sz w:val="24"/>
                <w:szCs w:val="24"/>
                <w:lang w:val="ru-RU"/>
              </w:rPr>
              <w:t>Надання</w:t>
            </w:r>
            <w:proofErr w:type="spellEnd"/>
            <w:r w:rsidRPr="005C73CA">
              <w:rPr>
                <w:rFonts w:ascii="Times New Roman" w:hAnsi="Times New Roman" w:cs="Times New Roman"/>
                <w:color w:val="000000"/>
                <w:sz w:val="24"/>
                <w:szCs w:val="24"/>
                <w:lang w:val="ru-RU"/>
              </w:rPr>
              <w:t xml:space="preserve"> права </w:t>
            </w:r>
            <w:proofErr w:type="spellStart"/>
            <w:r w:rsidRPr="005C73CA">
              <w:rPr>
                <w:rFonts w:ascii="Times New Roman" w:hAnsi="Times New Roman" w:cs="Times New Roman"/>
                <w:color w:val="000000"/>
                <w:sz w:val="24"/>
                <w:szCs w:val="24"/>
                <w:lang w:val="ru-RU"/>
              </w:rPr>
              <w:t>користування</w:t>
            </w:r>
            <w:proofErr w:type="spellEnd"/>
            <w:r w:rsidRPr="005C73CA">
              <w:rPr>
                <w:rFonts w:ascii="Times New Roman" w:hAnsi="Times New Roman" w:cs="Times New Roman"/>
                <w:color w:val="000000"/>
                <w:sz w:val="24"/>
                <w:szCs w:val="24"/>
                <w:lang w:val="ru-RU"/>
              </w:rPr>
              <w:t xml:space="preserve"> чужою земельною </w:t>
            </w:r>
            <w:proofErr w:type="spellStart"/>
            <w:r w:rsidRPr="005C73CA">
              <w:rPr>
                <w:rFonts w:ascii="Times New Roman" w:hAnsi="Times New Roman" w:cs="Times New Roman"/>
                <w:color w:val="000000"/>
                <w:sz w:val="24"/>
                <w:szCs w:val="24"/>
                <w:lang w:val="ru-RU"/>
              </w:rPr>
              <w:t>ділянкою</w:t>
            </w:r>
            <w:proofErr w:type="spellEnd"/>
            <w:r w:rsidRPr="005C73CA">
              <w:rPr>
                <w:rFonts w:ascii="Times New Roman" w:hAnsi="Times New Roman" w:cs="Times New Roman"/>
                <w:color w:val="000000"/>
                <w:sz w:val="24"/>
                <w:szCs w:val="24"/>
                <w:lang w:val="ru-RU"/>
              </w:rPr>
              <w:t xml:space="preserve"> для </w:t>
            </w:r>
            <w:proofErr w:type="spellStart"/>
            <w:r w:rsidRPr="005C73CA">
              <w:rPr>
                <w:rFonts w:ascii="Times New Roman" w:hAnsi="Times New Roman" w:cs="Times New Roman"/>
                <w:color w:val="000000"/>
                <w:sz w:val="24"/>
                <w:szCs w:val="24"/>
                <w:lang w:val="ru-RU"/>
              </w:rPr>
              <w:t>забудови</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суперфіцій</w:t>
            </w:r>
            <w:proofErr w:type="spellEnd"/>
            <w:r w:rsidRPr="005C73CA">
              <w:rPr>
                <w:rFonts w:ascii="Times New Roman" w:hAnsi="Times New Roman" w:cs="Times New Roman"/>
                <w:color w:val="000000"/>
                <w:sz w:val="24"/>
                <w:szCs w:val="24"/>
                <w:lang w:val="ru-RU"/>
              </w:rPr>
              <w:t>)</w:t>
            </w:r>
          </w:p>
        </w:tc>
        <w:tc>
          <w:tcPr>
            <w:tcW w:w="7513"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 xml:space="preserve">Кодекс </w:t>
            </w:r>
            <w:proofErr w:type="spellStart"/>
            <w:r w:rsidRPr="006D793A">
              <w:rPr>
                <w:rFonts w:ascii="Times New Roman" w:hAnsi="Times New Roman" w:cs="Times New Roman"/>
                <w:sz w:val="24"/>
                <w:szCs w:val="24"/>
                <w:lang w:val="ru-RU"/>
              </w:rPr>
              <w:t>Земельний</w:t>
            </w:r>
            <w:proofErr w:type="spellEnd"/>
            <w:r w:rsidRPr="006D793A">
              <w:rPr>
                <w:rFonts w:ascii="Times New Roman" w:hAnsi="Times New Roman" w:cs="Times New Roman"/>
                <w:sz w:val="24"/>
                <w:szCs w:val="24"/>
                <w:lang w:val="ru-RU"/>
              </w:rPr>
              <w:t xml:space="preserve"> ст. 12, 102-1</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14</w:t>
            </w:r>
            <w:r w:rsidR="006C4776" w:rsidRPr="006D793A">
              <w:rPr>
                <w:rFonts w:ascii="Times New Roman" w:hAnsi="Times New Roman"/>
                <w:sz w:val="24"/>
                <w:szCs w:val="24"/>
              </w:rPr>
              <w:t>7</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07-43</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00214</w:t>
            </w:r>
          </w:p>
        </w:tc>
        <w:tc>
          <w:tcPr>
            <w:tcW w:w="4394" w:type="dxa"/>
            <w:gridSpan w:val="4"/>
          </w:tcPr>
          <w:p w:rsidR="007E15F0" w:rsidRPr="005C73CA" w:rsidRDefault="007E15F0" w:rsidP="000C3B92">
            <w:pPr>
              <w:pStyle w:val="TableParagraph"/>
              <w:ind w:left="0"/>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Затвердження технічної документації із землеустрою щодо встановлення (відновлення) меж земельної ділянки в натурі (на місцевості)</w:t>
            </w:r>
          </w:p>
        </w:tc>
        <w:tc>
          <w:tcPr>
            <w:tcW w:w="7513"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 xml:space="preserve">Кодекс </w:t>
            </w:r>
            <w:proofErr w:type="spellStart"/>
            <w:r w:rsidRPr="006D793A">
              <w:rPr>
                <w:rFonts w:ascii="Times New Roman" w:hAnsi="Times New Roman" w:cs="Times New Roman"/>
                <w:sz w:val="24"/>
                <w:szCs w:val="24"/>
                <w:lang w:val="ru-RU"/>
              </w:rPr>
              <w:t>Земельний</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статті</w:t>
            </w:r>
            <w:proofErr w:type="spellEnd"/>
            <w:r w:rsidRPr="006D793A">
              <w:rPr>
                <w:rFonts w:ascii="Times New Roman" w:hAnsi="Times New Roman" w:cs="Times New Roman"/>
                <w:sz w:val="24"/>
                <w:szCs w:val="24"/>
                <w:lang w:val="ru-RU"/>
              </w:rPr>
              <w:t xml:space="preserve"> 12, 79-1, 122, 123, 186</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14</w:t>
            </w:r>
            <w:r w:rsidR="006C4776" w:rsidRPr="006D793A">
              <w:rPr>
                <w:rFonts w:ascii="Times New Roman" w:hAnsi="Times New Roman"/>
                <w:sz w:val="24"/>
                <w:szCs w:val="24"/>
              </w:rPr>
              <w:t>8</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07-44</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00217</w:t>
            </w:r>
          </w:p>
        </w:tc>
        <w:tc>
          <w:tcPr>
            <w:tcW w:w="4394" w:type="dxa"/>
            <w:gridSpan w:val="4"/>
          </w:tcPr>
          <w:p w:rsidR="007E15F0" w:rsidRPr="006D793A" w:rsidRDefault="007E15F0" w:rsidP="000C3B92">
            <w:pPr>
              <w:pStyle w:val="TableParagraph"/>
              <w:ind w:left="0"/>
              <w:rPr>
                <w:rFonts w:ascii="Times New Roman" w:hAnsi="Times New Roman" w:cs="Times New Roman"/>
                <w:color w:val="000000"/>
                <w:sz w:val="24"/>
                <w:szCs w:val="24"/>
                <w:lang w:val="uk-UA"/>
              </w:rPr>
            </w:pPr>
            <w:r w:rsidRPr="006D793A">
              <w:rPr>
                <w:rFonts w:ascii="Times New Roman" w:hAnsi="Times New Roman" w:cs="Times New Roman"/>
                <w:color w:val="000000"/>
                <w:sz w:val="24"/>
                <w:szCs w:val="24"/>
                <w:lang w:val="uk-UA"/>
              </w:rPr>
              <w:t>Затвердження проекту землеустрою щодо відведення земельної ділянки у разі зміни її цільового призначення</w:t>
            </w:r>
          </w:p>
          <w:p w:rsidR="007E15F0" w:rsidRPr="006D793A" w:rsidRDefault="007E15F0" w:rsidP="000C3B92">
            <w:pPr>
              <w:pStyle w:val="TableParagraph"/>
              <w:jc w:val="both"/>
              <w:rPr>
                <w:rFonts w:ascii="Times New Roman" w:hAnsi="Times New Roman" w:cs="Times New Roman"/>
                <w:color w:val="00B0F0"/>
                <w:sz w:val="24"/>
                <w:szCs w:val="24"/>
                <w:lang w:val="ru-RU"/>
              </w:rPr>
            </w:pPr>
          </w:p>
        </w:tc>
        <w:tc>
          <w:tcPr>
            <w:tcW w:w="7513"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 xml:space="preserve">Кодекс </w:t>
            </w:r>
            <w:proofErr w:type="spellStart"/>
            <w:r w:rsidRPr="006D793A">
              <w:rPr>
                <w:rFonts w:ascii="Times New Roman" w:hAnsi="Times New Roman" w:cs="Times New Roman"/>
                <w:sz w:val="24"/>
                <w:szCs w:val="24"/>
                <w:lang w:val="ru-RU"/>
              </w:rPr>
              <w:t>Земельний</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стаття</w:t>
            </w:r>
            <w:proofErr w:type="spellEnd"/>
            <w:r w:rsidRPr="006D793A">
              <w:rPr>
                <w:rFonts w:ascii="Times New Roman" w:hAnsi="Times New Roman" w:cs="Times New Roman"/>
                <w:sz w:val="24"/>
                <w:szCs w:val="24"/>
                <w:lang w:val="ru-RU"/>
              </w:rPr>
              <w:t xml:space="preserve"> 12, 20, 122 , 186, Закон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землеустрій</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стаття</w:t>
            </w:r>
            <w:proofErr w:type="spellEnd"/>
            <w:r w:rsidRPr="006D793A">
              <w:rPr>
                <w:rFonts w:ascii="Times New Roman" w:hAnsi="Times New Roman" w:cs="Times New Roman"/>
                <w:sz w:val="24"/>
                <w:szCs w:val="24"/>
                <w:lang w:val="ru-RU"/>
              </w:rPr>
              <w:t xml:space="preserve"> 50, Закон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місцеве</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самоврядування</w:t>
            </w:r>
            <w:proofErr w:type="spellEnd"/>
            <w:r w:rsidRPr="006D793A">
              <w:rPr>
                <w:rFonts w:ascii="Times New Roman" w:hAnsi="Times New Roman" w:cs="Times New Roman"/>
                <w:sz w:val="24"/>
                <w:szCs w:val="24"/>
                <w:lang w:val="ru-RU"/>
              </w:rPr>
              <w:t xml:space="preserve"> в </w:t>
            </w:r>
            <w:proofErr w:type="spellStart"/>
            <w:r w:rsidRPr="006D793A">
              <w:rPr>
                <w:rFonts w:ascii="Times New Roman" w:hAnsi="Times New Roman" w:cs="Times New Roman"/>
                <w:sz w:val="24"/>
                <w:szCs w:val="24"/>
                <w:lang w:val="ru-RU"/>
              </w:rPr>
              <w:t>Україні</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стаття</w:t>
            </w:r>
            <w:proofErr w:type="spellEnd"/>
            <w:r w:rsidRPr="006D793A">
              <w:rPr>
                <w:rFonts w:ascii="Times New Roman" w:hAnsi="Times New Roman" w:cs="Times New Roman"/>
                <w:sz w:val="24"/>
                <w:szCs w:val="24"/>
                <w:lang w:val="ru-RU"/>
              </w:rPr>
              <w:t xml:space="preserve"> 26, Закон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Державний</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земельний</w:t>
            </w:r>
            <w:proofErr w:type="spellEnd"/>
            <w:r w:rsidRPr="006D793A">
              <w:rPr>
                <w:rFonts w:ascii="Times New Roman" w:hAnsi="Times New Roman" w:cs="Times New Roman"/>
                <w:sz w:val="24"/>
                <w:szCs w:val="24"/>
                <w:lang w:val="ru-RU"/>
              </w:rPr>
              <w:t xml:space="preserve"> кадастр" </w:t>
            </w:r>
            <w:proofErr w:type="spellStart"/>
            <w:r w:rsidRPr="006D793A">
              <w:rPr>
                <w:rFonts w:ascii="Times New Roman" w:hAnsi="Times New Roman" w:cs="Times New Roman"/>
                <w:sz w:val="24"/>
                <w:szCs w:val="24"/>
                <w:lang w:val="ru-RU"/>
              </w:rPr>
              <w:t>стаття</w:t>
            </w:r>
            <w:proofErr w:type="spellEnd"/>
            <w:r w:rsidRPr="006D793A">
              <w:rPr>
                <w:rFonts w:ascii="Times New Roman" w:hAnsi="Times New Roman" w:cs="Times New Roman"/>
                <w:sz w:val="24"/>
                <w:szCs w:val="24"/>
                <w:lang w:val="ru-RU"/>
              </w:rPr>
              <w:t xml:space="preserve"> 24, Закон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державну</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реєстрацію</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речових</w:t>
            </w:r>
            <w:proofErr w:type="spellEnd"/>
            <w:r w:rsidRPr="006D793A">
              <w:rPr>
                <w:rFonts w:ascii="Times New Roman" w:hAnsi="Times New Roman" w:cs="Times New Roman"/>
                <w:sz w:val="24"/>
                <w:szCs w:val="24"/>
                <w:lang w:val="ru-RU"/>
              </w:rPr>
              <w:t xml:space="preserve"> прав на </w:t>
            </w:r>
            <w:proofErr w:type="spellStart"/>
            <w:r w:rsidRPr="006D793A">
              <w:rPr>
                <w:rFonts w:ascii="Times New Roman" w:hAnsi="Times New Roman" w:cs="Times New Roman"/>
                <w:sz w:val="24"/>
                <w:szCs w:val="24"/>
                <w:lang w:val="ru-RU"/>
              </w:rPr>
              <w:t>нерухоме</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майно</w:t>
            </w:r>
            <w:proofErr w:type="spellEnd"/>
            <w:r w:rsidRPr="006D793A">
              <w:rPr>
                <w:rFonts w:ascii="Times New Roman" w:hAnsi="Times New Roman" w:cs="Times New Roman"/>
                <w:sz w:val="24"/>
                <w:szCs w:val="24"/>
                <w:lang w:val="ru-RU"/>
              </w:rPr>
              <w:t xml:space="preserve"> та </w:t>
            </w:r>
            <w:proofErr w:type="spellStart"/>
            <w:r w:rsidRPr="006D793A">
              <w:rPr>
                <w:rFonts w:ascii="Times New Roman" w:hAnsi="Times New Roman" w:cs="Times New Roman"/>
                <w:sz w:val="24"/>
                <w:szCs w:val="24"/>
                <w:lang w:val="ru-RU"/>
              </w:rPr>
              <w:t>їх</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обтяжень</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стаття</w:t>
            </w:r>
            <w:proofErr w:type="spellEnd"/>
            <w:r w:rsidRPr="006D793A">
              <w:rPr>
                <w:rFonts w:ascii="Times New Roman" w:hAnsi="Times New Roman" w:cs="Times New Roman"/>
                <w:sz w:val="24"/>
                <w:szCs w:val="24"/>
                <w:lang w:val="ru-RU"/>
              </w:rPr>
              <w:t xml:space="preserve"> 27, 28</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14</w:t>
            </w:r>
            <w:r w:rsidR="00FA62E5" w:rsidRPr="006D793A">
              <w:rPr>
                <w:rFonts w:ascii="Times New Roman" w:hAnsi="Times New Roman"/>
                <w:sz w:val="24"/>
                <w:szCs w:val="24"/>
              </w:rPr>
              <w:t>9</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07-45</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00207</w:t>
            </w:r>
          </w:p>
        </w:tc>
        <w:tc>
          <w:tcPr>
            <w:tcW w:w="4394" w:type="dxa"/>
            <w:gridSpan w:val="4"/>
          </w:tcPr>
          <w:p w:rsidR="007E15F0" w:rsidRPr="006D793A" w:rsidRDefault="007E15F0" w:rsidP="000C3B92">
            <w:pPr>
              <w:pStyle w:val="TableParagraph"/>
              <w:rPr>
                <w:rFonts w:ascii="Times New Roman" w:hAnsi="Times New Roman" w:cs="Times New Roman"/>
                <w:color w:val="000000"/>
                <w:sz w:val="24"/>
                <w:szCs w:val="24"/>
                <w:lang w:val="ru-RU"/>
              </w:rPr>
            </w:pPr>
            <w:proofErr w:type="spellStart"/>
            <w:r w:rsidRPr="006D793A">
              <w:rPr>
                <w:rFonts w:ascii="Times New Roman" w:hAnsi="Times New Roman" w:cs="Times New Roman"/>
                <w:color w:val="000000"/>
                <w:sz w:val="24"/>
                <w:szCs w:val="24"/>
                <w:lang w:val="ru-RU"/>
              </w:rPr>
              <w:t>Надання</w:t>
            </w:r>
            <w:proofErr w:type="spellEnd"/>
            <w:r w:rsidRPr="006D793A">
              <w:rPr>
                <w:rFonts w:ascii="Times New Roman" w:hAnsi="Times New Roman" w:cs="Times New Roman"/>
                <w:color w:val="000000"/>
                <w:sz w:val="24"/>
                <w:szCs w:val="24"/>
                <w:lang w:val="ru-RU"/>
              </w:rPr>
              <w:t xml:space="preserve"> </w:t>
            </w:r>
            <w:proofErr w:type="spellStart"/>
            <w:r w:rsidRPr="006D793A">
              <w:rPr>
                <w:rFonts w:ascii="Times New Roman" w:hAnsi="Times New Roman" w:cs="Times New Roman"/>
                <w:color w:val="000000"/>
                <w:sz w:val="24"/>
                <w:szCs w:val="24"/>
                <w:lang w:val="ru-RU"/>
              </w:rPr>
              <w:t>дозволу</w:t>
            </w:r>
            <w:proofErr w:type="spellEnd"/>
            <w:r w:rsidRPr="006D793A">
              <w:rPr>
                <w:rFonts w:ascii="Times New Roman" w:hAnsi="Times New Roman" w:cs="Times New Roman"/>
                <w:color w:val="000000"/>
                <w:sz w:val="24"/>
                <w:szCs w:val="24"/>
                <w:lang w:val="ru-RU"/>
              </w:rPr>
              <w:t xml:space="preserve"> на </w:t>
            </w:r>
            <w:proofErr w:type="spellStart"/>
            <w:r w:rsidRPr="006D793A">
              <w:rPr>
                <w:rFonts w:ascii="Times New Roman" w:hAnsi="Times New Roman" w:cs="Times New Roman"/>
                <w:color w:val="000000"/>
                <w:sz w:val="24"/>
                <w:szCs w:val="24"/>
                <w:lang w:val="ru-RU"/>
              </w:rPr>
              <w:t>розроблення</w:t>
            </w:r>
            <w:proofErr w:type="spellEnd"/>
            <w:r w:rsidRPr="006D793A">
              <w:rPr>
                <w:rFonts w:ascii="Times New Roman" w:hAnsi="Times New Roman" w:cs="Times New Roman"/>
                <w:color w:val="000000"/>
                <w:sz w:val="24"/>
                <w:szCs w:val="24"/>
                <w:lang w:val="ru-RU"/>
              </w:rPr>
              <w:t xml:space="preserve"> проекту </w:t>
            </w:r>
            <w:proofErr w:type="spellStart"/>
            <w:r w:rsidRPr="006D793A">
              <w:rPr>
                <w:rFonts w:ascii="Times New Roman" w:hAnsi="Times New Roman" w:cs="Times New Roman"/>
                <w:color w:val="000000"/>
                <w:sz w:val="24"/>
                <w:szCs w:val="24"/>
                <w:lang w:val="ru-RU"/>
              </w:rPr>
              <w:t>землеустрою</w:t>
            </w:r>
            <w:proofErr w:type="spellEnd"/>
            <w:r w:rsidRPr="006D793A">
              <w:rPr>
                <w:rFonts w:ascii="Times New Roman" w:hAnsi="Times New Roman" w:cs="Times New Roman"/>
                <w:color w:val="000000"/>
                <w:sz w:val="24"/>
                <w:szCs w:val="24"/>
                <w:lang w:val="ru-RU"/>
              </w:rPr>
              <w:t xml:space="preserve"> </w:t>
            </w:r>
            <w:proofErr w:type="spellStart"/>
            <w:r w:rsidRPr="006D793A">
              <w:rPr>
                <w:rFonts w:ascii="Times New Roman" w:hAnsi="Times New Roman" w:cs="Times New Roman"/>
                <w:color w:val="000000"/>
                <w:sz w:val="24"/>
                <w:szCs w:val="24"/>
                <w:lang w:val="ru-RU"/>
              </w:rPr>
              <w:t>щодо</w:t>
            </w:r>
            <w:proofErr w:type="spellEnd"/>
            <w:r w:rsidRPr="006D793A">
              <w:rPr>
                <w:rFonts w:ascii="Times New Roman" w:hAnsi="Times New Roman" w:cs="Times New Roman"/>
                <w:color w:val="000000"/>
                <w:sz w:val="24"/>
                <w:szCs w:val="24"/>
                <w:lang w:val="ru-RU"/>
              </w:rPr>
              <w:t xml:space="preserve"> </w:t>
            </w:r>
            <w:proofErr w:type="spellStart"/>
            <w:r w:rsidRPr="006D793A">
              <w:rPr>
                <w:rFonts w:ascii="Times New Roman" w:hAnsi="Times New Roman" w:cs="Times New Roman"/>
                <w:color w:val="000000"/>
                <w:sz w:val="24"/>
                <w:szCs w:val="24"/>
                <w:lang w:val="ru-RU"/>
              </w:rPr>
              <w:t>відведення</w:t>
            </w:r>
            <w:proofErr w:type="spellEnd"/>
            <w:r w:rsidRPr="006D793A">
              <w:rPr>
                <w:rFonts w:ascii="Times New Roman" w:hAnsi="Times New Roman" w:cs="Times New Roman"/>
                <w:color w:val="000000"/>
                <w:sz w:val="24"/>
                <w:szCs w:val="24"/>
                <w:lang w:val="ru-RU"/>
              </w:rPr>
              <w:t xml:space="preserve"> </w:t>
            </w:r>
            <w:proofErr w:type="spellStart"/>
            <w:r w:rsidRPr="006D793A">
              <w:rPr>
                <w:rFonts w:ascii="Times New Roman" w:hAnsi="Times New Roman" w:cs="Times New Roman"/>
                <w:color w:val="000000"/>
                <w:sz w:val="24"/>
                <w:szCs w:val="24"/>
                <w:lang w:val="ru-RU"/>
              </w:rPr>
              <w:t>земельної</w:t>
            </w:r>
            <w:proofErr w:type="spellEnd"/>
            <w:r w:rsidRPr="006D793A">
              <w:rPr>
                <w:rFonts w:ascii="Times New Roman" w:hAnsi="Times New Roman" w:cs="Times New Roman"/>
                <w:color w:val="000000"/>
                <w:sz w:val="24"/>
                <w:szCs w:val="24"/>
                <w:lang w:val="ru-RU"/>
              </w:rPr>
              <w:t xml:space="preserve"> </w:t>
            </w:r>
            <w:proofErr w:type="spellStart"/>
            <w:r w:rsidRPr="006D793A">
              <w:rPr>
                <w:rFonts w:ascii="Times New Roman" w:hAnsi="Times New Roman" w:cs="Times New Roman"/>
                <w:color w:val="000000"/>
                <w:sz w:val="24"/>
                <w:szCs w:val="24"/>
                <w:lang w:val="ru-RU"/>
              </w:rPr>
              <w:t>ділянки</w:t>
            </w:r>
            <w:proofErr w:type="spellEnd"/>
            <w:r w:rsidRPr="006D793A">
              <w:rPr>
                <w:rFonts w:ascii="Times New Roman" w:hAnsi="Times New Roman" w:cs="Times New Roman"/>
                <w:color w:val="000000"/>
                <w:sz w:val="24"/>
                <w:szCs w:val="24"/>
                <w:lang w:val="ru-RU"/>
              </w:rPr>
              <w:t xml:space="preserve"> для </w:t>
            </w:r>
            <w:proofErr w:type="spellStart"/>
            <w:r w:rsidRPr="006D793A">
              <w:rPr>
                <w:rFonts w:ascii="Times New Roman" w:hAnsi="Times New Roman" w:cs="Times New Roman"/>
                <w:color w:val="000000"/>
                <w:sz w:val="24"/>
                <w:szCs w:val="24"/>
                <w:lang w:val="ru-RU"/>
              </w:rPr>
              <w:t>послідуючого</w:t>
            </w:r>
            <w:proofErr w:type="spellEnd"/>
            <w:r w:rsidRPr="006D793A">
              <w:rPr>
                <w:rFonts w:ascii="Times New Roman" w:hAnsi="Times New Roman" w:cs="Times New Roman"/>
                <w:color w:val="000000"/>
                <w:sz w:val="24"/>
                <w:szCs w:val="24"/>
                <w:lang w:val="ru-RU"/>
              </w:rPr>
              <w:t xml:space="preserve"> продажу</w:t>
            </w:r>
          </w:p>
          <w:p w:rsidR="007E15F0" w:rsidRPr="006D793A" w:rsidRDefault="007E15F0" w:rsidP="000C3B92">
            <w:pPr>
              <w:pStyle w:val="TableParagraph"/>
              <w:ind w:left="0"/>
              <w:rPr>
                <w:rFonts w:ascii="Times New Roman" w:hAnsi="Times New Roman" w:cs="Times New Roman"/>
                <w:sz w:val="24"/>
                <w:szCs w:val="24"/>
                <w:lang w:val="uk-UA"/>
              </w:rPr>
            </w:pPr>
          </w:p>
        </w:tc>
        <w:tc>
          <w:tcPr>
            <w:tcW w:w="7513" w:type="dxa"/>
            <w:gridSpan w:val="2"/>
          </w:tcPr>
          <w:p w:rsidR="007E15F0" w:rsidRPr="006D793A" w:rsidRDefault="007E15F0" w:rsidP="000C3B92">
            <w:pPr>
              <w:pStyle w:val="TableParagraph"/>
              <w:jc w:val="both"/>
              <w:rPr>
                <w:rFonts w:ascii="Times New Roman" w:hAnsi="Times New Roman" w:cs="Times New Roman"/>
                <w:sz w:val="24"/>
                <w:szCs w:val="24"/>
                <w:lang w:val="uk-UA"/>
              </w:rPr>
            </w:pPr>
            <w:r w:rsidRPr="006D793A">
              <w:rPr>
                <w:rFonts w:ascii="Times New Roman" w:hAnsi="Times New Roman" w:cs="Times New Roman"/>
                <w:sz w:val="24"/>
                <w:szCs w:val="24"/>
                <w:lang w:val="uk-UA"/>
              </w:rPr>
              <w:t>Кодекс Земельний ст.128, Закон України "Про місцеве самоврядування в Україні" п. 34 ч. 1 ст. 26</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w:t>
            </w:r>
            <w:r w:rsidR="00FA62E5" w:rsidRPr="006D793A">
              <w:rPr>
                <w:rFonts w:ascii="Times New Roman" w:hAnsi="Times New Roman"/>
                <w:sz w:val="24"/>
                <w:szCs w:val="24"/>
              </w:rPr>
              <w:t>50</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07-46</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00174</w:t>
            </w:r>
          </w:p>
        </w:tc>
        <w:tc>
          <w:tcPr>
            <w:tcW w:w="4394" w:type="dxa"/>
            <w:gridSpan w:val="4"/>
          </w:tcPr>
          <w:p w:rsidR="007E15F0" w:rsidRPr="006D793A" w:rsidRDefault="007E15F0" w:rsidP="000C3B92">
            <w:pPr>
              <w:pStyle w:val="TableParagraph"/>
              <w:rPr>
                <w:rFonts w:ascii="Times New Roman" w:hAnsi="Times New Roman" w:cs="Times New Roman"/>
                <w:sz w:val="24"/>
                <w:szCs w:val="24"/>
                <w:lang w:val="uk-UA"/>
              </w:rPr>
            </w:pPr>
            <w:proofErr w:type="spellStart"/>
            <w:r w:rsidRPr="006D793A">
              <w:rPr>
                <w:rFonts w:ascii="Times New Roman" w:hAnsi="Times New Roman" w:cs="Times New Roman"/>
                <w:sz w:val="24"/>
                <w:szCs w:val="24"/>
                <w:lang w:val="ru-RU"/>
              </w:rPr>
              <w:t>Видача</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рішення</w:t>
            </w:r>
            <w:proofErr w:type="spellEnd"/>
            <w:r w:rsidRPr="006D793A">
              <w:rPr>
                <w:rFonts w:ascii="Times New Roman" w:hAnsi="Times New Roman" w:cs="Times New Roman"/>
                <w:sz w:val="24"/>
                <w:szCs w:val="24"/>
                <w:lang w:val="ru-RU"/>
              </w:rPr>
              <w:t xml:space="preserve"> про продаж </w:t>
            </w:r>
            <w:proofErr w:type="spellStart"/>
            <w:r w:rsidRPr="006D793A">
              <w:rPr>
                <w:rFonts w:ascii="Times New Roman" w:hAnsi="Times New Roman" w:cs="Times New Roman"/>
                <w:sz w:val="24"/>
                <w:szCs w:val="24"/>
                <w:lang w:val="ru-RU"/>
              </w:rPr>
              <w:t>земельних</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ділянок</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державної</w:t>
            </w:r>
            <w:proofErr w:type="spellEnd"/>
            <w:r w:rsidRPr="006D793A">
              <w:rPr>
                <w:rFonts w:ascii="Times New Roman" w:hAnsi="Times New Roman" w:cs="Times New Roman"/>
                <w:sz w:val="24"/>
                <w:szCs w:val="24"/>
                <w:lang w:val="ru-RU"/>
              </w:rPr>
              <w:t xml:space="preserve"> та </w:t>
            </w:r>
            <w:proofErr w:type="spellStart"/>
            <w:r w:rsidRPr="006D793A">
              <w:rPr>
                <w:rFonts w:ascii="Times New Roman" w:hAnsi="Times New Roman" w:cs="Times New Roman"/>
                <w:sz w:val="24"/>
                <w:szCs w:val="24"/>
                <w:lang w:val="ru-RU"/>
              </w:rPr>
              <w:t>комунальної</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власності</w:t>
            </w:r>
            <w:proofErr w:type="spellEnd"/>
          </w:p>
        </w:tc>
        <w:tc>
          <w:tcPr>
            <w:tcW w:w="7513" w:type="dxa"/>
            <w:gridSpan w:val="2"/>
          </w:tcPr>
          <w:p w:rsidR="007E15F0" w:rsidRPr="006D793A" w:rsidRDefault="007E15F0" w:rsidP="000C3B92">
            <w:pPr>
              <w:pStyle w:val="TableParagraph"/>
              <w:jc w:val="both"/>
              <w:rPr>
                <w:rFonts w:ascii="Times New Roman" w:hAnsi="Times New Roman" w:cs="Times New Roman"/>
                <w:sz w:val="24"/>
                <w:szCs w:val="24"/>
                <w:lang w:val="uk-UA"/>
              </w:rPr>
            </w:pPr>
            <w:r w:rsidRPr="006D793A">
              <w:rPr>
                <w:rFonts w:ascii="Times New Roman" w:hAnsi="Times New Roman" w:cs="Times New Roman"/>
                <w:sz w:val="24"/>
                <w:szCs w:val="24"/>
                <w:lang w:val="uk-UA"/>
              </w:rPr>
              <w:t>Кодекс Земельний ст. 127, 128</w:t>
            </w:r>
          </w:p>
          <w:p w:rsidR="007E15F0" w:rsidRPr="006D793A" w:rsidRDefault="007E15F0" w:rsidP="000C3B92">
            <w:pPr>
              <w:pStyle w:val="TableParagraph"/>
              <w:ind w:left="0"/>
              <w:jc w:val="both"/>
              <w:rPr>
                <w:rFonts w:ascii="Times New Roman" w:hAnsi="Times New Roman" w:cs="Times New Roman"/>
                <w:sz w:val="24"/>
                <w:szCs w:val="24"/>
                <w:lang w:val="ru-RU"/>
              </w:rPr>
            </w:pP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w:t>
            </w:r>
            <w:r w:rsidR="00FA62E5" w:rsidRPr="006D793A">
              <w:rPr>
                <w:rFonts w:ascii="Times New Roman" w:hAnsi="Times New Roman"/>
                <w:sz w:val="24"/>
                <w:szCs w:val="24"/>
              </w:rPr>
              <w:t>51</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07-47</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00208</w:t>
            </w:r>
          </w:p>
        </w:tc>
        <w:tc>
          <w:tcPr>
            <w:tcW w:w="4394" w:type="dxa"/>
            <w:gridSpan w:val="4"/>
          </w:tcPr>
          <w:p w:rsidR="007E15F0" w:rsidRPr="006D793A" w:rsidRDefault="007E15F0" w:rsidP="000C3B92">
            <w:pPr>
              <w:pStyle w:val="TableParagraph"/>
              <w:rPr>
                <w:rFonts w:ascii="Times New Roman" w:hAnsi="Times New Roman" w:cs="Times New Roman"/>
                <w:sz w:val="24"/>
                <w:szCs w:val="24"/>
                <w:lang w:val="uk-UA"/>
              </w:rPr>
            </w:pPr>
            <w:r w:rsidRPr="006D793A">
              <w:rPr>
                <w:rFonts w:ascii="Times New Roman" w:hAnsi="Times New Roman" w:cs="Times New Roman"/>
                <w:sz w:val="24"/>
                <w:szCs w:val="24"/>
                <w:lang w:val="ru-RU"/>
              </w:rPr>
              <w:t xml:space="preserve">Продаж не на </w:t>
            </w:r>
            <w:proofErr w:type="spellStart"/>
            <w:r w:rsidRPr="006D793A">
              <w:rPr>
                <w:rFonts w:ascii="Times New Roman" w:hAnsi="Times New Roman" w:cs="Times New Roman"/>
                <w:sz w:val="24"/>
                <w:szCs w:val="24"/>
                <w:lang w:val="ru-RU"/>
              </w:rPr>
              <w:t>конкурентних</w:t>
            </w:r>
            <w:proofErr w:type="spellEnd"/>
            <w:r w:rsidRPr="006D793A">
              <w:rPr>
                <w:rFonts w:ascii="Times New Roman" w:hAnsi="Times New Roman" w:cs="Times New Roman"/>
                <w:sz w:val="24"/>
                <w:szCs w:val="24"/>
                <w:lang w:val="ru-RU"/>
              </w:rPr>
              <w:t xml:space="preserve"> засадах </w:t>
            </w:r>
            <w:proofErr w:type="spellStart"/>
            <w:r w:rsidRPr="006D793A">
              <w:rPr>
                <w:rFonts w:ascii="Times New Roman" w:hAnsi="Times New Roman" w:cs="Times New Roman"/>
                <w:sz w:val="24"/>
                <w:szCs w:val="24"/>
                <w:lang w:val="ru-RU"/>
              </w:rPr>
              <w:t>земельної</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ділянки</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несільського</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призначення</w:t>
            </w:r>
            <w:proofErr w:type="spellEnd"/>
            <w:r w:rsidRPr="006D793A">
              <w:rPr>
                <w:rFonts w:ascii="Times New Roman" w:hAnsi="Times New Roman" w:cs="Times New Roman"/>
                <w:sz w:val="24"/>
                <w:szCs w:val="24"/>
                <w:lang w:val="ru-RU"/>
              </w:rPr>
              <w:t xml:space="preserve">, на </w:t>
            </w:r>
            <w:proofErr w:type="spellStart"/>
            <w:r w:rsidRPr="006D793A">
              <w:rPr>
                <w:rFonts w:ascii="Times New Roman" w:hAnsi="Times New Roman" w:cs="Times New Roman"/>
                <w:sz w:val="24"/>
                <w:szCs w:val="24"/>
                <w:lang w:val="ru-RU"/>
              </w:rPr>
              <w:t>якій</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розташовані</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об’єкти</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нерухомого</w:t>
            </w:r>
            <w:proofErr w:type="spellEnd"/>
            <w:r w:rsidRPr="006D793A">
              <w:rPr>
                <w:rFonts w:ascii="Times New Roman" w:hAnsi="Times New Roman" w:cs="Times New Roman"/>
                <w:sz w:val="24"/>
                <w:szCs w:val="24"/>
                <w:lang w:val="ru-RU"/>
              </w:rPr>
              <w:t xml:space="preserve"> майна, </w:t>
            </w:r>
            <w:proofErr w:type="spellStart"/>
            <w:r w:rsidRPr="006D793A">
              <w:rPr>
                <w:rFonts w:ascii="Times New Roman" w:hAnsi="Times New Roman" w:cs="Times New Roman"/>
                <w:sz w:val="24"/>
                <w:szCs w:val="24"/>
                <w:lang w:val="ru-RU"/>
              </w:rPr>
              <w:t>які</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перебувають</w:t>
            </w:r>
            <w:proofErr w:type="spellEnd"/>
            <w:r w:rsidRPr="006D793A">
              <w:rPr>
                <w:rFonts w:ascii="Times New Roman" w:hAnsi="Times New Roman" w:cs="Times New Roman"/>
                <w:sz w:val="24"/>
                <w:szCs w:val="24"/>
                <w:lang w:val="ru-RU"/>
              </w:rPr>
              <w:t xml:space="preserve"> у </w:t>
            </w:r>
            <w:proofErr w:type="spellStart"/>
            <w:r w:rsidRPr="006D793A">
              <w:rPr>
                <w:rFonts w:ascii="Times New Roman" w:hAnsi="Times New Roman" w:cs="Times New Roman"/>
                <w:sz w:val="24"/>
                <w:szCs w:val="24"/>
                <w:lang w:val="ru-RU"/>
              </w:rPr>
              <w:t>власності</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громадян</w:t>
            </w:r>
            <w:proofErr w:type="spellEnd"/>
            <w:r w:rsidRPr="006D793A">
              <w:rPr>
                <w:rFonts w:ascii="Times New Roman" w:hAnsi="Times New Roman" w:cs="Times New Roman"/>
                <w:sz w:val="24"/>
                <w:szCs w:val="24"/>
                <w:lang w:val="ru-RU"/>
              </w:rPr>
              <w:t xml:space="preserve"> та </w:t>
            </w:r>
            <w:proofErr w:type="spellStart"/>
            <w:r w:rsidRPr="006D793A">
              <w:rPr>
                <w:rFonts w:ascii="Times New Roman" w:hAnsi="Times New Roman" w:cs="Times New Roman"/>
                <w:sz w:val="24"/>
                <w:szCs w:val="24"/>
                <w:lang w:val="ru-RU"/>
              </w:rPr>
              <w:t>юридичних</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осіб</w:t>
            </w:r>
            <w:proofErr w:type="spellEnd"/>
          </w:p>
        </w:tc>
        <w:tc>
          <w:tcPr>
            <w:tcW w:w="7513" w:type="dxa"/>
            <w:gridSpan w:val="2"/>
          </w:tcPr>
          <w:p w:rsidR="007E15F0" w:rsidRPr="006D793A" w:rsidRDefault="007E15F0" w:rsidP="000C3B92">
            <w:pPr>
              <w:pStyle w:val="TableParagraph"/>
              <w:jc w:val="both"/>
              <w:rPr>
                <w:rFonts w:ascii="Times New Roman" w:hAnsi="Times New Roman" w:cs="Times New Roman"/>
                <w:sz w:val="24"/>
                <w:szCs w:val="24"/>
                <w:lang w:val="uk-UA"/>
              </w:rPr>
            </w:pPr>
            <w:r w:rsidRPr="006D793A">
              <w:rPr>
                <w:rFonts w:ascii="Times New Roman" w:hAnsi="Times New Roman" w:cs="Times New Roman"/>
                <w:sz w:val="24"/>
                <w:szCs w:val="24"/>
                <w:lang w:val="uk-UA"/>
              </w:rPr>
              <w:t>Кодекс Земельний ст. 12, 134-139</w:t>
            </w:r>
          </w:p>
          <w:p w:rsidR="007E15F0" w:rsidRPr="006D793A" w:rsidRDefault="007E15F0" w:rsidP="000C3B92">
            <w:pPr>
              <w:pStyle w:val="TableParagraph"/>
              <w:ind w:left="0"/>
              <w:jc w:val="both"/>
              <w:rPr>
                <w:rFonts w:ascii="Times New Roman" w:hAnsi="Times New Roman" w:cs="Times New Roman"/>
                <w:sz w:val="24"/>
                <w:szCs w:val="24"/>
                <w:lang w:val="ru-RU"/>
              </w:rPr>
            </w:pP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15</w:t>
            </w:r>
            <w:r w:rsidR="00913473" w:rsidRPr="006D793A">
              <w:rPr>
                <w:rFonts w:ascii="Times New Roman" w:hAnsi="Times New Roman"/>
                <w:sz w:val="24"/>
                <w:szCs w:val="24"/>
              </w:rPr>
              <w:t>2</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07-48</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01784</w:t>
            </w:r>
          </w:p>
        </w:tc>
        <w:tc>
          <w:tcPr>
            <w:tcW w:w="4394" w:type="dxa"/>
            <w:gridSpan w:val="4"/>
          </w:tcPr>
          <w:p w:rsidR="007E15F0" w:rsidRPr="006D793A" w:rsidRDefault="007E15F0" w:rsidP="000C3B92">
            <w:pPr>
              <w:pStyle w:val="TableParagraph"/>
              <w:rPr>
                <w:rFonts w:ascii="Times New Roman" w:hAnsi="Times New Roman" w:cs="Times New Roman"/>
                <w:sz w:val="24"/>
                <w:szCs w:val="24"/>
                <w:lang w:val="ru-RU"/>
              </w:rPr>
            </w:pPr>
            <w:proofErr w:type="spellStart"/>
            <w:r w:rsidRPr="006D793A">
              <w:rPr>
                <w:rFonts w:ascii="Times New Roman" w:hAnsi="Times New Roman" w:cs="Times New Roman"/>
                <w:sz w:val="24"/>
                <w:szCs w:val="24"/>
                <w:lang w:val="ru-RU"/>
              </w:rPr>
              <w:t>Надання</w:t>
            </w:r>
            <w:proofErr w:type="spellEnd"/>
            <w:r w:rsidRPr="006D793A">
              <w:rPr>
                <w:rFonts w:ascii="Times New Roman" w:hAnsi="Times New Roman" w:cs="Times New Roman"/>
                <w:sz w:val="24"/>
                <w:szCs w:val="24"/>
                <w:lang w:val="ru-RU"/>
              </w:rPr>
              <w:t xml:space="preserve"> у </w:t>
            </w:r>
            <w:proofErr w:type="spellStart"/>
            <w:r w:rsidRPr="006D793A">
              <w:rPr>
                <w:rFonts w:ascii="Times New Roman" w:hAnsi="Times New Roman" w:cs="Times New Roman"/>
                <w:sz w:val="24"/>
                <w:szCs w:val="24"/>
                <w:lang w:val="ru-RU"/>
              </w:rPr>
              <w:t>користування</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водних</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об’єктів</w:t>
            </w:r>
            <w:proofErr w:type="spellEnd"/>
            <w:r w:rsidRPr="006D793A">
              <w:rPr>
                <w:rFonts w:ascii="Times New Roman" w:hAnsi="Times New Roman" w:cs="Times New Roman"/>
                <w:sz w:val="24"/>
                <w:szCs w:val="24"/>
                <w:lang w:val="ru-RU"/>
              </w:rPr>
              <w:t xml:space="preserve"> на </w:t>
            </w:r>
            <w:proofErr w:type="spellStart"/>
            <w:r w:rsidRPr="006D793A">
              <w:rPr>
                <w:rFonts w:ascii="Times New Roman" w:hAnsi="Times New Roman" w:cs="Times New Roman"/>
                <w:sz w:val="24"/>
                <w:szCs w:val="24"/>
                <w:lang w:val="ru-RU"/>
              </w:rPr>
              <w:t>умовах</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оренди</w:t>
            </w:r>
            <w:proofErr w:type="spellEnd"/>
          </w:p>
          <w:p w:rsidR="007E15F0" w:rsidRPr="006D793A" w:rsidRDefault="007E15F0" w:rsidP="000C3B92">
            <w:pPr>
              <w:pStyle w:val="TableParagraph"/>
              <w:ind w:left="0"/>
              <w:rPr>
                <w:rFonts w:ascii="Times New Roman" w:hAnsi="Times New Roman" w:cs="Times New Roman"/>
                <w:sz w:val="24"/>
                <w:szCs w:val="24"/>
                <w:lang w:val="uk-UA"/>
              </w:rPr>
            </w:pPr>
          </w:p>
        </w:tc>
        <w:tc>
          <w:tcPr>
            <w:tcW w:w="7513" w:type="dxa"/>
            <w:gridSpan w:val="2"/>
          </w:tcPr>
          <w:p w:rsidR="007E15F0" w:rsidRPr="006D793A" w:rsidRDefault="007E15F0" w:rsidP="000C3B92">
            <w:pPr>
              <w:pStyle w:val="TableParagraph"/>
              <w:jc w:val="both"/>
              <w:rPr>
                <w:rFonts w:ascii="Times New Roman" w:hAnsi="Times New Roman" w:cs="Times New Roman"/>
                <w:sz w:val="24"/>
                <w:szCs w:val="24"/>
                <w:lang w:val="uk-UA"/>
              </w:rPr>
            </w:pPr>
            <w:r w:rsidRPr="006D793A">
              <w:rPr>
                <w:rFonts w:ascii="Times New Roman" w:hAnsi="Times New Roman" w:cs="Times New Roman"/>
                <w:sz w:val="24"/>
                <w:szCs w:val="24"/>
                <w:lang w:val="uk-UA"/>
              </w:rPr>
              <w:t>Кодекс Водний кодекс ст. 51-52, Кодекс Земельний кодекс ст. 122, Постанова КМУ від 29.05.2013 №420 "Про затвердження Типового договору оренди водних об’єктів" увесь, Наказ ЦОВВ від 28.05.2013 №236 "Про затвердження Методики визначення розміру плати за надані в оренду водні об’єкти" увесь</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15</w:t>
            </w:r>
            <w:r w:rsidR="00913473" w:rsidRPr="006D793A">
              <w:rPr>
                <w:rFonts w:ascii="Times New Roman" w:hAnsi="Times New Roman"/>
                <w:sz w:val="24"/>
                <w:szCs w:val="24"/>
              </w:rPr>
              <w:t>3</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07-49</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01785</w:t>
            </w:r>
          </w:p>
        </w:tc>
        <w:tc>
          <w:tcPr>
            <w:tcW w:w="4394" w:type="dxa"/>
            <w:gridSpan w:val="4"/>
          </w:tcPr>
          <w:p w:rsidR="007E15F0" w:rsidRPr="006D793A" w:rsidRDefault="007E15F0" w:rsidP="000C3B92">
            <w:pPr>
              <w:pStyle w:val="TableParagraph"/>
              <w:rPr>
                <w:rFonts w:ascii="Times New Roman" w:hAnsi="Times New Roman" w:cs="Times New Roman"/>
                <w:sz w:val="24"/>
                <w:szCs w:val="24"/>
              </w:rPr>
            </w:pPr>
            <w:proofErr w:type="spellStart"/>
            <w:r w:rsidRPr="006D793A">
              <w:rPr>
                <w:rFonts w:ascii="Times New Roman" w:hAnsi="Times New Roman" w:cs="Times New Roman"/>
                <w:sz w:val="24"/>
                <w:szCs w:val="24"/>
              </w:rPr>
              <w:t>Поновлення</w:t>
            </w:r>
            <w:proofErr w:type="spellEnd"/>
            <w:r w:rsidRPr="006D793A">
              <w:rPr>
                <w:rFonts w:ascii="Times New Roman" w:hAnsi="Times New Roman" w:cs="Times New Roman"/>
                <w:sz w:val="24"/>
                <w:szCs w:val="24"/>
              </w:rPr>
              <w:t xml:space="preserve"> </w:t>
            </w:r>
            <w:proofErr w:type="spellStart"/>
            <w:r w:rsidRPr="006D793A">
              <w:rPr>
                <w:rFonts w:ascii="Times New Roman" w:hAnsi="Times New Roman" w:cs="Times New Roman"/>
                <w:sz w:val="24"/>
                <w:szCs w:val="24"/>
              </w:rPr>
              <w:t>договору</w:t>
            </w:r>
            <w:proofErr w:type="spellEnd"/>
            <w:r w:rsidRPr="006D793A">
              <w:rPr>
                <w:rFonts w:ascii="Times New Roman" w:hAnsi="Times New Roman" w:cs="Times New Roman"/>
                <w:sz w:val="24"/>
                <w:szCs w:val="24"/>
              </w:rPr>
              <w:t xml:space="preserve"> </w:t>
            </w:r>
            <w:proofErr w:type="spellStart"/>
            <w:r w:rsidRPr="006D793A">
              <w:rPr>
                <w:rFonts w:ascii="Times New Roman" w:hAnsi="Times New Roman" w:cs="Times New Roman"/>
                <w:sz w:val="24"/>
                <w:szCs w:val="24"/>
              </w:rPr>
              <w:t>оренди</w:t>
            </w:r>
            <w:proofErr w:type="spellEnd"/>
            <w:r w:rsidRPr="006D793A">
              <w:rPr>
                <w:rFonts w:ascii="Times New Roman" w:hAnsi="Times New Roman" w:cs="Times New Roman"/>
                <w:sz w:val="24"/>
                <w:szCs w:val="24"/>
              </w:rPr>
              <w:t xml:space="preserve"> </w:t>
            </w:r>
            <w:proofErr w:type="spellStart"/>
            <w:r w:rsidRPr="006D793A">
              <w:rPr>
                <w:rFonts w:ascii="Times New Roman" w:hAnsi="Times New Roman" w:cs="Times New Roman"/>
                <w:sz w:val="24"/>
                <w:szCs w:val="24"/>
              </w:rPr>
              <w:t>водних</w:t>
            </w:r>
            <w:proofErr w:type="spellEnd"/>
            <w:r w:rsidRPr="006D793A">
              <w:rPr>
                <w:rFonts w:ascii="Times New Roman" w:hAnsi="Times New Roman" w:cs="Times New Roman"/>
                <w:sz w:val="24"/>
                <w:szCs w:val="24"/>
              </w:rPr>
              <w:t xml:space="preserve"> </w:t>
            </w:r>
            <w:proofErr w:type="spellStart"/>
            <w:r w:rsidRPr="006D793A">
              <w:rPr>
                <w:rFonts w:ascii="Times New Roman" w:hAnsi="Times New Roman" w:cs="Times New Roman"/>
                <w:sz w:val="24"/>
                <w:szCs w:val="24"/>
              </w:rPr>
              <w:t>об’єктів</w:t>
            </w:r>
            <w:proofErr w:type="spellEnd"/>
          </w:p>
          <w:p w:rsidR="007E15F0" w:rsidRPr="006D793A" w:rsidRDefault="007E15F0" w:rsidP="000C3B92">
            <w:pPr>
              <w:pStyle w:val="TableParagraph"/>
              <w:ind w:left="0"/>
              <w:rPr>
                <w:rFonts w:ascii="Times New Roman" w:hAnsi="Times New Roman" w:cs="Times New Roman"/>
                <w:sz w:val="24"/>
                <w:szCs w:val="24"/>
                <w:lang w:val="uk-UA"/>
              </w:rPr>
            </w:pPr>
          </w:p>
        </w:tc>
        <w:tc>
          <w:tcPr>
            <w:tcW w:w="7513"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 xml:space="preserve">Кодекс </w:t>
            </w:r>
            <w:proofErr w:type="spellStart"/>
            <w:r w:rsidRPr="006D793A">
              <w:rPr>
                <w:rFonts w:ascii="Times New Roman" w:hAnsi="Times New Roman" w:cs="Times New Roman"/>
                <w:sz w:val="24"/>
                <w:szCs w:val="24"/>
                <w:lang w:val="ru-RU"/>
              </w:rPr>
              <w:t>Земельний</w:t>
            </w:r>
            <w:proofErr w:type="spellEnd"/>
            <w:r w:rsidRPr="006D793A">
              <w:rPr>
                <w:rFonts w:ascii="Times New Roman" w:hAnsi="Times New Roman" w:cs="Times New Roman"/>
                <w:sz w:val="24"/>
                <w:szCs w:val="24"/>
                <w:lang w:val="ru-RU"/>
              </w:rPr>
              <w:t xml:space="preserve"> кодекс </w:t>
            </w:r>
            <w:proofErr w:type="spellStart"/>
            <w:r w:rsidRPr="006D793A">
              <w:rPr>
                <w:rFonts w:ascii="Times New Roman" w:hAnsi="Times New Roman" w:cs="Times New Roman"/>
                <w:sz w:val="24"/>
                <w:szCs w:val="24"/>
                <w:lang w:val="ru-RU"/>
              </w:rPr>
              <w:t>ст</w:t>
            </w:r>
            <w:proofErr w:type="spellEnd"/>
            <w:r w:rsidRPr="006D793A">
              <w:rPr>
                <w:rFonts w:ascii="Times New Roman" w:hAnsi="Times New Roman" w:cs="Times New Roman"/>
                <w:sz w:val="24"/>
                <w:szCs w:val="24"/>
                <w:lang w:val="ru-RU"/>
              </w:rPr>
              <w:t xml:space="preserve"> 122, Кодекс </w:t>
            </w:r>
            <w:proofErr w:type="spellStart"/>
            <w:r w:rsidRPr="006D793A">
              <w:rPr>
                <w:rFonts w:ascii="Times New Roman" w:hAnsi="Times New Roman" w:cs="Times New Roman"/>
                <w:sz w:val="24"/>
                <w:szCs w:val="24"/>
                <w:lang w:val="ru-RU"/>
              </w:rPr>
              <w:t>Водний</w:t>
            </w:r>
            <w:proofErr w:type="spellEnd"/>
            <w:r w:rsidRPr="006D793A">
              <w:rPr>
                <w:rFonts w:ascii="Times New Roman" w:hAnsi="Times New Roman" w:cs="Times New Roman"/>
                <w:sz w:val="24"/>
                <w:szCs w:val="24"/>
                <w:lang w:val="ru-RU"/>
              </w:rPr>
              <w:t xml:space="preserve"> кодекс </w:t>
            </w:r>
            <w:proofErr w:type="spellStart"/>
            <w:r w:rsidRPr="006D793A">
              <w:rPr>
                <w:rFonts w:ascii="Times New Roman" w:hAnsi="Times New Roman" w:cs="Times New Roman"/>
                <w:sz w:val="24"/>
                <w:szCs w:val="24"/>
                <w:lang w:val="ru-RU"/>
              </w:rPr>
              <w:t>ст</w:t>
            </w:r>
            <w:proofErr w:type="spellEnd"/>
            <w:r w:rsidRPr="006D793A">
              <w:rPr>
                <w:rFonts w:ascii="Times New Roman" w:hAnsi="Times New Roman" w:cs="Times New Roman"/>
                <w:sz w:val="24"/>
                <w:szCs w:val="24"/>
                <w:lang w:val="ru-RU"/>
              </w:rPr>
              <w:t xml:space="preserve"> 51-52, Постанова КМУ </w:t>
            </w:r>
            <w:proofErr w:type="spellStart"/>
            <w:r w:rsidRPr="006D793A">
              <w:rPr>
                <w:rFonts w:ascii="Times New Roman" w:hAnsi="Times New Roman" w:cs="Times New Roman"/>
                <w:sz w:val="24"/>
                <w:szCs w:val="24"/>
                <w:lang w:val="ru-RU"/>
              </w:rPr>
              <w:t>від</w:t>
            </w:r>
            <w:proofErr w:type="spellEnd"/>
            <w:r w:rsidRPr="006D793A">
              <w:rPr>
                <w:rFonts w:ascii="Times New Roman" w:hAnsi="Times New Roman" w:cs="Times New Roman"/>
                <w:sz w:val="24"/>
                <w:szCs w:val="24"/>
                <w:lang w:val="ru-RU"/>
              </w:rPr>
              <w:t xml:space="preserve"> 29.05.2013 №420 Про </w:t>
            </w:r>
            <w:proofErr w:type="spellStart"/>
            <w:r w:rsidRPr="006D793A">
              <w:rPr>
                <w:rFonts w:ascii="Times New Roman" w:hAnsi="Times New Roman" w:cs="Times New Roman"/>
                <w:sz w:val="24"/>
                <w:szCs w:val="24"/>
                <w:lang w:val="ru-RU"/>
              </w:rPr>
              <w:t>затвердження</w:t>
            </w:r>
            <w:proofErr w:type="spellEnd"/>
            <w:r w:rsidRPr="006D793A">
              <w:rPr>
                <w:rFonts w:ascii="Times New Roman" w:hAnsi="Times New Roman" w:cs="Times New Roman"/>
                <w:sz w:val="24"/>
                <w:szCs w:val="24"/>
                <w:lang w:val="ru-RU"/>
              </w:rPr>
              <w:t xml:space="preserve"> Типового договору </w:t>
            </w:r>
            <w:proofErr w:type="spellStart"/>
            <w:r w:rsidRPr="006D793A">
              <w:rPr>
                <w:rFonts w:ascii="Times New Roman" w:hAnsi="Times New Roman" w:cs="Times New Roman"/>
                <w:sz w:val="24"/>
                <w:szCs w:val="24"/>
                <w:lang w:val="ru-RU"/>
              </w:rPr>
              <w:t>оренди</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водних</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об’єктів</w:t>
            </w:r>
            <w:proofErr w:type="spellEnd"/>
            <w:r w:rsidRPr="006D793A">
              <w:rPr>
                <w:rFonts w:ascii="Times New Roman" w:hAnsi="Times New Roman" w:cs="Times New Roman"/>
                <w:sz w:val="24"/>
                <w:szCs w:val="24"/>
                <w:lang w:val="ru-RU"/>
              </w:rPr>
              <w:t xml:space="preserve">" по тексту, Наказ ЦОВВ </w:t>
            </w:r>
            <w:proofErr w:type="spellStart"/>
            <w:r w:rsidRPr="006D793A">
              <w:rPr>
                <w:rFonts w:ascii="Times New Roman" w:hAnsi="Times New Roman" w:cs="Times New Roman"/>
                <w:sz w:val="24"/>
                <w:szCs w:val="24"/>
                <w:lang w:val="ru-RU"/>
              </w:rPr>
              <w:t>від</w:t>
            </w:r>
            <w:proofErr w:type="spellEnd"/>
            <w:r w:rsidRPr="006D793A">
              <w:rPr>
                <w:rFonts w:ascii="Times New Roman" w:hAnsi="Times New Roman" w:cs="Times New Roman"/>
                <w:sz w:val="24"/>
                <w:szCs w:val="24"/>
                <w:lang w:val="ru-RU"/>
              </w:rPr>
              <w:t xml:space="preserve"> 28.05.2013 №236 Про </w:t>
            </w:r>
            <w:proofErr w:type="spellStart"/>
            <w:r w:rsidRPr="006D793A">
              <w:rPr>
                <w:rFonts w:ascii="Times New Roman" w:hAnsi="Times New Roman" w:cs="Times New Roman"/>
                <w:sz w:val="24"/>
                <w:szCs w:val="24"/>
                <w:lang w:val="ru-RU"/>
              </w:rPr>
              <w:t>затвердження</w:t>
            </w:r>
            <w:proofErr w:type="spellEnd"/>
            <w:r w:rsidRPr="006D793A">
              <w:rPr>
                <w:rFonts w:ascii="Times New Roman" w:hAnsi="Times New Roman" w:cs="Times New Roman"/>
                <w:sz w:val="24"/>
                <w:szCs w:val="24"/>
                <w:lang w:val="ru-RU"/>
              </w:rPr>
              <w:t xml:space="preserve"> Методики </w:t>
            </w:r>
            <w:proofErr w:type="spellStart"/>
            <w:r w:rsidRPr="006D793A">
              <w:rPr>
                <w:rFonts w:ascii="Times New Roman" w:hAnsi="Times New Roman" w:cs="Times New Roman"/>
                <w:sz w:val="24"/>
                <w:szCs w:val="24"/>
                <w:lang w:val="ru-RU"/>
              </w:rPr>
              <w:t>визначення</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розміру</w:t>
            </w:r>
            <w:proofErr w:type="spellEnd"/>
            <w:r w:rsidRPr="006D793A">
              <w:rPr>
                <w:rFonts w:ascii="Times New Roman" w:hAnsi="Times New Roman" w:cs="Times New Roman"/>
                <w:sz w:val="24"/>
                <w:szCs w:val="24"/>
                <w:lang w:val="ru-RU"/>
              </w:rPr>
              <w:t xml:space="preserve"> плати за </w:t>
            </w:r>
            <w:proofErr w:type="spellStart"/>
            <w:r w:rsidRPr="006D793A">
              <w:rPr>
                <w:rFonts w:ascii="Times New Roman" w:hAnsi="Times New Roman" w:cs="Times New Roman"/>
                <w:sz w:val="24"/>
                <w:szCs w:val="24"/>
                <w:lang w:val="ru-RU"/>
              </w:rPr>
              <w:t>надані</w:t>
            </w:r>
            <w:proofErr w:type="spellEnd"/>
            <w:r w:rsidRPr="006D793A">
              <w:rPr>
                <w:rFonts w:ascii="Times New Roman" w:hAnsi="Times New Roman" w:cs="Times New Roman"/>
                <w:sz w:val="24"/>
                <w:szCs w:val="24"/>
                <w:lang w:val="ru-RU"/>
              </w:rPr>
              <w:t xml:space="preserve"> в </w:t>
            </w:r>
            <w:proofErr w:type="spellStart"/>
            <w:r w:rsidRPr="006D793A">
              <w:rPr>
                <w:rFonts w:ascii="Times New Roman" w:hAnsi="Times New Roman" w:cs="Times New Roman"/>
                <w:sz w:val="24"/>
                <w:szCs w:val="24"/>
                <w:lang w:val="ru-RU"/>
              </w:rPr>
              <w:t>оренду</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водні</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об’єкти</w:t>
            </w:r>
            <w:proofErr w:type="spellEnd"/>
            <w:r w:rsidRPr="006D793A">
              <w:rPr>
                <w:rFonts w:ascii="Times New Roman" w:hAnsi="Times New Roman" w:cs="Times New Roman"/>
                <w:sz w:val="24"/>
                <w:szCs w:val="24"/>
                <w:lang w:val="ru-RU"/>
              </w:rPr>
              <w:t>" по тексту</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15</w:t>
            </w:r>
            <w:r w:rsidR="00913473" w:rsidRPr="006D793A">
              <w:rPr>
                <w:rFonts w:ascii="Times New Roman" w:hAnsi="Times New Roman"/>
                <w:sz w:val="24"/>
                <w:szCs w:val="24"/>
              </w:rPr>
              <w:t>4</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07-50</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00036</w:t>
            </w:r>
          </w:p>
        </w:tc>
        <w:tc>
          <w:tcPr>
            <w:tcW w:w="4394" w:type="dxa"/>
            <w:gridSpan w:val="4"/>
          </w:tcPr>
          <w:p w:rsidR="007E15F0" w:rsidRPr="006D793A" w:rsidRDefault="007E15F0" w:rsidP="000C3B92">
            <w:pPr>
              <w:pStyle w:val="TableParagraph"/>
              <w:rPr>
                <w:rFonts w:ascii="Times New Roman" w:hAnsi="Times New Roman" w:cs="Times New Roman"/>
                <w:sz w:val="24"/>
                <w:szCs w:val="24"/>
                <w:lang w:val="uk-UA"/>
              </w:rPr>
            </w:pPr>
            <w:proofErr w:type="spellStart"/>
            <w:r w:rsidRPr="006D793A">
              <w:rPr>
                <w:rFonts w:ascii="Times New Roman" w:hAnsi="Times New Roman" w:cs="Times New Roman"/>
                <w:sz w:val="24"/>
                <w:szCs w:val="24"/>
                <w:lang w:val="ru-RU"/>
              </w:rPr>
              <w:t>Взяття</w:t>
            </w:r>
            <w:proofErr w:type="spellEnd"/>
            <w:r w:rsidRPr="006D793A">
              <w:rPr>
                <w:rFonts w:ascii="Times New Roman" w:hAnsi="Times New Roman" w:cs="Times New Roman"/>
                <w:sz w:val="24"/>
                <w:szCs w:val="24"/>
                <w:lang w:val="ru-RU"/>
              </w:rPr>
              <w:t xml:space="preserve"> на </w:t>
            </w:r>
            <w:proofErr w:type="spellStart"/>
            <w:r w:rsidRPr="006D793A">
              <w:rPr>
                <w:rFonts w:ascii="Times New Roman" w:hAnsi="Times New Roman" w:cs="Times New Roman"/>
                <w:sz w:val="24"/>
                <w:szCs w:val="24"/>
                <w:lang w:val="ru-RU"/>
              </w:rPr>
              <w:t>облік</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громадян</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які</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потребують</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поліпшення</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житлових</w:t>
            </w:r>
            <w:proofErr w:type="spellEnd"/>
            <w:r w:rsidRPr="006D793A">
              <w:rPr>
                <w:rFonts w:ascii="Times New Roman" w:hAnsi="Times New Roman" w:cs="Times New Roman"/>
                <w:sz w:val="24"/>
                <w:szCs w:val="24"/>
                <w:lang w:val="ru-RU"/>
              </w:rPr>
              <w:t xml:space="preserve"> </w:t>
            </w:r>
            <w:r w:rsidRPr="006D793A">
              <w:rPr>
                <w:rFonts w:ascii="Times New Roman" w:hAnsi="Times New Roman" w:cs="Times New Roman"/>
                <w:sz w:val="24"/>
                <w:szCs w:val="24"/>
                <w:lang w:val="ru-RU"/>
              </w:rPr>
              <w:lastRenderedPageBreak/>
              <w:t>умов</w:t>
            </w:r>
          </w:p>
        </w:tc>
        <w:tc>
          <w:tcPr>
            <w:tcW w:w="7513" w:type="dxa"/>
            <w:gridSpan w:val="2"/>
          </w:tcPr>
          <w:p w:rsidR="007E15F0" w:rsidRPr="006D793A" w:rsidRDefault="007E15F0" w:rsidP="000C3B92">
            <w:pPr>
              <w:pStyle w:val="TableParagraph"/>
              <w:jc w:val="both"/>
              <w:rPr>
                <w:rFonts w:ascii="Times New Roman" w:hAnsi="Times New Roman" w:cs="Times New Roman"/>
                <w:sz w:val="24"/>
                <w:szCs w:val="24"/>
                <w:lang w:val="uk-UA"/>
              </w:rPr>
            </w:pPr>
            <w:r w:rsidRPr="006D793A">
              <w:rPr>
                <w:rFonts w:ascii="Times New Roman" w:hAnsi="Times New Roman" w:cs="Times New Roman"/>
                <w:sz w:val="24"/>
                <w:szCs w:val="24"/>
                <w:lang w:val="uk-UA"/>
              </w:rPr>
              <w:lastRenderedPageBreak/>
              <w:t xml:space="preserve">Кодекс Житловий стаття 6, Постанова КМУ від 11.03.2011 №238 "Про Єдиний державний реєстр громадян, які потребують </w:t>
            </w:r>
            <w:r w:rsidRPr="006D793A">
              <w:rPr>
                <w:rFonts w:ascii="Times New Roman" w:hAnsi="Times New Roman" w:cs="Times New Roman"/>
                <w:sz w:val="24"/>
                <w:szCs w:val="24"/>
                <w:lang w:val="uk-UA"/>
              </w:rPr>
              <w:lastRenderedPageBreak/>
              <w:t>поліпшення житлових умов" по тексту,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пункт 13</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lastRenderedPageBreak/>
              <w:t>15</w:t>
            </w:r>
            <w:r w:rsidR="00913473" w:rsidRPr="006D793A">
              <w:rPr>
                <w:rFonts w:ascii="Times New Roman" w:hAnsi="Times New Roman"/>
                <w:sz w:val="24"/>
                <w:szCs w:val="24"/>
              </w:rPr>
              <w:t>5</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07-51</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01471</w:t>
            </w:r>
          </w:p>
        </w:tc>
        <w:tc>
          <w:tcPr>
            <w:tcW w:w="4394" w:type="dxa"/>
            <w:gridSpan w:val="4"/>
          </w:tcPr>
          <w:p w:rsidR="007E15F0" w:rsidRPr="006D793A" w:rsidRDefault="007E15F0" w:rsidP="000C3B92">
            <w:pPr>
              <w:pStyle w:val="TableParagraph"/>
              <w:rPr>
                <w:rFonts w:ascii="Times New Roman" w:hAnsi="Times New Roman" w:cs="Times New Roman"/>
                <w:sz w:val="24"/>
                <w:szCs w:val="24"/>
                <w:lang w:val="uk-UA"/>
              </w:rPr>
            </w:pPr>
            <w:proofErr w:type="spellStart"/>
            <w:r w:rsidRPr="006D793A">
              <w:rPr>
                <w:rFonts w:ascii="Times New Roman" w:hAnsi="Times New Roman" w:cs="Times New Roman"/>
                <w:sz w:val="24"/>
                <w:szCs w:val="24"/>
                <w:lang w:val="ru-RU"/>
              </w:rPr>
              <w:t>Взяття</w:t>
            </w:r>
            <w:proofErr w:type="spellEnd"/>
            <w:r w:rsidRPr="006D793A">
              <w:rPr>
                <w:rFonts w:ascii="Times New Roman" w:hAnsi="Times New Roman" w:cs="Times New Roman"/>
                <w:sz w:val="24"/>
                <w:szCs w:val="24"/>
                <w:lang w:val="ru-RU"/>
              </w:rPr>
              <w:t xml:space="preserve"> на </w:t>
            </w:r>
            <w:proofErr w:type="spellStart"/>
            <w:r w:rsidRPr="006D793A">
              <w:rPr>
                <w:rFonts w:ascii="Times New Roman" w:hAnsi="Times New Roman" w:cs="Times New Roman"/>
                <w:sz w:val="24"/>
                <w:szCs w:val="24"/>
                <w:lang w:val="ru-RU"/>
              </w:rPr>
              <w:t>облік</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громадян</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які</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потребують</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надання</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житлового</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приміщення</w:t>
            </w:r>
            <w:proofErr w:type="spellEnd"/>
            <w:r w:rsidRPr="006D793A">
              <w:rPr>
                <w:rFonts w:ascii="Times New Roman" w:hAnsi="Times New Roman" w:cs="Times New Roman"/>
                <w:sz w:val="24"/>
                <w:szCs w:val="24"/>
                <w:lang w:val="ru-RU"/>
              </w:rPr>
              <w:t xml:space="preserve"> з </w:t>
            </w:r>
            <w:proofErr w:type="spellStart"/>
            <w:r w:rsidRPr="006D793A">
              <w:rPr>
                <w:rFonts w:ascii="Times New Roman" w:hAnsi="Times New Roman" w:cs="Times New Roman"/>
                <w:sz w:val="24"/>
                <w:szCs w:val="24"/>
                <w:lang w:val="ru-RU"/>
              </w:rPr>
              <w:t>фондів</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житла</w:t>
            </w:r>
            <w:proofErr w:type="spellEnd"/>
            <w:r w:rsidRPr="006D793A">
              <w:rPr>
                <w:rFonts w:ascii="Times New Roman" w:hAnsi="Times New Roman" w:cs="Times New Roman"/>
                <w:sz w:val="24"/>
                <w:szCs w:val="24"/>
                <w:lang w:val="ru-RU"/>
              </w:rPr>
              <w:t xml:space="preserve"> для </w:t>
            </w:r>
            <w:proofErr w:type="spellStart"/>
            <w:r w:rsidRPr="006D793A">
              <w:rPr>
                <w:rFonts w:ascii="Times New Roman" w:hAnsi="Times New Roman" w:cs="Times New Roman"/>
                <w:sz w:val="24"/>
                <w:szCs w:val="24"/>
                <w:lang w:val="ru-RU"/>
              </w:rPr>
              <w:t>тимчасового</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проживання</w:t>
            </w:r>
            <w:proofErr w:type="spellEnd"/>
          </w:p>
        </w:tc>
        <w:tc>
          <w:tcPr>
            <w:tcW w:w="7513" w:type="dxa"/>
            <w:gridSpan w:val="2"/>
          </w:tcPr>
          <w:p w:rsidR="007E15F0" w:rsidRPr="006D793A" w:rsidRDefault="007E15F0" w:rsidP="000C3B92">
            <w:pPr>
              <w:pStyle w:val="TableParagraph"/>
              <w:jc w:val="both"/>
              <w:rPr>
                <w:rFonts w:ascii="Times New Roman" w:hAnsi="Times New Roman" w:cs="Times New Roman"/>
                <w:sz w:val="24"/>
                <w:szCs w:val="24"/>
                <w:lang w:val="uk-UA"/>
              </w:rPr>
            </w:pPr>
            <w:r w:rsidRPr="006D793A">
              <w:rPr>
                <w:rFonts w:ascii="Times New Roman" w:hAnsi="Times New Roman" w:cs="Times New Roman"/>
                <w:sz w:val="24"/>
                <w:szCs w:val="24"/>
                <w:lang w:val="uk-UA"/>
              </w:rPr>
              <w:t>Кодекс "Житловий кодекс" ст. 132-1 і 132-2, Постанова КМУ від 31.03.2004 №422 "Про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 Весь нормативний документ</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15</w:t>
            </w:r>
            <w:r w:rsidR="00913473" w:rsidRPr="006D793A">
              <w:rPr>
                <w:rFonts w:ascii="Times New Roman" w:hAnsi="Times New Roman"/>
                <w:sz w:val="24"/>
                <w:szCs w:val="24"/>
              </w:rPr>
              <w:t>6</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07-52</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01454</w:t>
            </w:r>
          </w:p>
        </w:tc>
        <w:tc>
          <w:tcPr>
            <w:tcW w:w="4394" w:type="dxa"/>
            <w:gridSpan w:val="4"/>
          </w:tcPr>
          <w:p w:rsidR="007E15F0" w:rsidRPr="006D793A" w:rsidRDefault="007E15F0" w:rsidP="000C3B92">
            <w:pPr>
              <w:pStyle w:val="TableParagraph"/>
              <w:rPr>
                <w:rFonts w:ascii="Times New Roman" w:hAnsi="Times New Roman" w:cs="Times New Roman"/>
                <w:sz w:val="24"/>
                <w:szCs w:val="24"/>
              </w:rPr>
            </w:pPr>
            <w:proofErr w:type="spellStart"/>
            <w:r w:rsidRPr="006D793A">
              <w:rPr>
                <w:rFonts w:ascii="Times New Roman" w:hAnsi="Times New Roman" w:cs="Times New Roman"/>
                <w:sz w:val="24"/>
                <w:szCs w:val="24"/>
              </w:rPr>
              <w:t>Реєстрація</w:t>
            </w:r>
            <w:proofErr w:type="spellEnd"/>
            <w:r w:rsidRPr="006D793A">
              <w:rPr>
                <w:rFonts w:ascii="Times New Roman" w:hAnsi="Times New Roman" w:cs="Times New Roman"/>
                <w:sz w:val="24"/>
                <w:szCs w:val="24"/>
              </w:rPr>
              <w:t xml:space="preserve"> </w:t>
            </w:r>
            <w:proofErr w:type="spellStart"/>
            <w:r w:rsidRPr="006D793A">
              <w:rPr>
                <w:rFonts w:ascii="Times New Roman" w:hAnsi="Times New Roman" w:cs="Times New Roman"/>
                <w:sz w:val="24"/>
                <w:szCs w:val="24"/>
              </w:rPr>
              <w:t>пасіки</w:t>
            </w:r>
            <w:proofErr w:type="spellEnd"/>
          </w:p>
          <w:p w:rsidR="007E15F0" w:rsidRPr="006D793A" w:rsidRDefault="007E15F0" w:rsidP="000C3B92">
            <w:pPr>
              <w:pStyle w:val="TableParagraph"/>
              <w:ind w:left="0"/>
              <w:rPr>
                <w:rFonts w:ascii="Times New Roman" w:hAnsi="Times New Roman" w:cs="Times New Roman"/>
                <w:sz w:val="24"/>
                <w:szCs w:val="24"/>
                <w:lang w:val="uk-UA"/>
              </w:rPr>
            </w:pPr>
          </w:p>
        </w:tc>
        <w:tc>
          <w:tcPr>
            <w:tcW w:w="7513" w:type="dxa"/>
            <w:gridSpan w:val="2"/>
          </w:tcPr>
          <w:p w:rsidR="007E15F0" w:rsidRPr="006D793A" w:rsidRDefault="007E15F0" w:rsidP="000C3B92">
            <w:pPr>
              <w:pStyle w:val="TableParagraph"/>
              <w:jc w:val="both"/>
              <w:rPr>
                <w:rFonts w:ascii="Times New Roman" w:hAnsi="Times New Roman" w:cs="Times New Roman"/>
                <w:sz w:val="24"/>
                <w:szCs w:val="24"/>
                <w:lang w:val="uk-UA"/>
              </w:rPr>
            </w:pPr>
            <w:r w:rsidRPr="006D793A">
              <w:rPr>
                <w:rFonts w:ascii="Times New Roman" w:hAnsi="Times New Roman" w:cs="Times New Roman"/>
                <w:sz w:val="24"/>
                <w:szCs w:val="24"/>
                <w:lang w:val="uk-UA"/>
              </w:rPr>
              <w:t>Закон України "Про бджільництво" ст. 13, Наказ ЦОВВ від 19.02.2021 №338 "Про деякі питання у сфері бджільництва" Порядок реєстрації пасік</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15</w:t>
            </w:r>
            <w:r w:rsidR="00913473" w:rsidRPr="006D793A">
              <w:rPr>
                <w:rFonts w:ascii="Times New Roman" w:hAnsi="Times New Roman"/>
                <w:sz w:val="24"/>
                <w:szCs w:val="24"/>
              </w:rPr>
              <w:t>7</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07-5</w:t>
            </w:r>
            <w:r w:rsidR="005A7AF5" w:rsidRPr="006D793A">
              <w:rPr>
                <w:rFonts w:ascii="Times New Roman" w:hAnsi="Times New Roman"/>
                <w:sz w:val="24"/>
                <w:szCs w:val="24"/>
              </w:rPr>
              <w:t>3</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00263</w:t>
            </w:r>
          </w:p>
        </w:tc>
        <w:tc>
          <w:tcPr>
            <w:tcW w:w="4394" w:type="dxa"/>
            <w:gridSpan w:val="4"/>
          </w:tcPr>
          <w:p w:rsidR="007E15F0" w:rsidRPr="006D793A" w:rsidRDefault="007E15F0" w:rsidP="000C3B92">
            <w:pPr>
              <w:pStyle w:val="TableParagraph"/>
              <w:ind w:left="0"/>
              <w:rPr>
                <w:rFonts w:ascii="Times New Roman" w:hAnsi="Times New Roman" w:cs="Times New Roman"/>
                <w:sz w:val="24"/>
                <w:szCs w:val="24"/>
                <w:lang w:val="uk-UA"/>
              </w:rPr>
            </w:pPr>
            <w:r w:rsidRPr="006D793A">
              <w:rPr>
                <w:rFonts w:ascii="Times New Roman" w:hAnsi="Times New Roman" w:cs="Times New Roman"/>
                <w:sz w:val="24"/>
                <w:szCs w:val="24"/>
                <w:lang w:val="uk-UA"/>
              </w:rPr>
              <w:t>Видача довідки про невикористання житлових чеків для приватизації державного житлового фонду</w:t>
            </w:r>
          </w:p>
        </w:tc>
        <w:tc>
          <w:tcPr>
            <w:tcW w:w="7513"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 xml:space="preserve">Закон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приватизацію</w:t>
            </w:r>
            <w:proofErr w:type="spellEnd"/>
            <w:r w:rsidRPr="006D793A">
              <w:rPr>
                <w:rFonts w:ascii="Times New Roman" w:hAnsi="Times New Roman" w:cs="Times New Roman"/>
                <w:sz w:val="24"/>
                <w:szCs w:val="24"/>
                <w:lang w:val="ru-RU"/>
              </w:rPr>
              <w:t xml:space="preserve"> державного </w:t>
            </w:r>
            <w:proofErr w:type="spellStart"/>
            <w:r w:rsidRPr="006D793A">
              <w:rPr>
                <w:rFonts w:ascii="Times New Roman" w:hAnsi="Times New Roman" w:cs="Times New Roman"/>
                <w:sz w:val="24"/>
                <w:szCs w:val="24"/>
                <w:lang w:val="ru-RU"/>
              </w:rPr>
              <w:t>житлового</w:t>
            </w:r>
            <w:proofErr w:type="spellEnd"/>
            <w:r w:rsidRPr="006D793A">
              <w:rPr>
                <w:rFonts w:ascii="Times New Roman" w:hAnsi="Times New Roman" w:cs="Times New Roman"/>
                <w:sz w:val="24"/>
                <w:szCs w:val="24"/>
                <w:lang w:val="ru-RU"/>
              </w:rPr>
              <w:t xml:space="preserve"> фонду» ст. 8, Постанова КМУ </w:t>
            </w:r>
            <w:proofErr w:type="spellStart"/>
            <w:r w:rsidRPr="006D793A">
              <w:rPr>
                <w:rFonts w:ascii="Times New Roman" w:hAnsi="Times New Roman" w:cs="Times New Roman"/>
                <w:sz w:val="24"/>
                <w:szCs w:val="24"/>
                <w:lang w:val="ru-RU"/>
              </w:rPr>
              <w:t>від</w:t>
            </w:r>
            <w:proofErr w:type="spellEnd"/>
            <w:r w:rsidRPr="006D793A">
              <w:rPr>
                <w:rFonts w:ascii="Times New Roman" w:hAnsi="Times New Roman" w:cs="Times New Roman"/>
                <w:sz w:val="24"/>
                <w:szCs w:val="24"/>
                <w:lang w:val="ru-RU"/>
              </w:rPr>
              <w:t xml:space="preserve"> 08.10.1992 №572 "Про </w:t>
            </w:r>
            <w:proofErr w:type="spellStart"/>
            <w:r w:rsidRPr="006D793A">
              <w:rPr>
                <w:rFonts w:ascii="Times New Roman" w:hAnsi="Times New Roman" w:cs="Times New Roman"/>
                <w:sz w:val="24"/>
                <w:szCs w:val="24"/>
                <w:lang w:val="ru-RU"/>
              </w:rPr>
              <w:t>механізм</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впровадження</w:t>
            </w:r>
            <w:proofErr w:type="spellEnd"/>
            <w:r w:rsidRPr="006D793A">
              <w:rPr>
                <w:rFonts w:ascii="Times New Roman" w:hAnsi="Times New Roman" w:cs="Times New Roman"/>
                <w:sz w:val="24"/>
                <w:szCs w:val="24"/>
                <w:lang w:val="ru-RU"/>
              </w:rPr>
              <w:t xml:space="preserve"> Закону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приватизацію</w:t>
            </w:r>
            <w:proofErr w:type="spellEnd"/>
            <w:r w:rsidRPr="006D793A">
              <w:rPr>
                <w:rFonts w:ascii="Times New Roman" w:hAnsi="Times New Roman" w:cs="Times New Roman"/>
                <w:sz w:val="24"/>
                <w:szCs w:val="24"/>
                <w:lang w:val="ru-RU"/>
              </w:rPr>
              <w:t xml:space="preserve"> державного </w:t>
            </w:r>
            <w:proofErr w:type="spellStart"/>
            <w:r w:rsidRPr="006D793A">
              <w:rPr>
                <w:rFonts w:ascii="Times New Roman" w:hAnsi="Times New Roman" w:cs="Times New Roman"/>
                <w:sz w:val="24"/>
                <w:szCs w:val="24"/>
                <w:lang w:val="ru-RU"/>
              </w:rPr>
              <w:t>житлового</w:t>
            </w:r>
            <w:proofErr w:type="spellEnd"/>
            <w:r w:rsidRPr="006D793A">
              <w:rPr>
                <w:rFonts w:ascii="Times New Roman" w:hAnsi="Times New Roman" w:cs="Times New Roman"/>
                <w:sz w:val="24"/>
                <w:szCs w:val="24"/>
                <w:lang w:val="ru-RU"/>
              </w:rPr>
              <w:t xml:space="preserve"> фонду</w:t>
            </w:r>
          </w:p>
        </w:tc>
      </w:tr>
      <w:tr w:rsidR="007E15F0" w:rsidRPr="00D67B68" w:rsidTr="008C7C8F">
        <w:trPr>
          <w:trHeight w:val="362"/>
        </w:trPr>
        <w:tc>
          <w:tcPr>
            <w:tcW w:w="728" w:type="dxa"/>
            <w:gridSpan w:val="3"/>
          </w:tcPr>
          <w:p w:rsidR="007E15F0" w:rsidRPr="006D793A" w:rsidRDefault="007E15F0" w:rsidP="000C3B92">
            <w:pPr>
              <w:spacing w:after="0" w:line="240" w:lineRule="auto"/>
              <w:jc w:val="both"/>
              <w:rPr>
                <w:rFonts w:ascii="Times New Roman" w:hAnsi="Times New Roman"/>
                <w:sz w:val="24"/>
                <w:szCs w:val="24"/>
              </w:rPr>
            </w:pPr>
            <w:r w:rsidRPr="006D793A">
              <w:rPr>
                <w:rFonts w:ascii="Times New Roman" w:hAnsi="Times New Roman"/>
                <w:sz w:val="24"/>
                <w:szCs w:val="24"/>
              </w:rPr>
              <w:t>15</w:t>
            </w:r>
            <w:r w:rsidR="00913473" w:rsidRPr="006D793A">
              <w:rPr>
                <w:rFonts w:ascii="Times New Roman" w:hAnsi="Times New Roman"/>
                <w:sz w:val="24"/>
                <w:szCs w:val="24"/>
              </w:rPr>
              <w:t>8</w:t>
            </w:r>
          </w:p>
        </w:tc>
        <w:tc>
          <w:tcPr>
            <w:tcW w:w="1133" w:type="dxa"/>
          </w:tcPr>
          <w:p w:rsidR="007E15F0" w:rsidRPr="006D793A" w:rsidRDefault="007E15F0" w:rsidP="000C3B92">
            <w:pPr>
              <w:rPr>
                <w:rFonts w:ascii="Times New Roman" w:hAnsi="Times New Roman"/>
                <w:sz w:val="24"/>
                <w:szCs w:val="24"/>
              </w:rPr>
            </w:pPr>
            <w:r w:rsidRPr="006D793A">
              <w:rPr>
                <w:rFonts w:ascii="Times New Roman" w:hAnsi="Times New Roman"/>
                <w:sz w:val="24"/>
                <w:szCs w:val="24"/>
              </w:rPr>
              <w:t>07-5</w:t>
            </w:r>
            <w:r w:rsidR="005A7AF5" w:rsidRPr="006D793A">
              <w:rPr>
                <w:rFonts w:ascii="Times New Roman" w:hAnsi="Times New Roman"/>
                <w:sz w:val="24"/>
                <w:szCs w:val="24"/>
              </w:rPr>
              <w:t>4</w:t>
            </w:r>
          </w:p>
        </w:tc>
        <w:tc>
          <w:tcPr>
            <w:tcW w:w="1277"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00257</w:t>
            </w:r>
          </w:p>
        </w:tc>
        <w:tc>
          <w:tcPr>
            <w:tcW w:w="4394" w:type="dxa"/>
            <w:gridSpan w:val="4"/>
          </w:tcPr>
          <w:p w:rsidR="007E15F0" w:rsidRPr="006D793A" w:rsidRDefault="007E15F0" w:rsidP="000C3B92">
            <w:pPr>
              <w:pStyle w:val="TableParagraph"/>
              <w:ind w:left="0"/>
              <w:rPr>
                <w:rFonts w:ascii="Times New Roman" w:hAnsi="Times New Roman" w:cs="Times New Roman"/>
                <w:sz w:val="24"/>
                <w:szCs w:val="24"/>
                <w:lang w:val="uk-UA"/>
              </w:rPr>
            </w:pPr>
            <w:r w:rsidRPr="006D793A">
              <w:rPr>
                <w:rFonts w:ascii="Times New Roman" w:hAnsi="Times New Roman" w:cs="Times New Roman"/>
                <w:sz w:val="24"/>
                <w:szCs w:val="24"/>
                <w:lang w:val="uk-UA"/>
              </w:rPr>
              <w:t>Видача свідоцтва про право власності</w:t>
            </w:r>
          </w:p>
        </w:tc>
        <w:tc>
          <w:tcPr>
            <w:tcW w:w="7513" w:type="dxa"/>
            <w:gridSpan w:val="2"/>
          </w:tcPr>
          <w:p w:rsidR="007E15F0" w:rsidRPr="006D793A" w:rsidRDefault="007E15F0" w:rsidP="000C3B92">
            <w:pPr>
              <w:pStyle w:val="TableParagraph"/>
              <w:ind w:left="0"/>
              <w:jc w:val="both"/>
              <w:rPr>
                <w:rFonts w:ascii="Times New Roman" w:hAnsi="Times New Roman" w:cs="Times New Roman"/>
                <w:sz w:val="24"/>
                <w:szCs w:val="24"/>
                <w:lang w:val="ru-RU"/>
              </w:rPr>
            </w:pPr>
            <w:r w:rsidRPr="006D793A">
              <w:rPr>
                <w:rFonts w:ascii="Times New Roman" w:hAnsi="Times New Roman" w:cs="Times New Roman"/>
                <w:sz w:val="24"/>
                <w:szCs w:val="24"/>
                <w:lang w:val="ru-RU"/>
              </w:rPr>
              <w:t xml:space="preserve">Закон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забезпечення</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реалізації</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житлових</w:t>
            </w:r>
            <w:proofErr w:type="spellEnd"/>
            <w:r w:rsidRPr="006D793A">
              <w:rPr>
                <w:rFonts w:ascii="Times New Roman" w:hAnsi="Times New Roman" w:cs="Times New Roman"/>
                <w:sz w:val="24"/>
                <w:szCs w:val="24"/>
                <w:lang w:val="ru-RU"/>
              </w:rPr>
              <w:t xml:space="preserve"> прав </w:t>
            </w:r>
            <w:proofErr w:type="spellStart"/>
            <w:r w:rsidRPr="006D793A">
              <w:rPr>
                <w:rFonts w:ascii="Times New Roman" w:hAnsi="Times New Roman" w:cs="Times New Roman"/>
                <w:sz w:val="24"/>
                <w:szCs w:val="24"/>
                <w:lang w:val="ru-RU"/>
              </w:rPr>
              <w:t>мешканців</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гуртожитків</w:t>
            </w:r>
            <w:proofErr w:type="spellEnd"/>
            <w:r w:rsidRPr="006D793A">
              <w:rPr>
                <w:rFonts w:ascii="Times New Roman" w:hAnsi="Times New Roman" w:cs="Times New Roman"/>
                <w:sz w:val="24"/>
                <w:szCs w:val="24"/>
                <w:lang w:val="ru-RU"/>
              </w:rPr>
              <w:t xml:space="preserve">" увесь, Закон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приватизацію</w:t>
            </w:r>
            <w:proofErr w:type="spellEnd"/>
            <w:r w:rsidRPr="006D793A">
              <w:rPr>
                <w:rFonts w:ascii="Times New Roman" w:hAnsi="Times New Roman" w:cs="Times New Roman"/>
                <w:sz w:val="24"/>
                <w:szCs w:val="24"/>
                <w:lang w:val="ru-RU"/>
              </w:rPr>
              <w:t xml:space="preserve"> державного </w:t>
            </w:r>
            <w:proofErr w:type="spellStart"/>
            <w:r w:rsidRPr="006D793A">
              <w:rPr>
                <w:rFonts w:ascii="Times New Roman" w:hAnsi="Times New Roman" w:cs="Times New Roman"/>
                <w:sz w:val="24"/>
                <w:szCs w:val="24"/>
                <w:lang w:val="ru-RU"/>
              </w:rPr>
              <w:t>житлового</w:t>
            </w:r>
            <w:proofErr w:type="spellEnd"/>
            <w:r w:rsidRPr="006D793A">
              <w:rPr>
                <w:rFonts w:ascii="Times New Roman" w:hAnsi="Times New Roman" w:cs="Times New Roman"/>
                <w:sz w:val="24"/>
                <w:szCs w:val="24"/>
                <w:lang w:val="ru-RU"/>
              </w:rPr>
              <w:t xml:space="preserve"> фонду" ст. 8, Постанова КМУ </w:t>
            </w:r>
            <w:proofErr w:type="spellStart"/>
            <w:r w:rsidRPr="006D793A">
              <w:rPr>
                <w:rFonts w:ascii="Times New Roman" w:hAnsi="Times New Roman" w:cs="Times New Roman"/>
                <w:sz w:val="24"/>
                <w:szCs w:val="24"/>
                <w:lang w:val="ru-RU"/>
              </w:rPr>
              <w:t>від</w:t>
            </w:r>
            <w:proofErr w:type="spellEnd"/>
            <w:r w:rsidRPr="006D793A">
              <w:rPr>
                <w:rFonts w:ascii="Times New Roman" w:hAnsi="Times New Roman" w:cs="Times New Roman"/>
                <w:sz w:val="24"/>
                <w:szCs w:val="24"/>
                <w:lang w:val="ru-RU"/>
              </w:rPr>
              <w:t xml:space="preserve"> 08.10.1992 №572 "Про </w:t>
            </w:r>
            <w:proofErr w:type="spellStart"/>
            <w:r w:rsidRPr="006D793A">
              <w:rPr>
                <w:rFonts w:ascii="Times New Roman" w:hAnsi="Times New Roman" w:cs="Times New Roman"/>
                <w:sz w:val="24"/>
                <w:szCs w:val="24"/>
                <w:lang w:val="ru-RU"/>
              </w:rPr>
              <w:t>механізм</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впровадження</w:t>
            </w:r>
            <w:proofErr w:type="spellEnd"/>
            <w:r w:rsidRPr="006D793A">
              <w:rPr>
                <w:rFonts w:ascii="Times New Roman" w:hAnsi="Times New Roman" w:cs="Times New Roman"/>
                <w:sz w:val="24"/>
                <w:szCs w:val="24"/>
                <w:lang w:val="ru-RU"/>
              </w:rPr>
              <w:t xml:space="preserve"> Закону </w:t>
            </w:r>
            <w:proofErr w:type="spellStart"/>
            <w:r w:rsidRPr="006D793A">
              <w:rPr>
                <w:rFonts w:ascii="Times New Roman" w:hAnsi="Times New Roman" w:cs="Times New Roman"/>
                <w:sz w:val="24"/>
                <w:szCs w:val="24"/>
                <w:lang w:val="ru-RU"/>
              </w:rPr>
              <w:t>України</w:t>
            </w:r>
            <w:proofErr w:type="spellEnd"/>
            <w:r w:rsidRPr="006D793A">
              <w:rPr>
                <w:rFonts w:ascii="Times New Roman" w:hAnsi="Times New Roman" w:cs="Times New Roman"/>
                <w:sz w:val="24"/>
                <w:szCs w:val="24"/>
                <w:lang w:val="ru-RU"/>
              </w:rPr>
              <w:t xml:space="preserve">            "Про </w:t>
            </w:r>
            <w:proofErr w:type="spellStart"/>
            <w:r w:rsidRPr="006D793A">
              <w:rPr>
                <w:rFonts w:ascii="Times New Roman" w:hAnsi="Times New Roman" w:cs="Times New Roman"/>
                <w:sz w:val="24"/>
                <w:szCs w:val="24"/>
                <w:lang w:val="ru-RU"/>
              </w:rPr>
              <w:t>приватизацію</w:t>
            </w:r>
            <w:proofErr w:type="spellEnd"/>
            <w:r w:rsidRPr="006D793A">
              <w:rPr>
                <w:rFonts w:ascii="Times New Roman" w:hAnsi="Times New Roman" w:cs="Times New Roman"/>
                <w:sz w:val="24"/>
                <w:szCs w:val="24"/>
                <w:lang w:val="ru-RU"/>
              </w:rPr>
              <w:t xml:space="preserve"> державного </w:t>
            </w:r>
            <w:proofErr w:type="spellStart"/>
            <w:r w:rsidRPr="006D793A">
              <w:rPr>
                <w:rFonts w:ascii="Times New Roman" w:hAnsi="Times New Roman" w:cs="Times New Roman"/>
                <w:sz w:val="24"/>
                <w:szCs w:val="24"/>
                <w:lang w:val="ru-RU"/>
              </w:rPr>
              <w:t>житлового</w:t>
            </w:r>
            <w:proofErr w:type="spellEnd"/>
            <w:r w:rsidRPr="006D793A">
              <w:rPr>
                <w:rFonts w:ascii="Times New Roman" w:hAnsi="Times New Roman" w:cs="Times New Roman"/>
                <w:sz w:val="24"/>
                <w:szCs w:val="24"/>
                <w:lang w:val="ru-RU"/>
              </w:rPr>
              <w:t xml:space="preserve"> фонду", Наказ ЦОВВ </w:t>
            </w:r>
            <w:proofErr w:type="spellStart"/>
            <w:r w:rsidRPr="006D793A">
              <w:rPr>
                <w:rFonts w:ascii="Times New Roman" w:hAnsi="Times New Roman" w:cs="Times New Roman"/>
                <w:sz w:val="24"/>
                <w:szCs w:val="24"/>
                <w:lang w:val="ru-RU"/>
              </w:rPr>
              <w:t>від</w:t>
            </w:r>
            <w:proofErr w:type="spellEnd"/>
            <w:r w:rsidRPr="006D793A">
              <w:rPr>
                <w:rFonts w:ascii="Times New Roman" w:hAnsi="Times New Roman" w:cs="Times New Roman"/>
                <w:sz w:val="24"/>
                <w:szCs w:val="24"/>
                <w:lang w:val="ru-RU"/>
              </w:rPr>
              <w:t xml:space="preserve"> 16.12.2009 №396 "Про </w:t>
            </w:r>
            <w:proofErr w:type="spellStart"/>
            <w:r w:rsidRPr="006D793A">
              <w:rPr>
                <w:rFonts w:ascii="Times New Roman" w:hAnsi="Times New Roman" w:cs="Times New Roman"/>
                <w:sz w:val="24"/>
                <w:szCs w:val="24"/>
                <w:lang w:val="ru-RU"/>
              </w:rPr>
              <w:t>затвердження</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Положення</w:t>
            </w:r>
            <w:proofErr w:type="spellEnd"/>
            <w:r w:rsidRPr="006D793A">
              <w:rPr>
                <w:rFonts w:ascii="Times New Roman" w:hAnsi="Times New Roman" w:cs="Times New Roman"/>
                <w:sz w:val="24"/>
                <w:szCs w:val="24"/>
                <w:lang w:val="ru-RU"/>
              </w:rPr>
              <w:t xml:space="preserve"> про порядок </w:t>
            </w:r>
            <w:proofErr w:type="spellStart"/>
            <w:r w:rsidRPr="006D793A">
              <w:rPr>
                <w:rFonts w:ascii="Times New Roman" w:hAnsi="Times New Roman" w:cs="Times New Roman"/>
                <w:sz w:val="24"/>
                <w:szCs w:val="24"/>
                <w:lang w:val="ru-RU"/>
              </w:rPr>
              <w:t>передачі</w:t>
            </w:r>
            <w:proofErr w:type="spellEnd"/>
            <w:r w:rsidRPr="006D793A">
              <w:rPr>
                <w:rFonts w:ascii="Times New Roman" w:hAnsi="Times New Roman" w:cs="Times New Roman"/>
                <w:sz w:val="24"/>
                <w:szCs w:val="24"/>
                <w:lang w:val="ru-RU"/>
              </w:rPr>
              <w:t xml:space="preserve"> квартир (</w:t>
            </w:r>
            <w:proofErr w:type="spellStart"/>
            <w:r w:rsidRPr="006D793A">
              <w:rPr>
                <w:rFonts w:ascii="Times New Roman" w:hAnsi="Times New Roman" w:cs="Times New Roman"/>
                <w:sz w:val="24"/>
                <w:szCs w:val="24"/>
                <w:lang w:val="ru-RU"/>
              </w:rPr>
              <w:t>будинків</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жилих</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приміщень</w:t>
            </w:r>
            <w:proofErr w:type="spellEnd"/>
            <w:r w:rsidRPr="006D793A">
              <w:rPr>
                <w:rFonts w:ascii="Times New Roman" w:hAnsi="Times New Roman" w:cs="Times New Roman"/>
                <w:sz w:val="24"/>
                <w:szCs w:val="24"/>
                <w:lang w:val="ru-RU"/>
              </w:rPr>
              <w:t xml:space="preserve"> у </w:t>
            </w:r>
            <w:proofErr w:type="spellStart"/>
            <w:r w:rsidRPr="006D793A">
              <w:rPr>
                <w:rFonts w:ascii="Times New Roman" w:hAnsi="Times New Roman" w:cs="Times New Roman"/>
                <w:sz w:val="24"/>
                <w:szCs w:val="24"/>
                <w:lang w:val="ru-RU"/>
              </w:rPr>
              <w:t>гуртожитках</w:t>
            </w:r>
            <w:proofErr w:type="spellEnd"/>
            <w:r w:rsidRPr="006D793A">
              <w:rPr>
                <w:rFonts w:ascii="Times New Roman" w:hAnsi="Times New Roman" w:cs="Times New Roman"/>
                <w:sz w:val="24"/>
                <w:szCs w:val="24"/>
                <w:lang w:val="ru-RU"/>
              </w:rPr>
              <w:t xml:space="preserve"> у </w:t>
            </w:r>
            <w:proofErr w:type="spellStart"/>
            <w:r w:rsidRPr="006D793A">
              <w:rPr>
                <w:rFonts w:ascii="Times New Roman" w:hAnsi="Times New Roman" w:cs="Times New Roman"/>
                <w:sz w:val="24"/>
                <w:szCs w:val="24"/>
                <w:lang w:val="ru-RU"/>
              </w:rPr>
              <w:t>власність</w:t>
            </w:r>
            <w:proofErr w:type="spellEnd"/>
            <w:r w:rsidRPr="006D793A">
              <w:rPr>
                <w:rFonts w:ascii="Times New Roman" w:hAnsi="Times New Roman" w:cs="Times New Roman"/>
                <w:sz w:val="24"/>
                <w:szCs w:val="24"/>
                <w:lang w:val="ru-RU"/>
              </w:rPr>
              <w:t xml:space="preserve"> </w:t>
            </w:r>
            <w:proofErr w:type="spellStart"/>
            <w:r w:rsidRPr="006D793A">
              <w:rPr>
                <w:rFonts w:ascii="Times New Roman" w:hAnsi="Times New Roman" w:cs="Times New Roman"/>
                <w:sz w:val="24"/>
                <w:szCs w:val="24"/>
                <w:lang w:val="ru-RU"/>
              </w:rPr>
              <w:t>громадян</w:t>
            </w:r>
            <w:proofErr w:type="spellEnd"/>
            <w:r w:rsidRPr="006D793A">
              <w:rPr>
                <w:rFonts w:ascii="Times New Roman" w:hAnsi="Times New Roman" w:cs="Times New Roman"/>
                <w:sz w:val="24"/>
                <w:szCs w:val="24"/>
                <w:lang w:val="ru-RU"/>
              </w:rPr>
              <w:t>"</w:t>
            </w:r>
          </w:p>
        </w:tc>
      </w:tr>
      <w:tr w:rsidR="007E15F0" w:rsidRPr="00D67B68" w:rsidTr="008C7C8F">
        <w:trPr>
          <w:trHeight w:val="362"/>
        </w:trPr>
        <w:tc>
          <w:tcPr>
            <w:tcW w:w="728" w:type="dxa"/>
            <w:gridSpan w:val="3"/>
          </w:tcPr>
          <w:p w:rsidR="007E15F0" w:rsidRPr="005054D3" w:rsidRDefault="007E15F0" w:rsidP="000C3B92">
            <w:pPr>
              <w:spacing w:after="0" w:line="240" w:lineRule="auto"/>
              <w:jc w:val="both"/>
              <w:rPr>
                <w:rFonts w:ascii="Times New Roman" w:hAnsi="Times New Roman"/>
                <w:sz w:val="24"/>
                <w:szCs w:val="24"/>
              </w:rPr>
            </w:pPr>
            <w:r w:rsidRPr="005054D3">
              <w:rPr>
                <w:rFonts w:ascii="Times New Roman" w:hAnsi="Times New Roman"/>
                <w:sz w:val="24"/>
                <w:szCs w:val="24"/>
              </w:rPr>
              <w:t>15</w:t>
            </w:r>
            <w:r w:rsidR="00913473" w:rsidRPr="005054D3">
              <w:rPr>
                <w:rFonts w:ascii="Times New Roman" w:hAnsi="Times New Roman"/>
                <w:sz w:val="24"/>
                <w:szCs w:val="24"/>
              </w:rPr>
              <w:t>9</w:t>
            </w:r>
          </w:p>
        </w:tc>
        <w:tc>
          <w:tcPr>
            <w:tcW w:w="1133" w:type="dxa"/>
          </w:tcPr>
          <w:p w:rsidR="007E15F0" w:rsidRPr="005054D3" w:rsidRDefault="007E15F0" w:rsidP="000C3B92">
            <w:pPr>
              <w:rPr>
                <w:rFonts w:ascii="Times New Roman" w:hAnsi="Times New Roman"/>
                <w:sz w:val="24"/>
                <w:szCs w:val="24"/>
              </w:rPr>
            </w:pPr>
            <w:r w:rsidRPr="005054D3">
              <w:rPr>
                <w:rFonts w:ascii="Times New Roman" w:hAnsi="Times New Roman"/>
                <w:sz w:val="24"/>
                <w:szCs w:val="24"/>
              </w:rPr>
              <w:t>07-5</w:t>
            </w:r>
            <w:r w:rsidR="009D10CE" w:rsidRPr="005054D3">
              <w:rPr>
                <w:rFonts w:ascii="Times New Roman" w:hAnsi="Times New Roman"/>
                <w:sz w:val="24"/>
                <w:szCs w:val="24"/>
              </w:rPr>
              <w:t>5</w:t>
            </w:r>
          </w:p>
        </w:tc>
        <w:tc>
          <w:tcPr>
            <w:tcW w:w="1277" w:type="dxa"/>
            <w:gridSpan w:val="2"/>
          </w:tcPr>
          <w:p w:rsidR="007E15F0" w:rsidRPr="005054D3" w:rsidRDefault="007E15F0" w:rsidP="000C3B92">
            <w:pPr>
              <w:pStyle w:val="TableParagraph"/>
              <w:ind w:left="0"/>
              <w:jc w:val="both"/>
              <w:rPr>
                <w:rFonts w:ascii="Times New Roman" w:hAnsi="Times New Roman" w:cs="Times New Roman"/>
                <w:sz w:val="24"/>
                <w:szCs w:val="24"/>
                <w:lang w:val="ru-RU"/>
              </w:rPr>
            </w:pPr>
            <w:r w:rsidRPr="005054D3">
              <w:rPr>
                <w:rFonts w:ascii="Times New Roman" w:hAnsi="Times New Roman" w:cs="Times New Roman"/>
                <w:sz w:val="24"/>
                <w:szCs w:val="24"/>
                <w:lang w:val="ru-RU"/>
              </w:rPr>
              <w:t>01352</w:t>
            </w:r>
          </w:p>
        </w:tc>
        <w:tc>
          <w:tcPr>
            <w:tcW w:w="4394" w:type="dxa"/>
            <w:gridSpan w:val="4"/>
          </w:tcPr>
          <w:p w:rsidR="007E15F0" w:rsidRPr="005054D3" w:rsidRDefault="007E15F0" w:rsidP="000C3B92">
            <w:pPr>
              <w:pStyle w:val="TableParagraph"/>
              <w:ind w:left="0"/>
              <w:rPr>
                <w:rFonts w:ascii="Times New Roman" w:hAnsi="Times New Roman" w:cs="Times New Roman"/>
                <w:sz w:val="24"/>
                <w:szCs w:val="24"/>
                <w:lang w:val="uk-UA"/>
              </w:rPr>
            </w:pPr>
            <w:r w:rsidRPr="005054D3">
              <w:rPr>
                <w:rFonts w:ascii="Times New Roman" w:hAnsi="Times New Roman" w:cs="Times New Roman"/>
                <w:sz w:val="24"/>
                <w:szCs w:val="24"/>
                <w:lang w:val="uk-UA"/>
              </w:rPr>
              <w:t>Видача  дубліката свідоцтва про право власності</w:t>
            </w:r>
          </w:p>
        </w:tc>
        <w:tc>
          <w:tcPr>
            <w:tcW w:w="7513" w:type="dxa"/>
            <w:gridSpan w:val="2"/>
          </w:tcPr>
          <w:p w:rsidR="007E15F0" w:rsidRPr="005054D3" w:rsidRDefault="007E15F0" w:rsidP="000C3B92">
            <w:pPr>
              <w:pStyle w:val="TableParagraph"/>
              <w:ind w:left="0"/>
              <w:jc w:val="both"/>
              <w:rPr>
                <w:rFonts w:ascii="Times New Roman" w:hAnsi="Times New Roman" w:cs="Times New Roman"/>
                <w:sz w:val="24"/>
                <w:szCs w:val="24"/>
                <w:lang w:val="ru-RU"/>
              </w:rPr>
            </w:pPr>
            <w:r w:rsidRPr="005054D3">
              <w:rPr>
                <w:rFonts w:ascii="Times New Roman" w:hAnsi="Times New Roman" w:cs="Times New Roman"/>
                <w:sz w:val="24"/>
                <w:szCs w:val="24"/>
                <w:lang w:val="ru-RU"/>
              </w:rPr>
              <w:t xml:space="preserve">Закон </w:t>
            </w:r>
            <w:proofErr w:type="spellStart"/>
            <w:r w:rsidRPr="005054D3">
              <w:rPr>
                <w:rFonts w:ascii="Times New Roman" w:hAnsi="Times New Roman" w:cs="Times New Roman"/>
                <w:sz w:val="24"/>
                <w:szCs w:val="24"/>
                <w:lang w:val="ru-RU"/>
              </w:rPr>
              <w:t>України</w:t>
            </w:r>
            <w:proofErr w:type="spellEnd"/>
            <w:r w:rsidRPr="005054D3">
              <w:rPr>
                <w:rFonts w:ascii="Times New Roman" w:hAnsi="Times New Roman" w:cs="Times New Roman"/>
                <w:sz w:val="24"/>
                <w:szCs w:val="24"/>
                <w:lang w:val="ru-RU"/>
              </w:rPr>
              <w:t xml:space="preserve"> "Про </w:t>
            </w:r>
            <w:proofErr w:type="spellStart"/>
            <w:r w:rsidRPr="005054D3">
              <w:rPr>
                <w:rFonts w:ascii="Times New Roman" w:hAnsi="Times New Roman" w:cs="Times New Roman"/>
                <w:sz w:val="24"/>
                <w:szCs w:val="24"/>
                <w:lang w:val="ru-RU"/>
              </w:rPr>
              <w:t>приватизацію</w:t>
            </w:r>
            <w:proofErr w:type="spellEnd"/>
            <w:r w:rsidRPr="005054D3">
              <w:rPr>
                <w:rFonts w:ascii="Times New Roman" w:hAnsi="Times New Roman" w:cs="Times New Roman"/>
                <w:sz w:val="24"/>
                <w:szCs w:val="24"/>
                <w:lang w:val="ru-RU"/>
              </w:rPr>
              <w:t xml:space="preserve"> державного </w:t>
            </w:r>
            <w:proofErr w:type="spellStart"/>
            <w:r w:rsidRPr="005054D3">
              <w:rPr>
                <w:rFonts w:ascii="Times New Roman" w:hAnsi="Times New Roman" w:cs="Times New Roman"/>
                <w:sz w:val="24"/>
                <w:szCs w:val="24"/>
                <w:lang w:val="ru-RU"/>
              </w:rPr>
              <w:t>житлового</w:t>
            </w:r>
            <w:proofErr w:type="spellEnd"/>
            <w:r w:rsidRPr="005054D3">
              <w:rPr>
                <w:rFonts w:ascii="Times New Roman" w:hAnsi="Times New Roman" w:cs="Times New Roman"/>
                <w:sz w:val="24"/>
                <w:szCs w:val="24"/>
                <w:lang w:val="ru-RU"/>
              </w:rPr>
              <w:t xml:space="preserve"> фонду»" ст. 8, Наказ ЦОВВ </w:t>
            </w:r>
            <w:proofErr w:type="spellStart"/>
            <w:r w:rsidRPr="005054D3">
              <w:rPr>
                <w:rFonts w:ascii="Times New Roman" w:hAnsi="Times New Roman" w:cs="Times New Roman"/>
                <w:sz w:val="24"/>
                <w:szCs w:val="24"/>
                <w:lang w:val="ru-RU"/>
              </w:rPr>
              <w:t>від</w:t>
            </w:r>
            <w:proofErr w:type="spellEnd"/>
            <w:r w:rsidRPr="005054D3">
              <w:rPr>
                <w:rFonts w:ascii="Times New Roman" w:hAnsi="Times New Roman" w:cs="Times New Roman"/>
                <w:sz w:val="24"/>
                <w:szCs w:val="24"/>
                <w:lang w:val="ru-RU"/>
              </w:rPr>
              <w:t xml:space="preserve"> 16.12.2009 №396 "Про </w:t>
            </w:r>
            <w:proofErr w:type="spellStart"/>
            <w:r w:rsidRPr="005054D3">
              <w:rPr>
                <w:rFonts w:ascii="Times New Roman" w:hAnsi="Times New Roman" w:cs="Times New Roman"/>
                <w:sz w:val="24"/>
                <w:szCs w:val="24"/>
                <w:lang w:val="ru-RU"/>
              </w:rPr>
              <w:t>затвердження</w:t>
            </w:r>
            <w:proofErr w:type="spellEnd"/>
            <w:r w:rsidRPr="005054D3">
              <w:rPr>
                <w:rFonts w:ascii="Times New Roman" w:hAnsi="Times New Roman" w:cs="Times New Roman"/>
                <w:sz w:val="24"/>
                <w:szCs w:val="24"/>
                <w:lang w:val="ru-RU"/>
              </w:rPr>
              <w:t xml:space="preserve"> </w:t>
            </w:r>
            <w:proofErr w:type="spellStart"/>
            <w:r w:rsidRPr="005054D3">
              <w:rPr>
                <w:rFonts w:ascii="Times New Roman" w:hAnsi="Times New Roman" w:cs="Times New Roman"/>
                <w:sz w:val="24"/>
                <w:szCs w:val="24"/>
                <w:lang w:val="ru-RU"/>
              </w:rPr>
              <w:t>Положення</w:t>
            </w:r>
            <w:proofErr w:type="spellEnd"/>
            <w:r w:rsidRPr="005054D3">
              <w:rPr>
                <w:rFonts w:ascii="Times New Roman" w:hAnsi="Times New Roman" w:cs="Times New Roman"/>
                <w:sz w:val="24"/>
                <w:szCs w:val="24"/>
                <w:lang w:val="ru-RU"/>
              </w:rPr>
              <w:t xml:space="preserve"> про порядок </w:t>
            </w:r>
            <w:proofErr w:type="spellStart"/>
            <w:r w:rsidRPr="005054D3">
              <w:rPr>
                <w:rFonts w:ascii="Times New Roman" w:hAnsi="Times New Roman" w:cs="Times New Roman"/>
                <w:sz w:val="24"/>
                <w:szCs w:val="24"/>
                <w:lang w:val="ru-RU"/>
              </w:rPr>
              <w:t>передачі</w:t>
            </w:r>
            <w:proofErr w:type="spellEnd"/>
            <w:r w:rsidRPr="005054D3">
              <w:rPr>
                <w:rFonts w:ascii="Times New Roman" w:hAnsi="Times New Roman" w:cs="Times New Roman"/>
                <w:sz w:val="24"/>
                <w:szCs w:val="24"/>
                <w:lang w:val="ru-RU"/>
              </w:rPr>
              <w:t xml:space="preserve"> квартир (</w:t>
            </w:r>
            <w:proofErr w:type="spellStart"/>
            <w:r w:rsidRPr="005054D3">
              <w:rPr>
                <w:rFonts w:ascii="Times New Roman" w:hAnsi="Times New Roman" w:cs="Times New Roman"/>
                <w:sz w:val="24"/>
                <w:szCs w:val="24"/>
                <w:lang w:val="ru-RU"/>
              </w:rPr>
              <w:t>будинків</w:t>
            </w:r>
            <w:proofErr w:type="spellEnd"/>
            <w:r w:rsidRPr="005054D3">
              <w:rPr>
                <w:rFonts w:ascii="Times New Roman" w:hAnsi="Times New Roman" w:cs="Times New Roman"/>
                <w:sz w:val="24"/>
                <w:szCs w:val="24"/>
                <w:lang w:val="ru-RU"/>
              </w:rPr>
              <w:t xml:space="preserve">), </w:t>
            </w:r>
            <w:proofErr w:type="spellStart"/>
            <w:r w:rsidRPr="005054D3">
              <w:rPr>
                <w:rFonts w:ascii="Times New Roman" w:hAnsi="Times New Roman" w:cs="Times New Roman"/>
                <w:sz w:val="24"/>
                <w:szCs w:val="24"/>
                <w:lang w:val="ru-RU"/>
              </w:rPr>
              <w:t>жилих</w:t>
            </w:r>
            <w:proofErr w:type="spellEnd"/>
            <w:r w:rsidRPr="005054D3">
              <w:rPr>
                <w:rFonts w:ascii="Times New Roman" w:hAnsi="Times New Roman" w:cs="Times New Roman"/>
                <w:sz w:val="24"/>
                <w:szCs w:val="24"/>
                <w:lang w:val="ru-RU"/>
              </w:rPr>
              <w:t xml:space="preserve"> </w:t>
            </w:r>
            <w:proofErr w:type="spellStart"/>
            <w:r w:rsidRPr="005054D3">
              <w:rPr>
                <w:rFonts w:ascii="Times New Roman" w:hAnsi="Times New Roman" w:cs="Times New Roman"/>
                <w:sz w:val="24"/>
                <w:szCs w:val="24"/>
                <w:lang w:val="ru-RU"/>
              </w:rPr>
              <w:t>приміщень</w:t>
            </w:r>
            <w:proofErr w:type="spellEnd"/>
            <w:r w:rsidRPr="005054D3">
              <w:rPr>
                <w:rFonts w:ascii="Times New Roman" w:hAnsi="Times New Roman" w:cs="Times New Roman"/>
                <w:sz w:val="24"/>
                <w:szCs w:val="24"/>
                <w:lang w:val="ru-RU"/>
              </w:rPr>
              <w:t xml:space="preserve"> у </w:t>
            </w:r>
            <w:proofErr w:type="spellStart"/>
            <w:r w:rsidRPr="005054D3">
              <w:rPr>
                <w:rFonts w:ascii="Times New Roman" w:hAnsi="Times New Roman" w:cs="Times New Roman"/>
                <w:sz w:val="24"/>
                <w:szCs w:val="24"/>
                <w:lang w:val="ru-RU"/>
              </w:rPr>
              <w:t>гуртожитках</w:t>
            </w:r>
            <w:proofErr w:type="spellEnd"/>
            <w:r w:rsidRPr="005054D3">
              <w:rPr>
                <w:rFonts w:ascii="Times New Roman" w:hAnsi="Times New Roman" w:cs="Times New Roman"/>
                <w:sz w:val="24"/>
                <w:szCs w:val="24"/>
                <w:lang w:val="ru-RU"/>
              </w:rPr>
              <w:t xml:space="preserve"> у </w:t>
            </w:r>
            <w:proofErr w:type="spellStart"/>
            <w:r w:rsidRPr="005054D3">
              <w:rPr>
                <w:rFonts w:ascii="Times New Roman" w:hAnsi="Times New Roman" w:cs="Times New Roman"/>
                <w:sz w:val="24"/>
                <w:szCs w:val="24"/>
                <w:lang w:val="ru-RU"/>
              </w:rPr>
              <w:t>власність</w:t>
            </w:r>
            <w:proofErr w:type="spellEnd"/>
            <w:r w:rsidRPr="005054D3">
              <w:rPr>
                <w:rFonts w:ascii="Times New Roman" w:hAnsi="Times New Roman" w:cs="Times New Roman"/>
                <w:sz w:val="24"/>
                <w:szCs w:val="24"/>
                <w:lang w:val="ru-RU"/>
              </w:rPr>
              <w:t xml:space="preserve"> </w:t>
            </w:r>
            <w:proofErr w:type="spellStart"/>
            <w:r w:rsidRPr="005054D3">
              <w:rPr>
                <w:rFonts w:ascii="Times New Roman" w:hAnsi="Times New Roman" w:cs="Times New Roman"/>
                <w:sz w:val="24"/>
                <w:szCs w:val="24"/>
                <w:lang w:val="ru-RU"/>
              </w:rPr>
              <w:t>громадян</w:t>
            </w:r>
            <w:proofErr w:type="spellEnd"/>
            <w:r w:rsidRPr="005054D3">
              <w:rPr>
                <w:rFonts w:ascii="Times New Roman" w:hAnsi="Times New Roman" w:cs="Times New Roman"/>
                <w:sz w:val="24"/>
                <w:szCs w:val="24"/>
                <w:lang w:val="ru-RU"/>
              </w:rPr>
              <w:t>" п. 25</w:t>
            </w:r>
          </w:p>
        </w:tc>
      </w:tr>
      <w:tr w:rsidR="007E15F0" w:rsidRPr="00D67B68" w:rsidTr="008C7C8F">
        <w:trPr>
          <w:trHeight w:val="362"/>
        </w:trPr>
        <w:tc>
          <w:tcPr>
            <w:tcW w:w="728" w:type="dxa"/>
            <w:gridSpan w:val="3"/>
          </w:tcPr>
          <w:p w:rsidR="007E15F0" w:rsidRPr="005054D3" w:rsidRDefault="007E15F0" w:rsidP="000C3B92">
            <w:pPr>
              <w:spacing w:after="0" w:line="240" w:lineRule="auto"/>
              <w:jc w:val="both"/>
              <w:rPr>
                <w:rFonts w:ascii="Times New Roman" w:hAnsi="Times New Roman"/>
                <w:sz w:val="24"/>
                <w:szCs w:val="24"/>
              </w:rPr>
            </w:pPr>
            <w:r w:rsidRPr="005054D3">
              <w:rPr>
                <w:rFonts w:ascii="Times New Roman" w:hAnsi="Times New Roman"/>
                <w:sz w:val="24"/>
                <w:szCs w:val="24"/>
              </w:rPr>
              <w:t>1</w:t>
            </w:r>
            <w:r w:rsidR="00913473" w:rsidRPr="005054D3">
              <w:rPr>
                <w:rFonts w:ascii="Times New Roman" w:hAnsi="Times New Roman"/>
                <w:sz w:val="24"/>
                <w:szCs w:val="24"/>
              </w:rPr>
              <w:t>60</w:t>
            </w:r>
          </w:p>
        </w:tc>
        <w:tc>
          <w:tcPr>
            <w:tcW w:w="1133" w:type="dxa"/>
          </w:tcPr>
          <w:p w:rsidR="007E15F0" w:rsidRPr="005054D3" w:rsidRDefault="007E15F0" w:rsidP="000C3B92">
            <w:pPr>
              <w:rPr>
                <w:rFonts w:ascii="Times New Roman" w:hAnsi="Times New Roman"/>
                <w:sz w:val="24"/>
                <w:szCs w:val="24"/>
              </w:rPr>
            </w:pPr>
            <w:r w:rsidRPr="005054D3">
              <w:rPr>
                <w:rFonts w:ascii="Times New Roman" w:hAnsi="Times New Roman"/>
                <w:sz w:val="24"/>
                <w:szCs w:val="24"/>
              </w:rPr>
              <w:t>07-5</w:t>
            </w:r>
            <w:r w:rsidR="00A53130" w:rsidRPr="005054D3">
              <w:rPr>
                <w:rFonts w:ascii="Times New Roman" w:hAnsi="Times New Roman"/>
                <w:sz w:val="24"/>
                <w:szCs w:val="24"/>
              </w:rPr>
              <w:t>6</w:t>
            </w:r>
          </w:p>
        </w:tc>
        <w:tc>
          <w:tcPr>
            <w:tcW w:w="1277" w:type="dxa"/>
            <w:gridSpan w:val="2"/>
          </w:tcPr>
          <w:p w:rsidR="007E15F0" w:rsidRPr="005054D3" w:rsidRDefault="007E15F0" w:rsidP="000C3B92">
            <w:pPr>
              <w:pStyle w:val="TableParagraph"/>
              <w:ind w:left="0"/>
              <w:jc w:val="both"/>
              <w:rPr>
                <w:rFonts w:ascii="Times New Roman" w:hAnsi="Times New Roman" w:cs="Times New Roman"/>
                <w:sz w:val="24"/>
                <w:szCs w:val="24"/>
                <w:lang w:val="ru-RU"/>
              </w:rPr>
            </w:pPr>
            <w:r w:rsidRPr="005054D3">
              <w:rPr>
                <w:rFonts w:ascii="Times New Roman" w:hAnsi="Times New Roman" w:cs="Times New Roman"/>
                <w:sz w:val="24"/>
                <w:szCs w:val="24"/>
                <w:lang w:val="ru-RU"/>
              </w:rPr>
              <w:t>00238</w:t>
            </w:r>
          </w:p>
        </w:tc>
        <w:tc>
          <w:tcPr>
            <w:tcW w:w="4394" w:type="dxa"/>
            <w:gridSpan w:val="4"/>
          </w:tcPr>
          <w:p w:rsidR="007E15F0" w:rsidRPr="005054D3" w:rsidRDefault="007E15F0" w:rsidP="000C3B92">
            <w:pPr>
              <w:pStyle w:val="TableParagraph"/>
              <w:ind w:left="0"/>
              <w:rPr>
                <w:rFonts w:ascii="Times New Roman" w:hAnsi="Times New Roman" w:cs="Times New Roman"/>
                <w:sz w:val="24"/>
                <w:szCs w:val="24"/>
                <w:lang w:val="uk-UA"/>
              </w:rPr>
            </w:pPr>
            <w:r w:rsidRPr="005054D3">
              <w:rPr>
                <w:rFonts w:ascii="Times New Roman" w:hAnsi="Times New Roman" w:cs="Times New Roman"/>
                <w:sz w:val="24"/>
                <w:szCs w:val="24"/>
                <w:lang w:val="uk-UA"/>
              </w:rPr>
              <w:t>Видача ордера на жиле приміщення</w:t>
            </w:r>
          </w:p>
        </w:tc>
        <w:tc>
          <w:tcPr>
            <w:tcW w:w="7513" w:type="dxa"/>
            <w:gridSpan w:val="2"/>
          </w:tcPr>
          <w:p w:rsidR="007E15F0" w:rsidRPr="005054D3" w:rsidRDefault="007E15F0" w:rsidP="000C3B92">
            <w:pPr>
              <w:pStyle w:val="TableParagraph"/>
              <w:ind w:left="0"/>
              <w:jc w:val="both"/>
              <w:rPr>
                <w:rFonts w:ascii="Times New Roman" w:hAnsi="Times New Roman" w:cs="Times New Roman"/>
                <w:sz w:val="24"/>
                <w:szCs w:val="24"/>
                <w:lang w:val="uk-UA"/>
              </w:rPr>
            </w:pPr>
            <w:r w:rsidRPr="005054D3">
              <w:rPr>
                <w:rFonts w:ascii="Times New Roman" w:hAnsi="Times New Roman" w:cs="Times New Roman"/>
                <w:sz w:val="24"/>
                <w:szCs w:val="24"/>
                <w:lang w:val="uk-UA"/>
              </w:rPr>
              <w:t>Кодекс "Житловий кодекс України" ст. 60,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 58</w:t>
            </w:r>
          </w:p>
        </w:tc>
      </w:tr>
      <w:tr w:rsidR="007E15F0" w:rsidRPr="00D67B68" w:rsidTr="008C7C8F">
        <w:trPr>
          <w:trHeight w:val="362"/>
        </w:trPr>
        <w:tc>
          <w:tcPr>
            <w:tcW w:w="728" w:type="dxa"/>
            <w:gridSpan w:val="3"/>
          </w:tcPr>
          <w:p w:rsidR="007E15F0" w:rsidRPr="005054D3" w:rsidRDefault="007E15F0" w:rsidP="000C3B92">
            <w:pPr>
              <w:spacing w:after="0" w:line="240" w:lineRule="auto"/>
              <w:jc w:val="both"/>
              <w:rPr>
                <w:rFonts w:ascii="Times New Roman" w:hAnsi="Times New Roman"/>
                <w:sz w:val="24"/>
                <w:szCs w:val="24"/>
              </w:rPr>
            </w:pPr>
            <w:r w:rsidRPr="005054D3">
              <w:rPr>
                <w:rFonts w:ascii="Times New Roman" w:hAnsi="Times New Roman"/>
                <w:sz w:val="24"/>
                <w:szCs w:val="24"/>
              </w:rPr>
              <w:t>16</w:t>
            </w:r>
            <w:r w:rsidR="00913473" w:rsidRPr="005054D3">
              <w:rPr>
                <w:rFonts w:ascii="Times New Roman" w:hAnsi="Times New Roman"/>
                <w:sz w:val="24"/>
                <w:szCs w:val="24"/>
              </w:rPr>
              <w:t>1</w:t>
            </w:r>
          </w:p>
        </w:tc>
        <w:tc>
          <w:tcPr>
            <w:tcW w:w="1133" w:type="dxa"/>
          </w:tcPr>
          <w:p w:rsidR="007E15F0" w:rsidRPr="005054D3" w:rsidRDefault="007E15F0" w:rsidP="000C3B92">
            <w:pPr>
              <w:rPr>
                <w:rFonts w:ascii="Times New Roman" w:hAnsi="Times New Roman"/>
                <w:sz w:val="24"/>
                <w:szCs w:val="24"/>
              </w:rPr>
            </w:pPr>
            <w:r w:rsidRPr="005054D3">
              <w:rPr>
                <w:rFonts w:ascii="Times New Roman" w:hAnsi="Times New Roman"/>
                <w:sz w:val="24"/>
                <w:szCs w:val="24"/>
              </w:rPr>
              <w:t>07-5</w:t>
            </w:r>
            <w:r w:rsidR="00EC6D71" w:rsidRPr="005054D3">
              <w:rPr>
                <w:rFonts w:ascii="Times New Roman" w:hAnsi="Times New Roman"/>
                <w:sz w:val="24"/>
                <w:szCs w:val="24"/>
              </w:rPr>
              <w:t>7</w:t>
            </w:r>
          </w:p>
        </w:tc>
        <w:tc>
          <w:tcPr>
            <w:tcW w:w="1277" w:type="dxa"/>
            <w:gridSpan w:val="2"/>
          </w:tcPr>
          <w:p w:rsidR="007E15F0" w:rsidRPr="005054D3" w:rsidRDefault="007E15F0" w:rsidP="000C3B92">
            <w:pPr>
              <w:pStyle w:val="TableParagraph"/>
              <w:ind w:left="0"/>
              <w:jc w:val="both"/>
              <w:rPr>
                <w:rFonts w:ascii="Times New Roman" w:hAnsi="Times New Roman" w:cs="Times New Roman"/>
                <w:sz w:val="24"/>
                <w:szCs w:val="24"/>
                <w:lang w:val="ru-RU"/>
              </w:rPr>
            </w:pPr>
            <w:r w:rsidRPr="005054D3">
              <w:rPr>
                <w:rFonts w:ascii="Times New Roman" w:hAnsi="Times New Roman" w:cs="Times New Roman"/>
                <w:sz w:val="24"/>
                <w:szCs w:val="24"/>
                <w:lang w:val="ru-RU"/>
              </w:rPr>
              <w:t>01472</w:t>
            </w:r>
          </w:p>
        </w:tc>
        <w:tc>
          <w:tcPr>
            <w:tcW w:w="4394" w:type="dxa"/>
            <w:gridSpan w:val="4"/>
          </w:tcPr>
          <w:p w:rsidR="007E15F0" w:rsidRPr="005054D3" w:rsidRDefault="007E15F0" w:rsidP="000C3B92">
            <w:pPr>
              <w:pStyle w:val="TableParagraph"/>
              <w:ind w:left="0"/>
              <w:rPr>
                <w:rFonts w:ascii="Times New Roman" w:hAnsi="Times New Roman" w:cs="Times New Roman"/>
                <w:sz w:val="24"/>
                <w:szCs w:val="24"/>
                <w:lang w:val="uk-UA"/>
              </w:rPr>
            </w:pPr>
            <w:r w:rsidRPr="005054D3">
              <w:rPr>
                <w:rFonts w:ascii="Times New Roman" w:hAnsi="Times New Roman" w:cs="Times New Roman"/>
                <w:sz w:val="24"/>
                <w:szCs w:val="24"/>
                <w:lang w:val="uk-UA"/>
              </w:rPr>
              <w:t>Рішення щодо продовження строку проживання в жилих приміщеннях з фондів житла для тимчасового проживання</w:t>
            </w:r>
          </w:p>
        </w:tc>
        <w:tc>
          <w:tcPr>
            <w:tcW w:w="7513" w:type="dxa"/>
            <w:gridSpan w:val="2"/>
          </w:tcPr>
          <w:p w:rsidR="007E15F0" w:rsidRPr="005054D3" w:rsidRDefault="007E15F0" w:rsidP="000C3B92">
            <w:pPr>
              <w:pStyle w:val="TableParagraph"/>
              <w:ind w:left="0"/>
              <w:jc w:val="both"/>
              <w:rPr>
                <w:rFonts w:ascii="Times New Roman" w:hAnsi="Times New Roman" w:cs="Times New Roman"/>
                <w:sz w:val="24"/>
                <w:szCs w:val="24"/>
                <w:lang w:val="ru-RU"/>
              </w:rPr>
            </w:pPr>
            <w:r w:rsidRPr="005054D3">
              <w:rPr>
                <w:rFonts w:ascii="Times New Roman" w:hAnsi="Times New Roman" w:cs="Times New Roman"/>
                <w:sz w:val="24"/>
                <w:szCs w:val="24"/>
                <w:lang w:val="ru-RU"/>
              </w:rPr>
              <w:t xml:space="preserve">Кодекс </w:t>
            </w:r>
            <w:proofErr w:type="spellStart"/>
            <w:r w:rsidRPr="005054D3">
              <w:rPr>
                <w:rFonts w:ascii="Times New Roman" w:hAnsi="Times New Roman" w:cs="Times New Roman"/>
                <w:sz w:val="24"/>
                <w:szCs w:val="24"/>
                <w:lang w:val="ru-RU"/>
              </w:rPr>
              <w:t>Житловий</w:t>
            </w:r>
            <w:proofErr w:type="spellEnd"/>
            <w:r w:rsidRPr="005054D3">
              <w:rPr>
                <w:rFonts w:ascii="Times New Roman" w:hAnsi="Times New Roman" w:cs="Times New Roman"/>
                <w:sz w:val="24"/>
                <w:szCs w:val="24"/>
                <w:lang w:val="ru-RU"/>
              </w:rPr>
              <w:t xml:space="preserve"> ст. 132-1 і 132-2, Постанова КМУ </w:t>
            </w:r>
            <w:proofErr w:type="spellStart"/>
            <w:r w:rsidRPr="005054D3">
              <w:rPr>
                <w:rFonts w:ascii="Times New Roman" w:hAnsi="Times New Roman" w:cs="Times New Roman"/>
                <w:sz w:val="24"/>
                <w:szCs w:val="24"/>
                <w:lang w:val="ru-RU"/>
              </w:rPr>
              <w:t>від</w:t>
            </w:r>
            <w:proofErr w:type="spellEnd"/>
            <w:r w:rsidRPr="005054D3">
              <w:rPr>
                <w:rFonts w:ascii="Times New Roman" w:hAnsi="Times New Roman" w:cs="Times New Roman"/>
                <w:sz w:val="24"/>
                <w:szCs w:val="24"/>
                <w:lang w:val="ru-RU"/>
              </w:rPr>
              <w:t xml:space="preserve"> 31.03.2004 №422 "Про </w:t>
            </w:r>
            <w:proofErr w:type="spellStart"/>
            <w:r w:rsidRPr="005054D3">
              <w:rPr>
                <w:rFonts w:ascii="Times New Roman" w:hAnsi="Times New Roman" w:cs="Times New Roman"/>
                <w:sz w:val="24"/>
                <w:szCs w:val="24"/>
                <w:lang w:val="ru-RU"/>
              </w:rPr>
              <w:t>затвердження</w:t>
            </w:r>
            <w:proofErr w:type="spellEnd"/>
            <w:r w:rsidRPr="005054D3">
              <w:rPr>
                <w:rFonts w:ascii="Times New Roman" w:hAnsi="Times New Roman" w:cs="Times New Roman"/>
                <w:sz w:val="24"/>
                <w:szCs w:val="24"/>
                <w:lang w:val="ru-RU"/>
              </w:rPr>
              <w:t xml:space="preserve"> Порядку </w:t>
            </w:r>
            <w:proofErr w:type="spellStart"/>
            <w:r w:rsidRPr="005054D3">
              <w:rPr>
                <w:rFonts w:ascii="Times New Roman" w:hAnsi="Times New Roman" w:cs="Times New Roman"/>
                <w:sz w:val="24"/>
                <w:szCs w:val="24"/>
                <w:lang w:val="ru-RU"/>
              </w:rPr>
              <w:t>формування</w:t>
            </w:r>
            <w:proofErr w:type="spellEnd"/>
            <w:r w:rsidRPr="005054D3">
              <w:rPr>
                <w:rFonts w:ascii="Times New Roman" w:hAnsi="Times New Roman" w:cs="Times New Roman"/>
                <w:sz w:val="24"/>
                <w:szCs w:val="24"/>
                <w:lang w:val="ru-RU"/>
              </w:rPr>
              <w:t xml:space="preserve"> </w:t>
            </w:r>
            <w:proofErr w:type="spellStart"/>
            <w:r w:rsidRPr="005054D3">
              <w:rPr>
                <w:rFonts w:ascii="Times New Roman" w:hAnsi="Times New Roman" w:cs="Times New Roman"/>
                <w:sz w:val="24"/>
                <w:szCs w:val="24"/>
                <w:lang w:val="ru-RU"/>
              </w:rPr>
              <w:t>фондів</w:t>
            </w:r>
            <w:proofErr w:type="spellEnd"/>
            <w:r w:rsidRPr="005054D3">
              <w:rPr>
                <w:rFonts w:ascii="Times New Roman" w:hAnsi="Times New Roman" w:cs="Times New Roman"/>
                <w:sz w:val="24"/>
                <w:szCs w:val="24"/>
                <w:lang w:val="ru-RU"/>
              </w:rPr>
              <w:t xml:space="preserve"> </w:t>
            </w:r>
            <w:proofErr w:type="spellStart"/>
            <w:r w:rsidRPr="005054D3">
              <w:rPr>
                <w:rFonts w:ascii="Times New Roman" w:hAnsi="Times New Roman" w:cs="Times New Roman"/>
                <w:sz w:val="24"/>
                <w:szCs w:val="24"/>
                <w:lang w:val="ru-RU"/>
              </w:rPr>
              <w:t>житла</w:t>
            </w:r>
            <w:proofErr w:type="spellEnd"/>
            <w:r w:rsidRPr="005054D3">
              <w:rPr>
                <w:rFonts w:ascii="Times New Roman" w:hAnsi="Times New Roman" w:cs="Times New Roman"/>
                <w:sz w:val="24"/>
                <w:szCs w:val="24"/>
                <w:lang w:val="ru-RU"/>
              </w:rPr>
              <w:t xml:space="preserve"> для </w:t>
            </w:r>
            <w:proofErr w:type="spellStart"/>
            <w:r w:rsidRPr="005054D3">
              <w:rPr>
                <w:rFonts w:ascii="Times New Roman" w:hAnsi="Times New Roman" w:cs="Times New Roman"/>
                <w:sz w:val="24"/>
                <w:szCs w:val="24"/>
                <w:lang w:val="ru-RU"/>
              </w:rPr>
              <w:t>тимчасового</w:t>
            </w:r>
            <w:proofErr w:type="spellEnd"/>
            <w:r w:rsidRPr="005054D3">
              <w:rPr>
                <w:rFonts w:ascii="Times New Roman" w:hAnsi="Times New Roman" w:cs="Times New Roman"/>
                <w:sz w:val="24"/>
                <w:szCs w:val="24"/>
                <w:lang w:val="ru-RU"/>
              </w:rPr>
              <w:t xml:space="preserve"> </w:t>
            </w:r>
            <w:proofErr w:type="spellStart"/>
            <w:r w:rsidRPr="005054D3">
              <w:rPr>
                <w:rFonts w:ascii="Times New Roman" w:hAnsi="Times New Roman" w:cs="Times New Roman"/>
                <w:sz w:val="24"/>
                <w:szCs w:val="24"/>
                <w:lang w:val="ru-RU"/>
              </w:rPr>
              <w:t>проживання</w:t>
            </w:r>
            <w:proofErr w:type="spellEnd"/>
            <w:r w:rsidRPr="005054D3">
              <w:rPr>
                <w:rFonts w:ascii="Times New Roman" w:hAnsi="Times New Roman" w:cs="Times New Roman"/>
                <w:sz w:val="24"/>
                <w:szCs w:val="24"/>
                <w:lang w:val="ru-RU"/>
              </w:rPr>
              <w:t xml:space="preserve"> та Порядку </w:t>
            </w:r>
            <w:proofErr w:type="spellStart"/>
            <w:r w:rsidRPr="005054D3">
              <w:rPr>
                <w:rFonts w:ascii="Times New Roman" w:hAnsi="Times New Roman" w:cs="Times New Roman"/>
                <w:sz w:val="24"/>
                <w:szCs w:val="24"/>
                <w:lang w:val="ru-RU"/>
              </w:rPr>
              <w:t>надання</w:t>
            </w:r>
            <w:proofErr w:type="spellEnd"/>
            <w:r w:rsidRPr="005054D3">
              <w:rPr>
                <w:rFonts w:ascii="Times New Roman" w:hAnsi="Times New Roman" w:cs="Times New Roman"/>
                <w:sz w:val="24"/>
                <w:szCs w:val="24"/>
                <w:lang w:val="ru-RU"/>
              </w:rPr>
              <w:t xml:space="preserve"> і </w:t>
            </w:r>
            <w:proofErr w:type="spellStart"/>
            <w:r w:rsidRPr="005054D3">
              <w:rPr>
                <w:rFonts w:ascii="Times New Roman" w:hAnsi="Times New Roman" w:cs="Times New Roman"/>
                <w:sz w:val="24"/>
                <w:szCs w:val="24"/>
                <w:lang w:val="ru-RU"/>
              </w:rPr>
              <w:t>користування</w:t>
            </w:r>
            <w:proofErr w:type="spellEnd"/>
            <w:r w:rsidRPr="005054D3">
              <w:rPr>
                <w:rFonts w:ascii="Times New Roman" w:hAnsi="Times New Roman" w:cs="Times New Roman"/>
                <w:sz w:val="24"/>
                <w:szCs w:val="24"/>
                <w:lang w:val="ru-RU"/>
              </w:rPr>
              <w:t xml:space="preserve"> </w:t>
            </w:r>
            <w:proofErr w:type="spellStart"/>
            <w:r w:rsidRPr="005054D3">
              <w:rPr>
                <w:rFonts w:ascii="Times New Roman" w:hAnsi="Times New Roman" w:cs="Times New Roman"/>
                <w:sz w:val="24"/>
                <w:szCs w:val="24"/>
                <w:lang w:val="ru-RU"/>
              </w:rPr>
              <w:t>житловими</w:t>
            </w:r>
            <w:proofErr w:type="spellEnd"/>
            <w:r w:rsidRPr="005054D3">
              <w:rPr>
                <w:rFonts w:ascii="Times New Roman" w:hAnsi="Times New Roman" w:cs="Times New Roman"/>
                <w:sz w:val="24"/>
                <w:szCs w:val="24"/>
                <w:lang w:val="ru-RU"/>
              </w:rPr>
              <w:t xml:space="preserve"> </w:t>
            </w:r>
            <w:proofErr w:type="spellStart"/>
            <w:r w:rsidRPr="005054D3">
              <w:rPr>
                <w:rFonts w:ascii="Times New Roman" w:hAnsi="Times New Roman" w:cs="Times New Roman"/>
                <w:sz w:val="24"/>
                <w:szCs w:val="24"/>
                <w:lang w:val="ru-RU"/>
              </w:rPr>
              <w:t>приміщеннями</w:t>
            </w:r>
            <w:proofErr w:type="spellEnd"/>
            <w:r w:rsidRPr="005054D3">
              <w:rPr>
                <w:rFonts w:ascii="Times New Roman" w:hAnsi="Times New Roman" w:cs="Times New Roman"/>
                <w:sz w:val="24"/>
                <w:szCs w:val="24"/>
                <w:lang w:val="ru-RU"/>
              </w:rPr>
              <w:t xml:space="preserve"> з </w:t>
            </w:r>
            <w:proofErr w:type="spellStart"/>
            <w:r w:rsidRPr="005054D3">
              <w:rPr>
                <w:rFonts w:ascii="Times New Roman" w:hAnsi="Times New Roman" w:cs="Times New Roman"/>
                <w:sz w:val="24"/>
                <w:szCs w:val="24"/>
                <w:lang w:val="ru-RU"/>
              </w:rPr>
              <w:t>фондів</w:t>
            </w:r>
            <w:proofErr w:type="spellEnd"/>
            <w:r w:rsidRPr="005054D3">
              <w:rPr>
                <w:rFonts w:ascii="Times New Roman" w:hAnsi="Times New Roman" w:cs="Times New Roman"/>
                <w:sz w:val="24"/>
                <w:szCs w:val="24"/>
                <w:lang w:val="ru-RU"/>
              </w:rPr>
              <w:t xml:space="preserve"> </w:t>
            </w:r>
            <w:proofErr w:type="spellStart"/>
            <w:r w:rsidRPr="005054D3">
              <w:rPr>
                <w:rFonts w:ascii="Times New Roman" w:hAnsi="Times New Roman" w:cs="Times New Roman"/>
                <w:sz w:val="24"/>
                <w:szCs w:val="24"/>
                <w:lang w:val="ru-RU"/>
              </w:rPr>
              <w:t>житла</w:t>
            </w:r>
            <w:proofErr w:type="spellEnd"/>
            <w:r w:rsidRPr="005054D3">
              <w:rPr>
                <w:rFonts w:ascii="Times New Roman" w:hAnsi="Times New Roman" w:cs="Times New Roman"/>
                <w:sz w:val="24"/>
                <w:szCs w:val="24"/>
                <w:lang w:val="ru-RU"/>
              </w:rPr>
              <w:t xml:space="preserve"> для </w:t>
            </w:r>
            <w:proofErr w:type="spellStart"/>
            <w:r w:rsidRPr="005054D3">
              <w:rPr>
                <w:rFonts w:ascii="Times New Roman" w:hAnsi="Times New Roman" w:cs="Times New Roman"/>
                <w:sz w:val="24"/>
                <w:szCs w:val="24"/>
                <w:lang w:val="ru-RU"/>
              </w:rPr>
              <w:t>тимчасового</w:t>
            </w:r>
            <w:proofErr w:type="spellEnd"/>
            <w:r w:rsidRPr="005054D3">
              <w:rPr>
                <w:rFonts w:ascii="Times New Roman" w:hAnsi="Times New Roman" w:cs="Times New Roman"/>
                <w:sz w:val="24"/>
                <w:szCs w:val="24"/>
                <w:lang w:val="ru-RU"/>
              </w:rPr>
              <w:t xml:space="preserve"> </w:t>
            </w:r>
            <w:proofErr w:type="spellStart"/>
            <w:r w:rsidRPr="005054D3">
              <w:rPr>
                <w:rFonts w:ascii="Times New Roman" w:hAnsi="Times New Roman" w:cs="Times New Roman"/>
                <w:sz w:val="24"/>
                <w:szCs w:val="24"/>
                <w:lang w:val="ru-RU"/>
              </w:rPr>
              <w:t>проживання</w:t>
            </w:r>
            <w:proofErr w:type="spellEnd"/>
            <w:r w:rsidRPr="005054D3">
              <w:rPr>
                <w:rFonts w:ascii="Times New Roman" w:hAnsi="Times New Roman" w:cs="Times New Roman"/>
                <w:sz w:val="24"/>
                <w:szCs w:val="24"/>
                <w:lang w:val="ru-RU"/>
              </w:rPr>
              <w:t>" п. 5</w:t>
            </w:r>
          </w:p>
        </w:tc>
      </w:tr>
      <w:tr w:rsidR="007E15F0" w:rsidRPr="00D67B68" w:rsidTr="008C7C8F">
        <w:trPr>
          <w:trHeight w:val="362"/>
        </w:trPr>
        <w:tc>
          <w:tcPr>
            <w:tcW w:w="728" w:type="dxa"/>
            <w:gridSpan w:val="3"/>
          </w:tcPr>
          <w:p w:rsidR="007E15F0" w:rsidRPr="005054D3" w:rsidRDefault="007E15F0" w:rsidP="000C3B92">
            <w:pPr>
              <w:spacing w:after="0" w:line="240" w:lineRule="auto"/>
              <w:jc w:val="both"/>
              <w:rPr>
                <w:rFonts w:ascii="Times New Roman" w:hAnsi="Times New Roman"/>
                <w:sz w:val="24"/>
                <w:szCs w:val="24"/>
              </w:rPr>
            </w:pPr>
            <w:r w:rsidRPr="005054D3">
              <w:rPr>
                <w:rFonts w:ascii="Times New Roman" w:hAnsi="Times New Roman"/>
                <w:sz w:val="24"/>
                <w:szCs w:val="24"/>
              </w:rPr>
              <w:t>16</w:t>
            </w:r>
            <w:r w:rsidR="00FB4206" w:rsidRPr="005054D3">
              <w:rPr>
                <w:rFonts w:ascii="Times New Roman" w:hAnsi="Times New Roman"/>
                <w:sz w:val="24"/>
                <w:szCs w:val="24"/>
              </w:rPr>
              <w:t>2</w:t>
            </w:r>
          </w:p>
        </w:tc>
        <w:tc>
          <w:tcPr>
            <w:tcW w:w="1133" w:type="dxa"/>
          </w:tcPr>
          <w:p w:rsidR="007E15F0" w:rsidRPr="005054D3" w:rsidRDefault="007E15F0" w:rsidP="000C3B92">
            <w:pPr>
              <w:rPr>
                <w:rFonts w:ascii="Times New Roman" w:hAnsi="Times New Roman"/>
                <w:sz w:val="24"/>
                <w:szCs w:val="24"/>
              </w:rPr>
            </w:pPr>
            <w:r w:rsidRPr="005054D3">
              <w:rPr>
                <w:rFonts w:ascii="Times New Roman" w:hAnsi="Times New Roman"/>
                <w:sz w:val="24"/>
                <w:szCs w:val="24"/>
              </w:rPr>
              <w:t>07-5</w:t>
            </w:r>
            <w:r w:rsidR="0004282F" w:rsidRPr="005054D3">
              <w:rPr>
                <w:rFonts w:ascii="Times New Roman" w:hAnsi="Times New Roman"/>
                <w:sz w:val="24"/>
                <w:szCs w:val="24"/>
              </w:rPr>
              <w:t>8</w:t>
            </w:r>
          </w:p>
        </w:tc>
        <w:tc>
          <w:tcPr>
            <w:tcW w:w="1277" w:type="dxa"/>
            <w:gridSpan w:val="2"/>
          </w:tcPr>
          <w:p w:rsidR="007E15F0" w:rsidRPr="005054D3" w:rsidRDefault="007E15F0" w:rsidP="000C3B92">
            <w:pPr>
              <w:spacing w:after="0" w:line="240" w:lineRule="auto"/>
              <w:jc w:val="both"/>
              <w:rPr>
                <w:rFonts w:ascii="Times New Roman" w:hAnsi="Times New Roman"/>
                <w:sz w:val="24"/>
                <w:szCs w:val="24"/>
              </w:rPr>
            </w:pPr>
            <w:r w:rsidRPr="005054D3">
              <w:rPr>
                <w:rFonts w:ascii="Times New Roman" w:hAnsi="Times New Roman"/>
                <w:sz w:val="24"/>
                <w:szCs w:val="24"/>
              </w:rPr>
              <w:t>01257</w:t>
            </w:r>
          </w:p>
        </w:tc>
        <w:tc>
          <w:tcPr>
            <w:tcW w:w="4394" w:type="dxa"/>
            <w:gridSpan w:val="4"/>
          </w:tcPr>
          <w:p w:rsidR="007E15F0" w:rsidRPr="005054D3" w:rsidRDefault="007E15F0" w:rsidP="000C3B92">
            <w:pPr>
              <w:spacing w:after="0" w:line="240" w:lineRule="auto"/>
              <w:rPr>
                <w:rFonts w:ascii="Times New Roman" w:hAnsi="Times New Roman"/>
                <w:sz w:val="24"/>
                <w:szCs w:val="24"/>
              </w:rPr>
            </w:pPr>
            <w:r w:rsidRPr="005054D3">
              <w:rPr>
                <w:rFonts w:ascii="Times New Roman" w:hAnsi="Times New Roman"/>
                <w:sz w:val="24"/>
                <w:szCs w:val="24"/>
              </w:rPr>
              <w:t xml:space="preserve">Взяття на облік внутрішньо переміщених осіб, які потребують </w:t>
            </w:r>
            <w:r w:rsidRPr="005054D3">
              <w:rPr>
                <w:rFonts w:ascii="Times New Roman" w:hAnsi="Times New Roman"/>
                <w:sz w:val="24"/>
                <w:szCs w:val="24"/>
              </w:rPr>
              <w:lastRenderedPageBreak/>
              <w:t>надання житлового приміщення з фондів житла для тимчасового проживання</w:t>
            </w:r>
          </w:p>
        </w:tc>
        <w:tc>
          <w:tcPr>
            <w:tcW w:w="7513" w:type="dxa"/>
            <w:gridSpan w:val="2"/>
          </w:tcPr>
          <w:p w:rsidR="007E15F0" w:rsidRPr="005054D3" w:rsidRDefault="007E15F0" w:rsidP="000C3B92">
            <w:pPr>
              <w:spacing w:after="0" w:line="240" w:lineRule="auto"/>
              <w:jc w:val="both"/>
              <w:rPr>
                <w:rFonts w:ascii="Times New Roman" w:hAnsi="Times New Roman"/>
                <w:sz w:val="24"/>
                <w:szCs w:val="24"/>
              </w:rPr>
            </w:pPr>
            <w:r w:rsidRPr="005054D3">
              <w:rPr>
                <w:rFonts w:ascii="Times New Roman" w:hAnsi="Times New Roman"/>
                <w:sz w:val="24"/>
                <w:szCs w:val="24"/>
              </w:rPr>
              <w:lastRenderedPageBreak/>
              <w:t xml:space="preserve">Кодекс Житловий ст. 132-1 і 132-2, Постанова КМУ від 26.06.2019 №582 "Про затвердження Порядку формування фондів житла для </w:t>
            </w:r>
            <w:r w:rsidRPr="005054D3">
              <w:rPr>
                <w:rFonts w:ascii="Times New Roman" w:hAnsi="Times New Roman"/>
                <w:sz w:val="24"/>
                <w:szCs w:val="24"/>
              </w:rPr>
              <w:lastRenderedPageBreak/>
              <w:t>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p>
        </w:tc>
      </w:tr>
      <w:tr w:rsidR="007E15F0" w:rsidRPr="00D67B68" w:rsidTr="008C7C8F">
        <w:trPr>
          <w:trHeight w:val="362"/>
        </w:trPr>
        <w:tc>
          <w:tcPr>
            <w:tcW w:w="728" w:type="dxa"/>
            <w:gridSpan w:val="3"/>
          </w:tcPr>
          <w:p w:rsidR="007E15F0" w:rsidRPr="005054D3" w:rsidRDefault="007E15F0" w:rsidP="000C3B92">
            <w:pPr>
              <w:spacing w:after="0" w:line="240" w:lineRule="auto"/>
              <w:jc w:val="both"/>
              <w:rPr>
                <w:rFonts w:ascii="Times New Roman" w:hAnsi="Times New Roman"/>
                <w:sz w:val="24"/>
                <w:szCs w:val="24"/>
              </w:rPr>
            </w:pPr>
            <w:r w:rsidRPr="005054D3">
              <w:rPr>
                <w:rFonts w:ascii="Times New Roman" w:hAnsi="Times New Roman"/>
                <w:sz w:val="24"/>
                <w:szCs w:val="24"/>
              </w:rPr>
              <w:lastRenderedPageBreak/>
              <w:t>16</w:t>
            </w:r>
            <w:r w:rsidR="00C17057" w:rsidRPr="005054D3">
              <w:rPr>
                <w:rFonts w:ascii="Times New Roman" w:hAnsi="Times New Roman"/>
                <w:sz w:val="24"/>
                <w:szCs w:val="24"/>
              </w:rPr>
              <w:t>3</w:t>
            </w:r>
          </w:p>
        </w:tc>
        <w:tc>
          <w:tcPr>
            <w:tcW w:w="1133" w:type="dxa"/>
          </w:tcPr>
          <w:p w:rsidR="007E15F0" w:rsidRPr="005054D3" w:rsidRDefault="007E15F0" w:rsidP="000C3B92">
            <w:pPr>
              <w:rPr>
                <w:rFonts w:ascii="Times New Roman" w:hAnsi="Times New Roman"/>
                <w:sz w:val="24"/>
                <w:szCs w:val="24"/>
              </w:rPr>
            </w:pPr>
            <w:r w:rsidRPr="005054D3">
              <w:rPr>
                <w:rFonts w:ascii="Times New Roman" w:hAnsi="Times New Roman"/>
                <w:sz w:val="24"/>
                <w:szCs w:val="24"/>
              </w:rPr>
              <w:t>07-</w:t>
            </w:r>
            <w:r w:rsidR="002B57D5" w:rsidRPr="005054D3">
              <w:rPr>
                <w:rFonts w:ascii="Times New Roman" w:hAnsi="Times New Roman"/>
                <w:sz w:val="24"/>
                <w:szCs w:val="24"/>
              </w:rPr>
              <w:t>59</w:t>
            </w:r>
          </w:p>
        </w:tc>
        <w:tc>
          <w:tcPr>
            <w:tcW w:w="1277" w:type="dxa"/>
            <w:gridSpan w:val="2"/>
          </w:tcPr>
          <w:p w:rsidR="007E15F0" w:rsidRPr="005054D3" w:rsidRDefault="007E15F0" w:rsidP="000C3B92">
            <w:pPr>
              <w:spacing w:after="0" w:line="240" w:lineRule="auto"/>
              <w:jc w:val="both"/>
              <w:rPr>
                <w:rFonts w:ascii="Times New Roman" w:hAnsi="Times New Roman"/>
                <w:sz w:val="24"/>
                <w:szCs w:val="24"/>
              </w:rPr>
            </w:pPr>
            <w:r w:rsidRPr="005054D3">
              <w:rPr>
                <w:rFonts w:ascii="Times New Roman" w:hAnsi="Times New Roman"/>
                <w:sz w:val="24"/>
                <w:szCs w:val="24"/>
              </w:rPr>
              <w:t>01433</w:t>
            </w:r>
          </w:p>
        </w:tc>
        <w:tc>
          <w:tcPr>
            <w:tcW w:w="4394" w:type="dxa"/>
            <w:gridSpan w:val="4"/>
          </w:tcPr>
          <w:p w:rsidR="007E15F0" w:rsidRPr="005054D3" w:rsidRDefault="007E15F0" w:rsidP="000C3B92">
            <w:pPr>
              <w:spacing w:after="0" w:line="240" w:lineRule="auto"/>
              <w:rPr>
                <w:rFonts w:ascii="Times New Roman" w:hAnsi="Times New Roman"/>
                <w:sz w:val="24"/>
                <w:szCs w:val="24"/>
              </w:rPr>
            </w:pPr>
            <w:r w:rsidRPr="005054D3">
              <w:rPr>
                <w:rFonts w:ascii="Times New Roman" w:hAnsi="Times New Roman"/>
                <w:sz w:val="24"/>
                <w:szCs w:val="24"/>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7513" w:type="dxa"/>
            <w:gridSpan w:val="2"/>
          </w:tcPr>
          <w:p w:rsidR="007E15F0" w:rsidRPr="005054D3" w:rsidRDefault="007E15F0" w:rsidP="000C3B92">
            <w:pPr>
              <w:spacing w:after="0" w:line="240" w:lineRule="auto"/>
              <w:jc w:val="both"/>
              <w:rPr>
                <w:rFonts w:ascii="Times New Roman" w:hAnsi="Times New Roman"/>
                <w:sz w:val="24"/>
                <w:szCs w:val="24"/>
              </w:rPr>
            </w:pPr>
            <w:r w:rsidRPr="005054D3">
              <w:rPr>
                <w:rFonts w:ascii="Times New Roman" w:hAnsi="Times New Roman"/>
                <w:sz w:val="24"/>
                <w:szCs w:val="24"/>
              </w:rPr>
              <w:t>Кодекс Житловий кодекс ст. 132-1, Постанова КМУ від 26.06.2019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п.32, 42, 44</w:t>
            </w:r>
          </w:p>
          <w:p w:rsidR="007E15F0" w:rsidRPr="005054D3" w:rsidRDefault="007E15F0" w:rsidP="000C3B92">
            <w:pPr>
              <w:spacing w:after="0" w:line="240" w:lineRule="auto"/>
              <w:jc w:val="both"/>
              <w:rPr>
                <w:rFonts w:ascii="Times New Roman" w:hAnsi="Times New Roman"/>
                <w:sz w:val="24"/>
                <w:szCs w:val="24"/>
              </w:rPr>
            </w:pP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16</w:t>
            </w:r>
            <w:r w:rsidR="00006F40" w:rsidRPr="005C73CA">
              <w:rPr>
                <w:rFonts w:ascii="Times New Roman" w:hAnsi="Times New Roman"/>
                <w:color w:val="000000"/>
                <w:sz w:val="24"/>
                <w:szCs w:val="24"/>
              </w:rPr>
              <w:t>4</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07-6</w:t>
            </w:r>
            <w:r w:rsidR="00DD5706" w:rsidRPr="005C73CA">
              <w:rPr>
                <w:rFonts w:ascii="Times New Roman" w:hAnsi="Times New Roman"/>
                <w:color w:val="000000"/>
                <w:sz w:val="24"/>
                <w:szCs w:val="24"/>
              </w:rPr>
              <w:t>0</w:t>
            </w:r>
          </w:p>
        </w:tc>
        <w:tc>
          <w:tcPr>
            <w:tcW w:w="1277" w:type="dxa"/>
            <w:gridSpan w:val="2"/>
          </w:tcPr>
          <w:p w:rsidR="007E15F0" w:rsidRPr="005C73CA" w:rsidRDefault="007E15F0" w:rsidP="000C3B92">
            <w:pPr>
              <w:pStyle w:val="TableParagraph"/>
              <w:jc w:val="both"/>
              <w:rPr>
                <w:rFonts w:ascii="Times New Roman" w:hAnsi="Times New Roman" w:cs="Times New Roman"/>
                <w:color w:val="000000"/>
                <w:sz w:val="24"/>
                <w:szCs w:val="24"/>
                <w:lang w:val="ru-RU"/>
              </w:rPr>
            </w:pPr>
          </w:p>
        </w:tc>
        <w:tc>
          <w:tcPr>
            <w:tcW w:w="4394" w:type="dxa"/>
            <w:gridSpan w:val="4"/>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Прийняття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клопотань</w:t>
            </w:r>
            <w:proofErr w:type="spellEnd"/>
            <w:r w:rsidRPr="005C73CA">
              <w:rPr>
                <w:rFonts w:ascii="Times New Roman" w:hAnsi="Times New Roman" w:cs="Times New Roman"/>
                <w:color w:val="000000"/>
                <w:sz w:val="24"/>
                <w:szCs w:val="24"/>
                <w:lang w:val="ru-RU"/>
              </w:rPr>
              <w:t xml:space="preserve"> та </w:t>
            </w:r>
            <w:proofErr w:type="spellStart"/>
            <w:r w:rsidRPr="005C73CA">
              <w:rPr>
                <w:rFonts w:ascii="Times New Roman" w:hAnsi="Times New Roman" w:cs="Times New Roman"/>
                <w:color w:val="000000"/>
                <w:sz w:val="24"/>
                <w:szCs w:val="24"/>
                <w:lang w:val="ru-RU"/>
              </w:rPr>
              <w:t>скарг</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громадян</w:t>
            </w:r>
            <w:proofErr w:type="spellEnd"/>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1</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 Про </w:t>
            </w:r>
            <w:proofErr w:type="spellStart"/>
            <w:r w:rsidRPr="005C73CA">
              <w:rPr>
                <w:rFonts w:ascii="Times New Roman" w:hAnsi="Times New Roman" w:cs="Times New Roman"/>
                <w:color w:val="000000"/>
                <w:sz w:val="24"/>
                <w:szCs w:val="24"/>
                <w:lang w:val="ru-RU"/>
              </w:rPr>
              <w:t>звернення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громадян</w:t>
            </w:r>
            <w:proofErr w:type="spellEnd"/>
            <w:r w:rsidRPr="005C73CA">
              <w:rPr>
                <w:rFonts w:ascii="Times New Roman" w:hAnsi="Times New Roman" w:cs="Times New Roman"/>
                <w:color w:val="000000"/>
                <w:sz w:val="24"/>
                <w:szCs w:val="24"/>
                <w:lang w:val="ru-RU"/>
              </w:rPr>
              <w:t>».</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16</w:t>
            </w:r>
            <w:r w:rsidR="00EF2135" w:rsidRPr="005C73CA">
              <w:rPr>
                <w:rFonts w:ascii="Times New Roman" w:hAnsi="Times New Roman"/>
                <w:color w:val="000000"/>
                <w:sz w:val="24"/>
                <w:szCs w:val="24"/>
              </w:rPr>
              <w:t>5</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07-6</w:t>
            </w:r>
            <w:r w:rsidR="00DD5706" w:rsidRPr="005C73CA">
              <w:rPr>
                <w:rFonts w:ascii="Times New Roman" w:hAnsi="Times New Roman"/>
                <w:color w:val="000000"/>
                <w:sz w:val="24"/>
                <w:szCs w:val="24"/>
              </w:rPr>
              <w:t>1</w:t>
            </w:r>
          </w:p>
        </w:tc>
        <w:tc>
          <w:tcPr>
            <w:tcW w:w="1277" w:type="dxa"/>
            <w:gridSpan w:val="2"/>
          </w:tcPr>
          <w:p w:rsidR="007E15F0" w:rsidRPr="005C73CA" w:rsidRDefault="007E15F0" w:rsidP="000C3B92">
            <w:pPr>
              <w:pStyle w:val="TableParagraph"/>
              <w:jc w:val="both"/>
              <w:rPr>
                <w:rFonts w:ascii="Times New Roman" w:hAnsi="Times New Roman" w:cs="Times New Roman"/>
                <w:color w:val="000000"/>
                <w:sz w:val="24"/>
                <w:szCs w:val="24"/>
                <w:lang w:val="ru-RU"/>
              </w:rPr>
            </w:pPr>
          </w:p>
        </w:tc>
        <w:tc>
          <w:tcPr>
            <w:tcW w:w="4394" w:type="dxa"/>
            <w:gridSpan w:val="4"/>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Інші</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звернення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громадян</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довільної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форми</w:t>
            </w:r>
            <w:proofErr w:type="spellEnd"/>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1</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 Про </w:t>
            </w:r>
            <w:proofErr w:type="spellStart"/>
            <w:r w:rsidRPr="005C73CA">
              <w:rPr>
                <w:rFonts w:ascii="Times New Roman" w:hAnsi="Times New Roman" w:cs="Times New Roman"/>
                <w:color w:val="000000"/>
                <w:sz w:val="24"/>
                <w:szCs w:val="24"/>
                <w:lang w:val="ru-RU"/>
              </w:rPr>
              <w:t>звернення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громадян</w:t>
            </w:r>
            <w:proofErr w:type="spellEnd"/>
            <w:r w:rsidRPr="005C73CA">
              <w:rPr>
                <w:rFonts w:ascii="Times New Roman" w:hAnsi="Times New Roman" w:cs="Times New Roman"/>
                <w:color w:val="000000"/>
                <w:sz w:val="24"/>
                <w:szCs w:val="24"/>
                <w:lang w:val="ru-RU"/>
              </w:rPr>
              <w:t>».</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16</w:t>
            </w:r>
            <w:r w:rsidR="00EF2135" w:rsidRPr="005C73CA">
              <w:rPr>
                <w:rFonts w:ascii="Times New Roman" w:hAnsi="Times New Roman"/>
                <w:color w:val="000000"/>
                <w:sz w:val="24"/>
                <w:szCs w:val="24"/>
              </w:rPr>
              <w:t>6</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07-6</w:t>
            </w:r>
            <w:r w:rsidR="005E36B5" w:rsidRPr="005C73CA">
              <w:rPr>
                <w:rFonts w:ascii="Times New Roman" w:hAnsi="Times New Roman"/>
                <w:color w:val="000000"/>
                <w:sz w:val="24"/>
                <w:szCs w:val="24"/>
              </w:rPr>
              <w:t>2</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01835</w:t>
            </w:r>
          </w:p>
        </w:tc>
        <w:tc>
          <w:tcPr>
            <w:tcW w:w="4394" w:type="dxa"/>
            <w:gridSpan w:val="4"/>
          </w:tcPr>
          <w:p w:rsidR="007E15F0" w:rsidRPr="005C73CA" w:rsidRDefault="007E15F0" w:rsidP="000C3B92">
            <w:pPr>
              <w:pStyle w:val="TableParagrap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Затвердження детального плану території</w:t>
            </w:r>
          </w:p>
          <w:p w:rsidR="007E15F0" w:rsidRPr="005C73CA" w:rsidRDefault="007E15F0" w:rsidP="000C3B92">
            <w:pPr>
              <w:pStyle w:val="TableParagraph"/>
              <w:rPr>
                <w:rFonts w:ascii="Times New Roman" w:hAnsi="Times New Roman" w:cs="Times New Roman"/>
                <w:color w:val="000000"/>
                <w:sz w:val="24"/>
                <w:szCs w:val="24"/>
                <w:lang w:val="uk-UA"/>
              </w:rPr>
            </w:pPr>
          </w:p>
          <w:p w:rsidR="007E15F0" w:rsidRPr="005C73CA" w:rsidRDefault="007E15F0" w:rsidP="000C3B92">
            <w:pPr>
              <w:pStyle w:val="TableParagraph"/>
              <w:rPr>
                <w:rFonts w:ascii="Times New Roman" w:hAnsi="Times New Roman" w:cs="Times New Roman"/>
                <w:color w:val="000000"/>
                <w:sz w:val="24"/>
                <w:szCs w:val="24"/>
                <w:lang w:val="uk-UA"/>
              </w:rPr>
            </w:pP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16</w:t>
            </w:r>
            <w:r w:rsidR="00EF2135" w:rsidRPr="005C73CA">
              <w:rPr>
                <w:rFonts w:ascii="Times New Roman" w:hAnsi="Times New Roman"/>
                <w:color w:val="000000"/>
                <w:sz w:val="24"/>
                <w:szCs w:val="24"/>
              </w:rPr>
              <w:t>7</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07-6</w:t>
            </w:r>
            <w:r w:rsidR="00705A5F" w:rsidRPr="005C73CA">
              <w:rPr>
                <w:rFonts w:ascii="Times New Roman" w:hAnsi="Times New Roman"/>
                <w:color w:val="000000"/>
                <w:sz w:val="24"/>
                <w:szCs w:val="24"/>
              </w:rPr>
              <w:t>3</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01493</w:t>
            </w:r>
          </w:p>
        </w:tc>
        <w:tc>
          <w:tcPr>
            <w:tcW w:w="4394" w:type="dxa"/>
            <w:gridSpan w:val="4"/>
          </w:tcPr>
          <w:p w:rsidR="007E15F0" w:rsidRPr="005C73CA" w:rsidRDefault="007E15F0" w:rsidP="000C3B92">
            <w:pPr>
              <w:pStyle w:val="TableParagrap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Надання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витягу</w:t>
            </w:r>
            <w:proofErr w:type="spellEnd"/>
            <w:r w:rsidRPr="005C73CA">
              <w:rPr>
                <w:rFonts w:ascii="Times New Roman" w:hAnsi="Times New Roman" w:cs="Times New Roman"/>
                <w:color w:val="000000"/>
                <w:sz w:val="24"/>
                <w:szCs w:val="24"/>
                <w:lang w:val="ru-RU"/>
              </w:rPr>
              <w:t xml:space="preserve"> з </w:t>
            </w:r>
            <w:proofErr w:type="spellStart"/>
            <w:r w:rsidRPr="005C73CA">
              <w:rPr>
                <w:rFonts w:ascii="Times New Roman" w:hAnsi="Times New Roman" w:cs="Times New Roman"/>
                <w:color w:val="000000"/>
                <w:sz w:val="24"/>
                <w:szCs w:val="24"/>
                <w:lang w:val="ru-RU"/>
              </w:rPr>
              <w:t>протоколів</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засідань</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сесій</w:t>
            </w:r>
            <w:proofErr w:type="spellEnd"/>
            <w:r w:rsidRPr="005C73CA">
              <w:rPr>
                <w:rFonts w:ascii="Times New Roman" w:hAnsi="Times New Roman" w:cs="Times New Roman"/>
                <w:color w:val="000000"/>
                <w:sz w:val="24"/>
                <w:szCs w:val="24"/>
                <w:lang w:val="ru-RU"/>
              </w:rPr>
              <w:t xml:space="preserve"> органу </w:t>
            </w:r>
            <w:proofErr w:type="spellStart"/>
            <w:r w:rsidRPr="005C73CA">
              <w:rPr>
                <w:rFonts w:ascii="Times New Roman" w:hAnsi="Times New Roman" w:cs="Times New Roman"/>
                <w:color w:val="000000"/>
                <w:sz w:val="24"/>
                <w:szCs w:val="24"/>
                <w:lang w:val="ru-RU"/>
              </w:rPr>
              <w:t>місцевого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16</w:t>
            </w:r>
            <w:r w:rsidR="00EF2135" w:rsidRPr="005C73CA">
              <w:rPr>
                <w:rFonts w:ascii="Times New Roman" w:hAnsi="Times New Roman"/>
                <w:color w:val="000000"/>
                <w:sz w:val="24"/>
                <w:szCs w:val="24"/>
              </w:rPr>
              <w:t>8</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07-6</w:t>
            </w:r>
            <w:r w:rsidR="001F6A19" w:rsidRPr="005C73CA">
              <w:rPr>
                <w:rFonts w:ascii="Times New Roman" w:hAnsi="Times New Roman"/>
                <w:color w:val="000000"/>
                <w:sz w:val="24"/>
                <w:szCs w:val="24"/>
              </w:rPr>
              <w:t>4</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00139</w:t>
            </w:r>
          </w:p>
        </w:tc>
        <w:tc>
          <w:tcPr>
            <w:tcW w:w="4394" w:type="dxa"/>
            <w:gridSpan w:val="4"/>
          </w:tcPr>
          <w:p w:rsidR="007E15F0" w:rsidRPr="005C73CA" w:rsidRDefault="007E15F0" w:rsidP="000C3B92">
            <w:pPr>
              <w:pStyle w:val="TableParagrap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Прийняття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рішення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щодо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надання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соціальних</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послуг</w:t>
            </w:r>
            <w:proofErr w:type="spellEnd"/>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соціальні</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послуги</w:t>
            </w:r>
            <w:proofErr w:type="spellEnd"/>
            <w:r w:rsidRPr="005C73CA">
              <w:rPr>
                <w:rFonts w:ascii="Times New Roman" w:hAnsi="Times New Roman" w:cs="Times New Roman"/>
                <w:color w:val="000000"/>
                <w:sz w:val="24"/>
                <w:szCs w:val="24"/>
                <w:lang w:val="ru-RU"/>
              </w:rPr>
              <w:t>”</w:t>
            </w:r>
          </w:p>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01.06.2020 № 587 «Про </w:t>
            </w:r>
            <w:proofErr w:type="spellStart"/>
            <w:r w:rsidRPr="005C73CA">
              <w:rPr>
                <w:rFonts w:ascii="Times New Roman" w:hAnsi="Times New Roman" w:cs="Times New Roman"/>
                <w:color w:val="000000"/>
                <w:sz w:val="24"/>
                <w:szCs w:val="24"/>
                <w:lang w:val="ru-RU"/>
              </w:rPr>
              <w:t>організацію</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надання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соціальних</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послуг</w:t>
            </w:r>
            <w:proofErr w:type="spellEnd"/>
            <w:r w:rsidRPr="005C73CA">
              <w:rPr>
                <w:rFonts w:ascii="Times New Roman" w:hAnsi="Times New Roman" w:cs="Times New Roman"/>
                <w:color w:val="000000"/>
                <w:sz w:val="24"/>
                <w:szCs w:val="24"/>
                <w:lang w:val="ru-RU"/>
              </w:rPr>
              <w:t>»</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16</w:t>
            </w:r>
            <w:r w:rsidR="00EF2135" w:rsidRPr="005C73CA">
              <w:rPr>
                <w:rFonts w:ascii="Times New Roman" w:hAnsi="Times New Roman"/>
                <w:color w:val="000000"/>
                <w:sz w:val="24"/>
                <w:szCs w:val="24"/>
              </w:rPr>
              <w:t>9</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07-6</w:t>
            </w:r>
            <w:r w:rsidR="00811CFE" w:rsidRPr="005C73CA">
              <w:rPr>
                <w:rFonts w:ascii="Times New Roman" w:hAnsi="Times New Roman"/>
                <w:color w:val="000000"/>
                <w:sz w:val="24"/>
                <w:szCs w:val="24"/>
              </w:rPr>
              <w:t>5</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00122</w:t>
            </w:r>
          </w:p>
        </w:tc>
        <w:tc>
          <w:tcPr>
            <w:tcW w:w="4394" w:type="dxa"/>
            <w:gridSpan w:val="4"/>
          </w:tcPr>
          <w:p w:rsidR="007E15F0" w:rsidRPr="005C73CA" w:rsidRDefault="007E15F0" w:rsidP="000C3B92">
            <w:pPr>
              <w:pStyle w:val="TableParagrap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Видача</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особі</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подання</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можливість</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призначення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її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опікуном</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або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піклувальником</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повнолітньої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недієздатної</w:t>
            </w:r>
            <w:proofErr w:type="spellEnd"/>
            <w:r w:rsidRPr="005C73CA">
              <w:rPr>
                <w:rFonts w:ascii="Times New Roman" w:hAnsi="Times New Roman" w:cs="Times New Roman"/>
                <w:color w:val="000000"/>
                <w:sz w:val="24"/>
                <w:szCs w:val="24"/>
                <w:lang w:val="ru-RU"/>
              </w:rPr>
              <w:t xml:space="preserve"> особи </w:t>
            </w:r>
            <w:proofErr w:type="spellStart"/>
            <w:r w:rsidRPr="005C73CA">
              <w:rPr>
                <w:rFonts w:ascii="Times New Roman" w:hAnsi="Times New Roman" w:cs="Times New Roman"/>
                <w:color w:val="000000"/>
                <w:sz w:val="24"/>
                <w:szCs w:val="24"/>
                <w:lang w:val="ru-RU"/>
              </w:rPr>
              <w:t>або</w:t>
            </w:r>
            <w:proofErr w:type="spellEnd"/>
            <w:r w:rsidRPr="005C73CA">
              <w:rPr>
                <w:rFonts w:ascii="Times New Roman" w:hAnsi="Times New Roman" w:cs="Times New Roman"/>
                <w:color w:val="000000"/>
                <w:sz w:val="24"/>
                <w:szCs w:val="24"/>
                <w:lang w:val="ru-RU"/>
              </w:rPr>
              <w:t xml:space="preserve"> особи, </w:t>
            </w:r>
            <w:proofErr w:type="spellStart"/>
            <w:r w:rsidRPr="005C73CA">
              <w:rPr>
                <w:rFonts w:ascii="Times New Roman" w:hAnsi="Times New Roman" w:cs="Times New Roman"/>
                <w:color w:val="000000"/>
                <w:sz w:val="24"/>
                <w:szCs w:val="24"/>
                <w:lang w:val="ru-RU"/>
              </w:rPr>
              <w:t>цивільна</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дієздатність</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якої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обмежена</w:t>
            </w:r>
            <w:proofErr w:type="spellEnd"/>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Кодекс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18.03.2004 №1618-</w:t>
            </w:r>
            <w:r w:rsidRPr="005C73CA">
              <w:rPr>
                <w:rFonts w:ascii="Times New Roman" w:hAnsi="Times New Roman" w:cs="Times New Roman"/>
                <w:color w:val="000000"/>
                <w:sz w:val="24"/>
                <w:szCs w:val="24"/>
              </w:rPr>
              <w:t>IV</w:t>
            </w:r>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Цивільний</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процесуальний</w:t>
            </w:r>
            <w:proofErr w:type="spellEnd"/>
            <w:r w:rsidRPr="005C73CA">
              <w:rPr>
                <w:rFonts w:ascii="Times New Roman" w:hAnsi="Times New Roman" w:cs="Times New Roman"/>
                <w:color w:val="000000"/>
                <w:sz w:val="24"/>
                <w:szCs w:val="24"/>
                <w:lang w:val="ru-RU"/>
              </w:rPr>
              <w:t xml:space="preserve"> ст. 299, ст. 300, Кодекс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16.01.2003 №435 </w:t>
            </w:r>
            <w:proofErr w:type="spellStart"/>
            <w:r w:rsidRPr="005C73CA">
              <w:rPr>
                <w:rFonts w:ascii="Times New Roman" w:hAnsi="Times New Roman" w:cs="Times New Roman"/>
                <w:color w:val="000000"/>
                <w:sz w:val="24"/>
                <w:szCs w:val="24"/>
                <w:lang w:val="ru-RU"/>
              </w:rPr>
              <w:t>Цивільний</w:t>
            </w:r>
            <w:proofErr w:type="spellEnd"/>
            <w:r w:rsidRPr="005C73CA">
              <w:rPr>
                <w:rFonts w:ascii="Times New Roman" w:hAnsi="Times New Roman" w:cs="Times New Roman"/>
                <w:color w:val="000000"/>
                <w:sz w:val="24"/>
                <w:szCs w:val="24"/>
                <w:lang w:val="ru-RU"/>
              </w:rPr>
              <w:t xml:space="preserve"> ст. 1, Наказ ЦОВВ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26.05.1999 №34/166/131/88 "Про </w:t>
            </w:r>
            <w:proofErr w:type="spellStart"/>
            <w:r w:rsidRPr="005C73CA">
              <w:rPr>
                <w:rFonts w:ascii="Times New Roman" w:hAnsi="Times New Roman" w:cs="Times New Roman"/>
                <w:color w:val="000000"/>
                <w:sz w:val="24"/>
                <w:szCs w:val="24"/>
                <w:lang w:val="ru-RU"/>
              </w:rPr>
              <w:t>затвердження</w:t>
            </w:r>
            <w:proofErr w:type="spellEnd"/>
            <w:r w:rsidRPr="005C73CA">
              <w:rPr>
                <w:rFonts w:ascii="Times New Roman" w:hAnsi="Times New Roman" w:cs="Times New Roman"/>
                <w:color w:val="000000"/>
                <w:sz w:val="24"/>
                <w:szCs w:val="24"/>
                <w:lang w:val="ru-RU"/>
              </w:rPr>
              <w:t xml:space="preserve"> Правил </w:t>
            </w:r>
            <w:proofErr w:type="spellStart"/>
            <w:r w:rsidRPr="005C73CA">
              <w:rPr>
                <w:rFonts w:ascii="Times New Roman" w:hAnsi="Times New Roman" w:cs="Times New Roman"/>
                <w:color w:val="000000"/>
                <w:sz w:val="24"/>
                <w:szCs w:val="24"/>
                <w:lang w:val="ru-RU"/>
              </w:rPr>
              <w:t>опіки</w:t>
            </w:r>
            <w:proofErr w:type="spellEnd"/>
            <w:r w:rsidRPr="005C73CA">
              <w:rPr>
                <w:rFonts w:ascii="Times New Roman" w:hAnsi="Times New Roman" w:cs="Times New Roman"/>
                <w:color w:val="000000"/>
                <w:sz w:val="24"/>
                <w:szCs w:val="24"/>
                <w:lang w:val="ru-RU"/>
              </w:rPr>
              <w:t xml:space="preserve"> та </w:t>
            </w:r>
            <w:proofErr w:type="spellStart"/>
            <w:r w:rsidRPr="005C73CA">
              <w:rPr>
                <w:rFonts w:ascii="Times New Roman" w:hAnsi="Times New Roman" w:cs="Times New Roman"/>
                <w:color w:val="000000"/>
                <w:sz w:val="24"/>
                <w:szCs w:val="24"/>
                <w:lang w:val="ru-RU"/>
              </w:rPr>
              <w:t>піклування</w:t>
            </w:r>
            <w:proofErr w:type="spellEnd"/>
            <w:r w:rsidRPr="005C73CA">
              <w:rPr>
                <w:rFonts w:ascii="Times New Roman" w:hAnsi="Times New Roman" w:cs="Times New Roman"/>
                <w:color w:val="000000"/>
                <w:sz w:val="24"/>
                <w:szCs w:val="24"/>
                <w:lang w:val="ru-RU"/>
              </w:rPr>
              <w:t>”</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w:t>
            </w:r>
            <w:r w:rsidR="00EF2135" w:rsidRPr="005C73CA">
              <w:rPr>
                <w:rFonts w:ascii="Times New Roman" w:hAnsi="Times New Roman"/>
                <w:color w:val="000000"/>
                <w:sz w:val="24"/>
                <w:szCs w:val="24"/>
              </w:rPr>
              <w:t>70</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w:t>
            </w:r>
            <w:r w:rsidR="00811CFE" w:rsidRPr="005C73CA">
              <w:rPr>
                <w:rFonts w:ascii="Times New Roman" w:hAnsi="Times New Roman"/>
                <w:color w:val="000000"/>
                <w:sz w:val="24"/>
                <w:szCs w:val="24"/>
              </w:rPr>
              <w:t>66</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01265</w:t>
            </w:r>
          </w:p>
        </w:tc>
        <w:tc>
          <w:tcPr>
            <w:tcW w:w="4394" w:type="dxa"/>
            <w:gridSpan w:val="4"/>
          </w:tcPr>
          <w:p w:rsidR="007E15F0" w:rsidRPr="005C73CA" w:rsidRDefault="007E15F0" w:rsidP="000C3B92">
            <w:pPr>
              <w:spacing w:after="0" w:line="240" w:lineRule="auto"/>
              <w:rPr>
                <w:rFonts w:ascii="Times New Roman" w:hAnsi="Times New Roman"/>
                <w:color w:val="000000"/>
                <w:sz w:val="24"/>
                <w:szCs w:val="24"/>
              </w:rPr>
            </w:pPr>
            <w:r w:rsidRPr="005C73CA">
              <w:rPr>
                <w:rFonts w:ascii="Times New Roman" w:hAnsi="Times New Roman"/>
                <w:color w:val="000000"/>
                <w:sz w:val="24"/>
                <w:szCs w:val="24"/>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психіатричну допомогу" стаття 11-13</w:t>
            </w:r>
          </w:p>
          <w:p w:rsidR="007E15F0" w:rsidRPr="005C73CA" w:rsidRDefault="007E15F0" w:rsidP="000C3B92">
            <w:pPr>
              <w:spacing w:after="0" w:line="240" w:lineRule="auto"/>
              <w:jc w:val="both"/>
              <w:rPr>
                <w:rFonts w:ascii="Times New Roman" w:hAnsi="Times New Roman"/>
                <w:color w:val="000000"/>
                <w:sz w:val="24"/>
                <w:szCs w:val="24"/>
              </w:rPr>
            </w:pP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17</w:t>
            </w:r>
            <w:r w:rsidR="00EF2135" w:rsidRPr="005C73CA">
              <w:rPr>
                <w:rFonts w:ascii="Times New Roman" w:hAnsi="Times New Roman"/>
                <w:color w:val="000000"/>
                <w:sz w:val="24"/>
                <w:szCs w:val="24"/>
              </w:rPr>
              <w:t>1</w:t>
            </w:r>
          </w:p>
        </w:tc>
        <w:tc>
          <w:tcPr>
            <w:tcW w:w="1133" w:type="dxa"/>
          </w:tcPr>
          <w:p w:rsidR="007E15F0" w:rsidRPr="005C73CA" w:rsidRDefault="00811CFE" w:rsidP="000C3B92">
            <w:pPr>
              <w:rPr>
                <w:rFonts w:ascii="Times New Roman" w:hAnsi="Times New Roman"/>
                <w:color w:val="000000"/>
                <w:sz w:val="24"/>
                <w:szCs w:val="24"/>
              </w:rPr>
            </w:pPr>
            <w:r w:rsidRPr="005C73CA">
              <w:rPr>
                <w:rFonts w:ascii="Times New Roman" w:hAnsi="Times New Roman"/>
                <w:color w:val="000000"/>
                <w:sz w:val="24"/>
                <w:szCs w:val="24"/>
              </w:rPr>
              <w:t>07-6</w:t>
            </w:r>
            <w:r w:rsidR="007E15F0" w:rsidRPr="005C73CA">
              <w:rPr>
                <w:rFonts w:ascii="Times New Roman" w:hAnsi="Times New Roman"/>
                <w:color w:val="000000"/>
                <w:sz w:val="24"/>
                <w:szCs w:val="24"/>
              </w:rPr>
              <w:t>7</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01846</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Видача акта обстеження на факт не проживання особи за місцем реєстрації (на основі письмових свідчень сусідів)</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lastRenderedPageBreak/>
              <w:t>17</w:t>
            </w:r>
            <w:r w:rsidR="00EF2135" w:rsidRPr="005C73CA">
              <w:rPr>
                <w:rFonts w:ascii="Times New Roman" w:hAnsi="Times New Roman"/>
                <w:color w:val="000000"/>
                <w:sz w:val="24"/>
                <w:szCs w:val="24"/>
              </w:rPr>
              <w:t>2</w:t>
            </w:r>
          </w:p>
        </w:tc>
        <w:tc>
          <w:tcPr>
            <w:tcW w:w="1133" w:type="dxa"/>
          </w:tcPr>
          <w:p w:rsidR="007E15F0" w:rsidRPr="005C73CA" w:rsidRDefault="00811CFE" w:rsidP="000C3B92">
            <w:pPr>
              <w:rPr>
                <w:rFonts w:ascii="Times New Roman" w:hAnsi="Times New Roman"/>
                <w:color w:val="000000"/>
                <w:sz w:val="24"/>
                <w:szCs w:val="24"/>
              </w:rPr>
            </w:pPr>
            <w:r w:rsidRPr="005C73CA">
              <w:rPr>
                <w:rFonts w:ascii="Times New Roman" w:hAnsi="Times New Roman"/>
                <w:color w:val="000000"/>
                <w:sz w:val="24"/>
                <w:szCs w:val="24"/>
              </w:rPr>
              <w:t>07-6</w:t>
            </w:r>
            <w:r w:rsidR="007E15F0" w:rsidRPr="005C73CA">
              <w:rPr>
                <w:rFonts w:ascii="Times New Roman" w:hAnsi="Times New Roman"/>
                <w:color w:val="000000"/>
                <w:sz w:val="24"/>
                <w:szCs w:val="24"/>
              </w:rPr>
              <w:t>8</w:t>
            </w:r>
          </w:p>
        </w:tc>
        <w:tc>
          <w:tcPr>
            <w:tcW w:w="1277" w:type="dxa"/>
            <w:gridSpan w:val="2"/>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01851</w:t>
            </w:r>
          </w:p>
        </w:tc>
        <w:tc>
          <w:tcPr>
            <w:tcW w:w="4394" w:type="dxa"/>
            <w:gridSpan w:val="4"/>
          </w:tcPr>
          <w:p w:rsidR="007E15F0" w:rsidRPr="005C73CA" w:rsidRDefault="007E15F0" w:rsidP="000C3B92">
            <w:pPr>
              <w:spacing w:line="240" w:lineRule="auto"/>
              <w:rPr>
                <w:rFonts w:ascii="Times New Roman" w:hAnsi="Times New Roman"/>
                <w:color w:val="000000"/>
                <w:sz w:val="24"/>
                <w:szCs w:val="24"/>
              </w:rPr>
            </w:pPr>
            <w:r w:rsidRPr="005C73CA">
              <w:rPr>
                <w:rFonts w:ascii="Times New Roman" w:hAnsi="Times New Roman"/>
                <w:color w:val="000000"/>
                <w:sz w:val="24"/>
                <w:szCs w:val="24"/>
              </w:rPr>
              <w:t>Видача акта обстеження на факт проживання особи без реєстрації місця проживання за даною адресою (на основі письмових свідчень сусідів)</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місцеве самоврядування в Україні" ст. 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17</w:t>
            </w:r>
            <w:r w:rsidR="00EF2135" w:rsidRPr="005C73CA">
              <w:rPr>
                <w:rFonts w:ascii="Times New Roman" w:hAnsi="Times New Roman"/>
                <w:color w:val="000000"/>
                <w:sz w:val="24"/>
                <w:szCs w:val="24"/>
              </w:rPr>
              <w:t>3</w:t>
            </w:r>
          </w:p>
        </w:tc>
        <w:tc>
          <w:tcPr>
            <w:tcW w:w="1133" w:type="dxa"/>
          </w:tcPr>
          <w:p w:rsidR="007E15F0" w:rsidRPr="005C73CA" w:rsidRDefault="00D839F6" w:rsidP="000C3B92">
            <w:pPr>
              <w:rPr>
                <w:rFonts w:ascii="Times New Roman" w:hAnsi="Times New Roman"/>
                <w:color w:val="000000"/>
                <w:sz w:val="24"/>
                <w:szCs w:val="24"/>
              </w:rPr>
            </w:pPr>
            <w:r w:rsidRPr="005C73CA">
              <w:rPr>
                <w:rFonts w:ascii="Times New Roman" w:hAnsi="Times New Roman"/>
                <w:color w:val="000000"/>
                <w:sz w:val="24"/>
                <w:szCs w:val="24"/>
              </w:rPr>
              <w:t>07-6</w:t>
            </w:r>
            <w:r w:rsidR="007E15F0" w:rsidRPr="005C73CA">
              <w:rPr>
                <w:rFonts w:ascii="Times New Roman" w:hAnsi="Times New Roman"/>
                <w:color w:val="000000"/>
                <w:sz w:val="24"/>
                <w:szCs w:val="24"/>
              </w:rPr>
              <w:t>9</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02003</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Надання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копії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витягу</w:t>
            </w:r>
            <w:proofErr w:type="spellEnd"/>
            <w:r w:rsidRPr="005C73CA">
              <w:rPr>
                <w:rFonts w:ascii="Times New Roman" w:hAnsi="Times New Roman" w:cs="Times New Roman"/>
                <w:color w:val="000000"/>
                <w:sz w:val="24"/>
                <w:szCs w:val="24"/>
                <w:lang w:val="ru-RU"/>
              </w:rPr>
              <w:t xml:space="preserve"> з) </w:t>
            </w:r>
            <w:proofErr w:type="spellStart"/>
            <w:r w:rsidRPr="005C73CA">
              <w:rPr>
                <w:rFonts w:ascii="Times New Roman" w:hAnsi="Times New Roman" w:cs="Times New Roman"/>
                <w:color w:val="000000"/>
                <w:sz w:val="24"/>
                <w:szCs w:val="24"/>
                <w:lang w:val="ru-RU"/>
              </w:rPr>
              <w:t>рішення</w:t>
            </w:r>
            <w:proofErr w:type="spellEnd"/>
            <w:r w:rsidRPr="005C73CA">
              <w:rPr>
                <w:rFonts w:ascii="Times New Roman" w:hAnsi="Times New Roman" w:cs="Times New Roman"/>
                <w:color w:val="000000"/>
                <w:sz w:val="24"/>
                <w:szCs w:val="24"/>
                <w:lang w:val="ru-RU"/>
              </w:rPr>
              <w:t xml:space="preserve"> органу </w:t>
            </w:r>
            <w:proofErr w:type="spellStart"/>
            <w:r w:rsidRPr="005C73CA">
              <w:rPr>
                <w:rFonts w:ascii="Times New Roman" w:hAnsi="Times New Roman" w:cs="Times New Roman"/>
                <w:color w:val="000000"/>
                <w:sz w:val="24"/>
                <w:szCs w:val="24"/>
                <w:lang w:val="ru-RU"/>
              </w:rPr>
              <w:t>місцевого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копії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витягу</w:t>
            </w:r>
            <w:proofErr w:type="spellEnd"/>
            <w:r w:rsidRPr="005C73CA">
              <w:rPr>
                <w:rFonts w:ascii="Times New Roman" w:hAnsi="Times New Roman" w:cs="Times New Roman"/>
                <w:color w:val="000000"/>
                <w:sz w:val="24"/>
                <w:szCs w:val="24"/>
                <w:lang w:val="ru-RU"/>
              </w:rPr>
              <w:t xml:space="preserve"> з) </w:t>
            </w:r>
            <w:proofErr w:type="spellStart"/>
            <w:r w:rsidRPr="005C73CA">
              <w:rPr>
                <w:rFonts w:ascii="Times New Roman" w:hAnsi="Times New Roman" w:cs="Times New Roman"/>
                <w:color w:val="000000"/>
                <w:sz w:val="24"/>
                <w:szCs w:val="24"/>
                <w:lang w:val="ru-RU"/>
              </w:rPr>
              <w:t>рішення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виконавчого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комітету</w:t>
            </w:r>
            <w:proofErr w:type="spellEnd"/>
            <w:r w:rsidRPr="005C73CA">
              <w:rPr>
                <w:rFonts w:ascii="Times New Roman" w:hAnsi="Times New Roman" w:cs="Times New Roman"/>
                <w:color w:val="000000"/>
                <w:sz w:val="24"/>
                <w:szCs w:val="24"/>
                <w:lang w:val="ru-RU"/>
              </w:rPr>
              <w:t xml:space="preserve"> органу </w:t>
            </w:r>
            <w:proofErr w:type="spellStart"/>
            <w:r w:rsidRPr="005C73CA">
              <w:rPr>
                <w:rFonts w:ascii="Times New Roman" w:hAnsi="Times New Roman" w:cs="Times New Roman"/>
                <w:color w:val="000000"/>
                <w:sz w:val="24"/>
                <w:szCs w:val="24"/>
                <w:lang w:val="ru-RU"/>
              </w:rPr>
              <w:t>місцевого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копії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витягу</w:t>
            </w:r>
            <w:proofErr w:type="spellEnd"/>
            <w:r w:rsidRPr="005C73CA">
              <w:rPr>
                <w:rFonts w:ascii="Times New Roman" w:hAnsi="Times New Roman" w:cs="Times New Roman"/>
                <w:color w:val="000000"/>
                <w:sz w:val="24"/>
                <w:szCs w:val="24"/>
                <w:lang w:val="ru-RU"/>
              </w:rPr>
              <w:t xml:space="preserve"> з) протоколу </w:t>
            </w:r>
            <w:proofErr w:type="spellStart"/>
            <w:r w:rsidRPr="005C73CA">
              <w:rPr>
                <w:rFonts w:ascii="Times New Roman" w:hAnsi="Times New Roman" w:cs="Times New Roman"/>
                <w:color w:val="000000"/>
                <w:sz w:val="24"/>
                <w:szCs w:val="24"/>
                <w:lang w:val="ru-RU"/>
              </w:rPr>
              <w:t>сесії</w:t>
            </w:r>
            <w:proofErr w:type="spellEnd"/>
            <w:r w:rsidRPr="005C73CA">
              <w:rPr>
                <w:rFonts w:ascii="Times New Roman" w:hAnsi="Times New Roman" w:cs="Times New Roman"/>
                <w:color w:val="000000"/>
                <w:sz w:val="24"/>
                <w:szCs w:val="24"/>
                <w:lang w:val="ru-RU"/>
              </w:rPr>
              <w:t xml:space="preserve"> пленарного </w:t>
            </w:r>
            <w:proofErr w:type="spellStart"/>
            <w:r w:rsidRPr="005C73CA">
              <w:rPr>
                <w:rFonts w:ascii="Times New Roman" w:hAnsi="Times New Roman" w:cs="Times New Roman"/>
                <w:color w:val="000000"/>
                <w:sz w:val="24"/>
                <w:szCs w:val="24"/>
                <w:lang w:val="ru-RU"/>
              </w:rPr>
              <w:t>засідання</w:t>
            </w:r>
            <w:proofErr w:type="spellEnd"/>
            <w:r w:rsidRPr="005C73CA">
              <w:rPr>
                <w:rFonts w:ascii="Times New Roman" w:hAnsi="Times New Roman" w:cs="Times New Roman"/>
                <w:color w:val="000000"/>
                <w:sz w:val="24"/>
                <w:szCs w:val="24"/>
                <w:lang w:val="ru-RU"/>
              </w:rPr>
              <w:t xml:space="preserve"> органу </w:t>
            </w:r>
            <w:proofErr w:type="spellStart"/>
            <w:r w:rsidRPr="005C73CA">
              <w:rPr>
                <w:rFonts w:ascii="Times New Roman" w:hAnsi="Times New Roman" w:cs="Times New Roman"/>
                <w:color w:val="000000"/>
                <w:sz w:val="24"/>
                <w:szCs w:val="24"/>
                <w:lang w:val="ru-RU"/>
              </w:rPr>
              <w:t>місцевого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копії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витягу</w:t>
            </w:r>
            <w:proofErr w:type="spellEnd"/>
            <w:r w:rsidRPr="005C73CA">
              <w:rPr>
                <w:rFonts w:ascii="Times New Roman" w:hAnsi="Times New Roman" w:cs="Times New Roman"/>
                <w:color w:val="000000"/>
                <w:sz w:val="24"/>
                <w:szCs w:val="24"/>
                <w:lang w:val="ru-RU"/>
              </w:rPr>
              <w:t xml:space="preserve"> з) </w:t>
            </w:r>
            <w:proofErr w:type="spellStart"/>
            <w:r w:rsidRPr="005C73CA">
              <w:rPr>
                <w:rFonts w:ascii="Times New Roman" w:hAnsi="Times New Roman" w:cs="Times New Roman"/>
                <w:color w:val="000000"/>
                <w:sz w:val="24"/>
                <w:szCs w:val="24"/>
                <w:lang w:val="ru-RU"/>
              </w:rPr>
              <w:t>розпорядження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сільського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селищного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міського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голови</w:t>
            </w:r>
            <w:proofErr w:type="spellEnd"/>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xml:space="preserve">" ст. 1, 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звернення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громадян</w:t>
            </w:r>
            <w:proofErr w:type="spellEnd"/>
            <w:r w:rsidRPr="005C73CA">
              <w:rPr>
                <w:rFonts w:ascii="Times New Roman" w:hAnsi="Times New Roman" w:cs="Times New Roman"/>
                <w:color w:val="000000"/>
                <w:sz w:val="24"/>
                <w:szCs w:val="24"/>
                <w:lang w:val="ru-RU"/>
              </w:rPr>
              <w:t>" ст. 5</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17</w:t>
            </w:r>
            <w:r w:rsidR="00EF2135" w:rsidRPr="005C73CA">
              <w:rPr>
                <w:rFonts w:ascii="Times New Roman" w:hAnsi="Times New Roman"/>
                <w:color w:val="000000"/>
                <w:sz w:val="24"/>
                <w:szCs w:val="24"/>
              </w:rPr>
              <w:t>4</w:t>
            </w:r>
          </w:p>
        </w:tc>
        <w:tc>
          <w:tcPr>
            <w:tcW w:w="1133" w:type="dxa"/>
          </w:tcPr>
          <w:p w:rsidR="007E15F0" w:rsidRPr="005C73CA" w:rsidRDefault="009F02E8" w:rsidP="000C3B92">
            <w:pPr>
              <w:rPr>
                <w:rFonts w:ascii="Times New Roman" w:hAnsi="Times New Roman"/>
                <w:color w:val="000000"/>
                <w:sz w:val="24"/>
                <w:szCs w:val="24"/>
              </w:rPr>
            </w:pPr>
            <w:r w:rsidRPr="005C73CA">
              <w:rPr>
                <w:rFonts w:ascii="Times New Roman" w:hAnsi="Times New Roman"/>
                <w:color w:val="000000"/>
                <w:sz w:val="24"/>
                <w:szCs w:val="24"/>
              </w:rPr>
              <w:t>07-7</w:t>
            </w:r>
            <w:r w:rsidR="007E15F0" w:rsidRPr="005C73CA">
              <w:rPr>
                <w:rFonts w:ascii="Times New Roman" w:hAnsi="Times New Roman"/>
                <w:color w:val="000000"/>
                <w:sz w:val="24"/>
                <w:szCs w:val="24"/>
              </w:rPr>
              <w:t>0</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02159</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Надання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одноразової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матеріальної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допомоги</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учасникам</w:t>
            </w:r>
            <w:proofErr w:type="spellEnd"/>
            <w:r w:rsidRPr="005C73CA">
              <w:rPr>
                <w:rFonts w:ascii="Times New Roman" w:hAnsi="Times New Roman" w:cs="Times New Roman"/>
                <w:color w:val="000000"/>
                <w:sz w:val="24"/>
                <w:szCs w:val="24"/>
                <w:lang w:val="ru-RU"/>
              </w:rPr>
              <w:t xml:space="preserve"> ВВВ, </w:t>
            </w:r>
            <w:proofErr w:type="spellStart"/>
            <w:r w:rsidRPr="005C73CA">
              <w:rPr>
                <w:rFonts w:ascii="Times New Roman" w:hAnsi="Times New Roman" w:cs="Times New Roman"/>
                <w:color w:val="000000"/>
                <w:sz w:val="24"/>
                <w:szCs w:val="24"/>
                <w:lang w:val="ru-RU"/>
              </w:rPr>
              <w:t>учасникам</w:t>
            </w:r>
            <w:proofErr w:type="spellEnd"/>
            <w:r w:rsidRPr="005C73CA">
              <w:rPr>
                <w:rFonts w:ascii="Times New Roman" w:hAnsi="Times New Roman" w:cs="Times New Roman"/>
                <w:color w:val="000000"/>
                <w:sz w:val="24"/>
                <w:szCs w:val="24"/>
                <w:lang w:val="ru-RU"/>
              </w:rPr>
              <w:t xml:space="preserve"> АТО (ООС)</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1, 3</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17</w:t>
            </w:r>
            <w:r w:rsidR="00EF2135" w:rsidRPr="005C73CA">
              <w:rPr>
                <w:rFonts w:ascii="Times New Roman" w:hAnsi="Times New Roman"/>
                <w:color w:val="000000"/>
                <w:sz w:val="24"/>
                <w:szCs w:val="24"/>
              </w:rPr>
              <w:t>5</w:t>
            </w:r>
          </w:p>
        </w:tc>
        <w:tc>
          <w:tcPr>
            <w:tcW w:w="1133" w:type="dxa"/>
          </w:tcPr>
          <w:p w:rsidR="007E15F0" w:rsidRPr="005C73CA" w:rsidRDefault="0084369F" w:rsidP="000C3B92">
            <w:pPr>
              <w:rPr>
                <w:rFonts w:ascii="Times New Roman" w:hAnsi="Times New Roman"/>
                <w:color w:val="000000"/>
                <w:sz w:val="24"/>
                <w:szCs w:val="24"/>
              </w:rPr>
            </w:pPr>
            <w:r w:rsidRPr="005C73CA">
              <w:rPr>
                <w:rFonts w:ascii="Times New Roman" w:hAnsi="Times New Roman"/>
                <w:color w:val="000000"/>
                <w:sz w:val="24"/>
                <w:szCs w:val="24"/>
              </w:rPr>
              <w:t>07-7</w:t>
            </w:r>
            <w:r w:rsidR="007E15F0" w:rsidRPr="005C73CA">
              <w:rPr>
                <w:rFonts w:ascii="Times New Roman" w:hAnsi="Times New Roman"/>
                <w:color w:val="000000"/>
                <w:sz w:val="24"/>
                <w:szCs w:val="24"/>
              </w:rPr>
              <w:t>1</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01303</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Довідка</w:t>
            </w:r>
            <w:proofErr w:type="spellEnd"/>
            <w:r w:rsidRPr="005C73CA">
              <w:rPr>
                <w:rFonts w:ascii="Times New Roman" w:hAnsi="Times New Roman" w:cs="Times New Roman"/>
                <w:color w:val="000000"/>
                <w:sz w:val="24"/>
                <w:szCs w:val="24"/>
                <w:lang w:val="ru-RU"/>
              </w:rPr>
              <w:t xml:space="preserve"> про те, </w:t>
            </w:r>
            <w:proofErr w:type="spellStart"/>
            <w:r w:rsidRPr="005C73CA">
              <w:rPr>
                <w:rFonts w:ascii="Times New Roman" w:hAnsi="Times New Roman" w:cs="Times New Roman"/>
                <w:color w:val="000000"/>
                <w:sz w:val="24"/>
                <w:szCs w:val="24"/>
                <w:lang w:val="ru-RU"/>
              </w:rPr>
              <w:t>що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дитина</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знаходиться</w:t>
            </w:r>
            <w:proofErr w:type="spellEnd"/>
            <w:r w:rsidRPr="005C73CA">
              <w:rPr>
                <w:rFonts w:ascii="Times New Roman" w:hAnsi="Times New Roman" w:cs="Times New Roman"/>
                <w:color w:val="000000"/>
                <w:sz w:val="24"/>
                <w:szCs w:val="24"/>
                <w:lang w:val="ru-RU"/>
              </w:rPr>
              <w:t xml:space="preserve"> на </w:t>
            </w:r>
            <w:proofErr w:type="spellStart"/>
            <w:r w:rsidRPr="005C73CA">
              <w:rPr>
                <w:rFonts w:ascii="Times New Roman" w:hAnsi="Times New Roman" w:cs="Times New Roman"/>
                <w:color w:val="000000"/>
                <w:sz w:val="24"/>
                <w:szCs w:val="24"/>
                <w:lang w:val="ru-RU"/>
              </w:rPr>
              <w:t>утриманні</w:t>
            </w:r>
            <w:proofErr w:type="spellEnd"/>
            <w:r w:rsidRPr="005C73CA">
              <w:rPr>
                <w:rFonts w:ascii="Times New Roman" w:hAnsi="Times New Roman" w:cs="Times New Roman"/>
                <w:color w:val="000000"/>
                <w:sz w:val="24"/>
                <w:szCs w:val="24"/>
                <w:lang w:val="ru-RU"/>
              </w:rPr>
              <w:t xml:space="preserve"> одного з </w:t>
            </w:r>
            <w:proofErr w:type="spellStart"/>
            <w:r w:rsidRPr="005C73CA">
              <w:rPr>
                <w:rFonts w:ascii="Times New Roman" w:hAnsi="Times New Roman" w:cs="Times New Roman"/>
                <w:color w:val="000000"/>
                <w:sz w:val="24"/>
                <w:szCs w:val="24"/>
                <w:lang w:val="ru-RU"/>
              </w:rPr>
              <w:t>батьків</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або</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опікуна</w:t>
            </w:r>
            <w:proofErr w:type="spellEnd"/>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17</w:t>
            </w:r>
            <w:r w:rsidR="00EF2135" w:rsidRPr="005C73CA">
              <w:rPr>
                <w:rFonts w:ascii="Times New Roman" w:hAnsi="Times New Roman"/>
                <w:color w:val="000000"/>
                <w:sz w:val="24"/>
                <w:szCs w:val="24"/>
              </w:rPr>
              <w:t>6</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w:t>
            </w:r>
            <w:r w:rsidR="009164AC" w:rsidRPr="005C73CA">
              <w:rPr>
                <w:rFonts w:ascii="Times New Roman" w:hAnsi="Times New Roman"/>
                <w:color w:val="000000"/>
                <w:sz w:val="24"/>
                <w:szCs w:val="24"/>
              </w:rPr>
              <w:t>72</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01300</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rPr>
            </w:pPr>
            <w:proofErr w:type="spellStart"/>
            <w:r w:rsidRPr="005C73CA">
              <w:rPr>
                <w:rFonts w:ascii="Times New Roman" w:hAnsi="Times New Roman" w:cs="Times New Roman"/>
                <w:color w:val="000000"/>
                <w:sz w:val="24"/>
                <w:szCs w:val="24"/>
              </w:rPr>
              <w:t>Довідка</w:t>
            </w:r>
            <w:proofErr w:type="spellEnd"/>
            <w:r w:rsidRPr="005C73CA">
              <w:rPr>
                <w:rFonts w:ascii="Times New Roman" w:hAnsi="Times New Roman" w:cs="Times New Roman"/>
                <w:color w:val="000000"/>
                <w:sz w:val="24"/>
                <w:szCs w:val="24"/>
              </w:rPr>
              <w:t xml:space="preserve"> </w:t>
            </w:r>
            <w:proofErr w:type="spellStart"/>
            <w:r w:rsidRPr="005C73CA">
              <w:rPr>
                <w:rFonts w:ascii="Times New Roman" w:hAnsi="Times New Roman" w:cs="Times New Roman"/>
                <w:color w:val="000000"/>
                <w:sz w:val="24"/>
                <w:szCs w:val="24"/>
              </w:rPr>
              <w:t>про</w:t>
            </w:r>
            <w:proofErr w:type="spellEnd"/>
            <w:r w:rsidRPr="005C73CA">
              <w:rPr>
                <w:rFonts w:ascii="Times New Roman" w:hAnsi="Times New Roman" w:cs="Times New Roman"/>
                <w:color w:val="000000"/>
                <w:sz w:val="24"/>
                <w:szCs w:val="24"/>
              </w:rPr>
              <w:t xml:space="preserve"> </w:t>
            </w:r>
            <w:proofErr w:type="spellStart"/>
            <w:r w:rsidRPr="005C73CA">
              <w:rPr>
                <w:rFonts w:ascii="Times New Roman" w:hAnsi="Times New Roman" w:cs="Times New Roman"/>
                <w:color w:val="000000"/>
                <w:sz w:val="24"/>
                <w:szCs w:val="24"/>
              </w:rPr>
              <w:t>здійснення</w:t>
            </w:r>
            <w:proofErr w:type="spellEnd"/>
            <w:r w:rsidRPr="005C73CA">
              <w:rPr>
                <w:rFonts w:ascii="Times New Roman" w:hAnsi="Times New Roman" w:cs="Times New Roman"/>
                <w:color w:val="000000"/>
                <w:sz w:val="24"/>
                <w:szCs w:val="24"/>
              </w:rPr>
              <w:t xml:space="preserve"> </w:t>
            </w:r>
            <w:proofErr w:type="spellStart"/>
            <w:r w:rsidRPr="005C73CA">
              <w:rPr>
                <w:rFonts w:ascii="Times New Roman" w:hAnsi="Times New Roman" w:cs="Times New Roman"/>
                <w:color w:val="000000"/>
                <w:sz w:val="24"/>
                <w:szCs w:val="24"/>
              </w:rPr>
              <w:t>поховання</w:t>
            </w:r>
            <w:proofErr w:type="spellEnd"/>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1</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17</w:t>
            </w:r>
            <w:r w:rsidR="00EF2135" w:rsidRPr="005C73CA">
              <w:rPr>
                <w:rFonts w:ascii="Times New Roman" w:hAnsi="Times New Roman"/>
                <w:color w:val="000000"/>
                <w:sz w:val="24"/>
                <w:szCs w:val="24"/>
              </w:rPr>
              <w:t>7</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w:t>
            </w:r>
            <w:r w:rsidR="00D2457C" w:rsidRPr="005C73CA">
              <w:rPr>
                <w:rFonts w:ascii="Times New Roman" w:hAnsi="Times New Roman"/>
                <w:color w:val="000000"/>
                <w:sz w:val="24"/>
                <w:szCs w:val="24"/>
              </w:rPr>
              <w:t>73</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дозволу на видалення зелених насаджень</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26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17</w:t>
            </w:r>
            <w:r w:rsidR="001D1A4F" w:rsidRPr="005C73CA">
              <w:rPr>
                <w:rFonts w:ascii="Times New Roman" w:hAnsi="Times New Roman"/>
                <w:color w:val="000000"/>
                <w:sz w:val="24"/>
                <w:szCs w:val="24"/>
              </w:rPr>
              <w:t>8</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w:t>
            </w:r>
            <w:r w:rsidR="003A75EB" w:rsidRPr="005C73CA">
              <w:rPr>
                <w:rFonts w:ascii="Times New Roman" w:hAnsi="Times New Roman"/>
                <w:color w:val="000000"/>
                <w:sz w:val="24"/>
                <w:szCs w:val="24"/>
              </w:rPr>
              <w:t>74</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 xml:space="preserve">Видача довідки про наявність (відсутність) земельної ділянки у власність, користуванні, оренді. </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26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17</w:t>
            </w:r>
            <w:r w:rsidR="001D1A4F" w:rsidRPr="005C73CA">
              <w:rPr>
                <w:rFonts w:ascii="Times New Roman" w:hAnsi="Times New Roman"/>
                <w:color w:val="000000"/>
                <w:sz w:val="24"/>
                <w:szCs w:val="24"/>
              </w:rPr>
              <w:t>9</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w:t>
            </w:r>
            <w:r w:rsidR="008274AF" w:rsidRPr="005C73CA">
              <w:rPr>
                <w:rFonts w:ascii="Times New Roman" w:hAnsi="Times New Roman"/>
                <w:color w:val="000000"/>
                <w:sz w:val="24"/>
                <w:szCs w:val="24"/>
              </w:rPr>
              <w:t>75</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довідки щодо членства в особистому селянському господарстві</w:t>
            </w:r>
          </w:p>
        </w:tc>
        <w:tc>
          <w:tcPr>
            <w:tcW w:w="7513"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ru-RU"/>
              </w:rPr>
              <w:t xml:space="preserve">Закон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"Про </w:t>
            </w:r>
            <w:proofErr w:type="spellStart"/>
            <w:r w:rsidRPr="005C73CA">
              <w:rPr>
                <w:rFonts w:ascii="Times New Roman" w:hAnsi="Times New Roman" w:cs="Times New Roman"/>
                <w:color w:val="000000"/>
                <w:sz w:val="24"/>
                <w:szCs w:val="24"/>
                <w:lang w:val="ru-RU"/>
              </w:rPr>
              <w:t>місцеве</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самоврядування</w:t>
            </w:r>
            <w:proofErr w:type="spellEnd"/>
            <w:r w:rsidRPr="005C73CA">
              <w:rPr>
                <w:rFonts w:ascii="Times New Roman" w:hAnsi="Times New Roman" w:cs="Times New Roman"/>
                <w:color w:val="000000"/>
                <w:sz w:val="24"/>
                <w:szCs w:val="24"/>
                <w:lang w:val="ru-RU"/>
              </w:rPr>
              <w:t xml:space="preserve"> в </w:t>
            </w:r>
            <w:proofErr w:type="spellStart"/>
            <w:r w:rsidRPr="005C73CA">
              <w:rPr>
                <w:rFonts w:ascii="Times New Roman" w:hAnsi="Times New Roman" w:cs="Times New Roman"/>
                <w:color w:val="000000"/>
                <w:sz w:val="24"/>
                <w:szCs w:val="24"/>
                <w:lang w:val="ru-RU"/>
              </w:rPr>
              <w:t>Україні</w:t>
            </w:r>
            <w:proofErr w:type="spellEnd"/>
            <w:r w:rsidRPr="005C73CA">
              <w:rPr>
                <w:rFonts w:ascii="Times New Roman" w:hAnsi="Times New Roman" w:cs="Times New Roman"/>
                <w:color w:val="000000"/>
                <w:sz w:val="24"/>
                <w:szCs w:val="24"/>
                <w:lang w:val="ru-RU"/>
              </w:rPr>
              <w:t>" ст. 26</w:t>
            </w:r>
          </w:p>
        </w:tc>
      </w:tr>
      <w:tr w:rsidR="007E15F0" w:rsidRPr="00D67B68" w:rsidTr="008C7C8F">
        <w:trPr>
          <w:trHeight w:val="362"/>
        </w:trPr>
        <w:tc>
          <w:tcPr>
            <w:tcW w:w="728" w:type="dxa"/>
            <w:gridSpan w:val="3"/>
          </w:tcPr>
          <w:p w:rsidR="007E15F0" w:rsidRPr="005C73CA" w:rsidRDefault="001D1A4F"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180</w:t>
            </w:r>
          </w:p>
        </w:tc>
        <w:tc>
          <w:tcPr>
            <w:tcW w:w="1133" w:type="dxa"/>
          </w:tcPr>
          <w:p w:rsidR="007E15F0" w:rsidRPr="005C73CA" w:rsidRDefault="00AF709E" w:rsidP="000C3B92">
            <w:pPr>
              <w:rPr>
                <w:rFonts w:ascii="Times New Roman" w:hAnsi="Times New Roman"/>
                <w:color w:val="000000"/>
                <w:sz w:val="24"/>
                <w:szCs w:val="24"/>
              </w:rPr>
            </w:pPr>
            <w:r w:rsidRPr="005C73CA">
              <w:rPr>
                <w:rFonts w:ascii="Times New Roman" w:hAnsi="Times New Roman"/>
                <w:color w:val="000000"/>
                <w:sz w:val="24"/>
                <w:szCs w:val="24"/>
              </w:rPr>
              <w:t>07-76</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01474</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акту обстеження умов проживання малолітніх (до 14 років) та неповнолітніх (від 14 до 18 років) дітей</w:t>
            </w:r>
          </w:p>
        </w:tc>
        <w:tc>
          <w:tcPr>
            <w:tcW w:w="7513" w:type="dxa"/>
            <w:gridSpan w:val="2"/>
          </w:tcPr>
          <w:p w:rsidR="007E15F0" w:rsidRPr="005C73CA" w:rsidRDefault="00960DF8"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24.09.2008р. №866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18</w:t>
            </w:r>
            <w:r w:rsidR="001D1A4F" w:rsidRPr="005C73CA">
              <w:rPr>
                <w:rFonts w:ascii="Times New Roman" w:hAnsi="Times New Roman"/>
                <w:color w:val="000000"/>
                <w:sz w:val="24"/>
                <w:szCs w:val="24"/>
              </w:rPr>
              <w:t>1</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w:t>
            </w:r>
            <w:r w:rsidR="00CD01A5" w:rsidRPr="005C73CA">
              <w:rPr>
                <w:rFonts w:ascii="Times New Roman" w:hAnsi="Times New Roman"/>
                <w:color w:val="000000"/>
                <w:sz w:val="24"/>
                <w:szCs w:val="24"/>
              </w:rPr>
              <w:t>77</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01774</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дозволу на переоформлення, продаж належних неповнолітнім дітям транспортних засобів (частини транспортного засобу)</w:t>
            </w:r>
          </w:p>
        </w:tc>
        <w:tc>
          <w:tcPr>
            <w:tcW w:w="7513" w:type="dxa"/>
            <w:gridSpan w:val="2"/>
          </w:tcPr>
          <w:p w:rsidR="007E15F0" w:rsidRPr="005C73CA" w:rsidRDefault="002B33A9"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24.09.2008р. №866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18</w:t>
            </w:r>
            <w:r w:rsidR="009925B0" w:rsidRPr="005C73CA">
              <w:rPr>
                <w:rFonts w:ascii="Times New Roman" w:hAnsi="Times New Roman"/>
                <w:color w:val="000000"/>
                <w:sz w:val="24"/>
                <w:szCs w:val="24"/>
              </w:rPr>
              <w:t>2</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w:t>
            </w:r>
            <w:r w:rsidR="000D7E6E" w:rsidRPr="005C73CA">
              <w:rPr>
                <w:rFonts w:ascii="Times New Roman" w:hAnsi="Times New Roman"/>
                <w:color w:val="000000"/>
                <w:sz w:val="24"/>
                <w:szCs w:val="24"/>
              </w:rPr>
              <w:t>78</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01824</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 xml:space="preserve">Надання висновку про доцільність </w:t>
            </w:r>
            <w:r w:rsidRPr="005C73CA">
              <w:rPr>
                <w:rFonts w:ascii="Times New Roman" w:hAnsi="Times New Roman" w:cs="Times New Roman"/>
                <w:color w:val="000000"/>
                <w:sz w:val="24"/>
                <w:szCs w:val="24"/>
                <w:lang w:val="uk-UA"/>
              </w:rPr>
              <w:lastRenderedPageBreak/>
              <w:t>побачення з дитиною матері, батька, які позбавлені батьківських прав</w:t>
            </w:r>
          </w:p>
        </w:tc>
        <w:tc>
          <w:tcPr>
            <w:tcW w:w="7513" w:type="dxa"/>
            <w:gridSpan w:val="2"/>
          </w:tcPr>
          <w:p w:rsidR="007E15F0" w:rsidRPr="005C73CA" w:rsidRDefault="002B33A9"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lastRenderedPageBreak/>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24.09.2008р. №866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lastRenderedPageBreak/>
              <w:t>18</w:t>
            </w:r>
            <w:r w:rsidR="009925B0" w:rsidRPr="005C73CA">
              <w:rPr>
                <w:rFonts w:ascii="Times New Roman" w:hAnsi="Times New Roman"/>
                <w:color w:val="000000"/>
                <w:sz w:val="24"/>
                <w:szCs w:val="24"/>
              </w:rPr>
              <w:t>3</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w:t>
            </w:r>
            <w:r w:rsidR="00771BFE" w:rsidRPr="005C73CA">
              <w:rPr>
                <w:rFonts w:ascii="Times New Roman" w:hAnsi="Times New Roman"/>
                <w:color w:val="000000"/>
                <w:sz w:val="24"/>
                <w:szCs w:val="24"/>
              </w:rPr>
              <w:t>79</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01825</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висновку про доцільність повернення дитини батькам, опікуну, піклувальнику до державного закладу</w:t>
            </w:r>
          </w:p>
        </w:tc>
        <w:tc>
          <w:tcPr>
            <w:tcW w:w="7513" w:type="dxa"/>
            <w:gridSpan w:val="2"/>
          </w:tcPr>
          <w:p w:rsidR="007E15F0" w:rsidRPr="005C73CA" w:rsidRDefault="002B33A9"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24.09.2008р. №866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18</w:t>
            </w:r>
            <w:r w:rsidR="00501376" w:rsidRPr="005C73CA">
              <w:rPr>
                <w:rFonts w:ascii="Times New Roman" w:hAnsi="Times New Roman"/>
                <w:color w:val="000000"/>
                <w:sz w:val="24"/>
                <w:szCs w:val="24"/>
              </w:rPr>
              <w:t>4</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w:t>
            </w:r>
            <w:r w:rsidR="006C7370" w:rsidRPr="005C73CA">
              <w:rPr>
                <w:rFonts w:ascii="Times New Roman" w:hAnsi="Times New Roman"/>
                <w:color w:val="000000"/>
                <w:sz w:val="24"/>
                <w:szCs w:val="24"/>
              </w:rPr>
              <w:t>80</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01826</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висновку про доцільність відібрання дітей у батьків без позбавлення батьківських прав</w:t>
            </w:r>
          </w:p>
        </w:tc>
        <w:tc>
          <w:tcPr>
            <w:tcW w:w="7513" w:type="dxa"/>
            <w:gridSpan w:val="2"/>
          </w:tcPr>
          <w:p w:rsidR="007E15F0" w:rsidRPr="005C73CA" w:rsidRDefault="00F15CF9" w:rsidP="000C3B92">
            <w:pPr>
              <w:pStyle w:val="TableParagraph"/>
              <w:ind w:left="0"/>
              <w:jc w:val="both"/>
              <w:rPr>
                <w:rFonts w:ascii="Times New Roman" w:hAnsi="Times New Roman" w:cs="Times New Roman"/>
                <w:color w:val="000000"/>
                <w:sz w:val="24"/>
                <w:szCs w:val="24"/>
                <w:lang w:val="ru-RU"/>
              </w:rPr>
            </w:pPr>
            <w:proofErr w:type="spellStart"/>
            <w:r w:rsidRPr="005C73CA">
              <w:rPr>
                <w:rFonts w:ascii="Times New Roman" w:hAnsi="Times New Roman" w:cs="Times New Roman"/>
                <w:color w:val="000000"/>
                <w:sz w:val="24"/>
                <w:szCs w:val="24"/>
                <w:lang w:val="ru-RU"/>
              </w:rPr>
              <w:t>Сімейний</w:t>
            </w:r>
            <w:proofErr w:type="spellEnd"/>
            <w:r w:rsidRPr="005C73CA">
              <w:rPr>
                <w:rFonts w:ascii="Times New Roman" w:hAnsi="Times New Roman" w:cs="Times New Roman"/>
                <w:color w:val="000000"/>
                <w:sz w:val="24"/>
                <w:szCs w:val="24"/>
                <w:lang w:val="ru-RU"/>
              </w:rPr>
              <w:t xml:space="preserve"> Кодекс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ст.170</w:t>
            </w:r>
          </w:p>
        </w:tc>
      </w:tr>
      <w:tr w:rsidR="007E15F0" w:rsidRPr="00D67B68" w:rsidTr="008C7C8F">
        <w:trPr>
          <w:trHeight w:val="362"/>
        </w:trPr>
        <w:tc>
          <w:tcPr>
            <w:tcW w:w="728" w:type="dxa"/>
            <w:gridSpan w:val="3"/>
          </w:tcPr>
          <w:p w:rsidR="007E15F0" w:rsidRPr="005C73CA" w:rsidRDefault="001C6A51"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185</w:t>
            </w:r>
          </w:p>
        </w:tc>
        <w:tc>
          <w:tcPr>
            <w:tcW w:w="1133" w:type="dxa"/>
          </w:tcPr>
          <w:p w:rsidR="007E15F0" w:rsidRPr="005C73CA" w:rsidRDefault="006C7370" w:rsidP="000C3B92">
            <w:pPr>
              <w:rPr>
                <w:rFonts w:ascii="Times New Roman" w:hAnsi="Times New Roman"/>
                <w:color w:val="000000"/>
                <w:sz w:val="24"/>
                <w:szCs w:val="24"/>
              </w:rPr>
            </w:pPr>
            <w:r w:rsidRPr="005C73CA">
              <w:rPr>
                <w:rFonts w:ascii="Times New Roman" w:hAnsi="Times New Roman"/>
                <w:color w:val="000000"/>
                <w:sz w:val="24"/>
                <w:szCs w:val="24"/>
              </w:rPr>
              <w:t>07-81</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01847</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дозволу на відмову від прийняття спадщини від імені дитини</w:t>
            </w:r>
          </w:p>
        </w:tc>
        <w:tc>
          <w:tcPr>
            <w:tcW w:w="7513" w:type="dxa"/>
            <w:gridSpan w:val="2"/>
          </w:tcPr>
          <w:p w:rsidR="007E15F0" w:rsidRPr="005C73CA" w:rsidRDefault="00F15CF9"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24.09.2008р. №866</w:t>
            </w:r>
          </w:p>
        </w:tc>
      </w:tr>
      <w:tr w:rsidR="007E15F0" w:rsidRPr="00D67B68" w:rsidTr="008C7C8F">
        <w:trPr>
          <w:trHeight w:val="362"/>
        </w:trPr>
        <w:tc>
          <w:tcPr>
            <w:tcW w:w="728" w:type="dxa"/>
            <w:gridSpan w:val="3"/>
          </w:tcPr>
          <w:p w:rsidR="007E15F0" w:rsidRPr="005C73CA" w:rsidRDefault="001C6A51"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186</w:t>
            </w:r>
          </w:p>
        </w:tc>
        <w:tc>
          <w:tcPr>
            <w:tcW w:w="1133" w:type="dxa"/>
          </w:tcPr>
          <w:p w:rsidR="007E15F0" w:rsidRPr="005C73CA" w:rsidRDefault="00495787" w:rsidP="000C3B92">
            <w:pPr>
              <w:rPr>
                <w:rFonts w:ascii="Times New Roman" w:hAnsi="Times New Roman"/>
                <w:color w:val="000000"/>
                <w:sz w:val="24"/>
                <w:szCs w:val="24"/>
              </w:rPr>
            </w:pPr>
            <w:r w:rsidRPr="005C73CA">
              <w:rPr>
                <w:rFonts w:ascii="Times New Roman" w:hAnsi="Times New Roman"/>
                <w:color w:val="000000"/>
                <w:sz w:val="24"/>
                <w:szCs w:val="24"/>
              </w:rPr>
              <w:t>07-82</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01932</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Видача рішення про 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tc>
        <w:tc>
          <w:tcPr>
            <w:tcW w:w="7513" w:type="dxa"/>
            <w:gridSpan w:val="2"/>
          </w:tcPr>
          <w:p w:rsidR="007E15F0" w:rsidRPr="005C73CA" w:rsidRDefault="00F15CF9"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24.09.2008р. №866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w:t>
            </w:r>
            <w:r w:rsidR="00680302" w:rsidRPr="005C73CA">
              <w:rPr>
                <w:rFonts w:ascii="Times New Roman" w:hAnsi="Times New Roman"/>
                <w:color w:val="000000"/>
                <w:sz w:val="24"/>
                <w:szCs w:val="24"/>
              </w:rPr>
              <w:t>87</w:t>
            </w:r>
          </w:p>
        </w:tc>
        <w:tc>
          <w:tcPr>
            <w:tcW w:w="1133" w:type="dxa"/>
          </w:tcPr>
          <w:p w:rsidR="007E15F0" w:rsidRPr="005C73CA" w:rsidRDefault="00F65470" w:rsidP="000C3B92">
            <w:pPr>
              <w:rPr>
                <w:rFonts w:ascii="Times New Roman" w:hAnsi="Times New Roman"/>
                <w:color w:val="000000"/>
                <w:sz w:val="24"/>
                <w:szCs w:val="24"/>
              </w:rPr>
            </w:pPr>
            <w:r w:rsidRPr="005C73CA">
              <w:rPr>
                <w:rFonts w:ascii="Times New Roman" w:hAnsi="Times New Roman"/>
                <w:color w:val="000000"/>
                <w:sz w:val="24"/>
                <w:szCs w:val="24"/>
              </w:rPr>
              <w:t>07-83</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01933</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Видача рішення про встановлення опіки над нерухомим майном малолітньої чи неповнолітньої дитини</w:t>
            </w:r>
          </w:p>
        </w:tc>
        <w:tc>
          <w:tcPr>
            <w:tcW w:w="7513" w:type="dxa"/>
            <w:gridSpan w:val="2"/>
          </w:tcPr>
          <w:p w:rsidR="007E15F0" w:rsidRPr="005C73CA" w:rsidRDefault="00F15CF9"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24.09.2008р. №866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w:t>
            </w:r>
            <w:r w:rsidR="0093546D" w:rsidRPr="005C73CA">
              <w:rPr>
                <w:rFonts w:ascii="Times New Roman" w:hAnsi="Times New Roman"/>
                <w:color w:val="000000"/>
                <w:sz w:val="24"/>
                <w:szCs w:val="24"/>
              </w:rPr>
              <w:t>88</w:t>
            </w:r>
          </w:p>
        </w:tc>
        <w:tc>
          <w:tcPr>
            <w:tcW w:w="1133" w:type="dxa"/>
          </w:tcPr>
          <w:p w:rsidR="007E15F0" w:rsidRPr="005C73CA" w:rsidRDefault="003C400F" w:rsidP="000C3B92">
            <w:pPr>
              <w:rPr>
                <w:rFonts w:ascii="Times New Roman" w:hAnsi="Times New Roman"/>
                <w:color w:val="000000"/>
                <w:sz w:val="24"/>
                <w:szCs w:val="24"/>
              </w:rPr>
            </w:pPr>
            <w:r w:rsidRPr="005C73CA">
              <w:rPr>
                <w:rFonts w:ascii="Times New Roman" w:hAnsi="Times New Roman"/>
                <w:color w:val="000000"/>
                <w:sz w:val="24"/>
                <w:szCs w:val="24"/>
              </w:rPr>
              <w:t>07-84</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01934</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Видача дозволу родичам, знайомим на перебування в їх сім’ях під час канікул, у святкові та вихідні дні вихованці в інтернат них закладів для дітей сиріт та дітей, позбавлених батьківського піклування</w:t>
            </w:r>
          </w:p>
        </w:tc>
        <w:tc>
          <w:tcPr>
            <w:tcW w:w="7513" w:type="dxa"/>
            <w:gridSpan w:val="2"/>
          </w:tcPr>
          <w:p w:rsidR="007E15F0" w:rsidRPr="005C73CA" w:rsidRDefault="00F15CF9"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24.09.2008р. №866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w:t>
            </w:r>
            <w:r w:rsidR="004C3D24" w:rsidRPr="005C73CA">
              <w:rPr>
                <w:rFonts w:ascii="Times New Roman" w:hAnsi="Times New Roman"/>
                <w:color w:val="000000"/>
                <w:sz w:val="24"/>
                <w:szCs w:val="24"/>
              </w:rPr>
              <w:t>89</w:t>
            </w:r>
          </w:p>
        </w:tc>
        <w:tc>
          <w:tcPr>
            <w:tcW w:w="1133" w:type="dxa"/>
          </w:tcPr>
          <w:p w:rsidR="007E15F0" w:rsidRPr="005C73CA" w:rsidRDefault="000663E5" w:rsidP="000C3B92">
            <w:pPr>
              <w:rPr>
                <w:rFonts w:ascii="Times New Roman" w:hAnsi="Times New Roman"/>
                <w:color w:val="000000"/>
                <w:sz w:val="24"/>
                <w:szCs w:val="24"/>
              </w:rPr>
            </w:pPr>
            <w:r w:rsidRPr="005C73CA">
              <w:rPr>
                <w:rFonts w:ascii="Times New Roman" w:hAnsi="Times New Roman"/>
                <w:color w:val="000000"/>
                <w:sz w:val="24"/>
                <w:szCs w:val="24"/>
              </w:rPr>
              <w:t>07-85</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01935</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Видача дозволу на відрахування неповнолітньої дитини з навчального закладу</w:t>
            </w:r>
          </w:p>
        </w:tc>
        <w:tc>
          <w:tcPr>
            <w:tcW w:w="7513" w:type="dxa"/>
            <w:gridSpan w:val="2"/>
          </w:tcPr>
          <w:p w:rsidR="007E15F0" w:rsidRPr="005C73CA" w:rsidRDefault="00F15CF9"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Наказ </w:t>
            </w:r>
            <w:proofErr w:type="spellStart"/>
            <w:r w:rsidRPr="005C73CA">
              <w:rPr>
                <w:rFonts w:ascii="Times New Roman" w:hAnsi="Times New Roman" w:cs="Times New Roman"/>
                <w:color w:val="000000"/>
                <w:sz w:val="24"/>
                <w:szCs w:val="24"/>
                <w:lang w:val="ru-RU"/>
              </w:rPr>
              <w:t>Міністерства</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освіти</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України</w:t>
            </w:r>
            <w:proofErr w:type="spellEnd"/>
            <w:r w:rsidRPr="005C73CA">
              <w:rPr>
                <w:rFonts w:ascii="Times New Roman" w:hAnsi="Times New Roman" w:cs="Times New Roman"/>
                <w:color w:val="000000"/>
                <w:sz w:val="24"/>
                <w:szCs w:val="24"/>
                <w:lang w:val="ru-RU"/>
              </w:rPr>
              <w:t xml:space="preserve"> №245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15.07.1996</w:t>
            </w:r>
            <w:r w:rsidR="00D40548" w:rsidRPr="005C73CA">
              <w:rPr>
                <w:rFonts w:ascii="Times New Roman" w:hAnsi="Times New Roman" w:cs="Times New Roman"/>
                <w:color w:val="000000"/>
                <w:sz w:val="24"/>
                <w:szCs w:val="24"/>
                <w:lang w:val="ru-RU"/>
              </w:rPr>
              <w:t>р.</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19</w:t>
            </w:r>
            <w:r w:rsidR="004C3D24" w:rsidRPr="005C73CA">
              <w:rPr>
                <w:rFonts w:ascii="Times New Roman" w:hAnsi="Times New Roman"/>
                <w:color w:val="000000"/>
                <w:sz w:val="24"/>
                <w:szCs w:val="24"/>
              </w:rPr>
              <w:t>0</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w:t>
            </w:r>
            <w:r w:rsidR="009F5812" w:rsidRPr="005C73CA">
              <w:rPr>
                <w:rFonts w:ascii="Times New Roman" w:hAnsi="Times New Roman"/>
                <w:color w:val="000000"/>
                <w:sz w:val="24"/>
                <w:szCs w:val="24"/>
              </w:rPr>
              <w:t>86</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01989</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Надання висновку про доцільність (недоцільність) поновлення батьківських прав</w:t>
            </w:r>
          </w:p>
        </w:tc>
        <w:tc>
          <w:tcPr>
            <w:tcW w:w="7513" w:type="dxa"/>
            <w:gridSpan w:val="2"/>
          </w:tcPr>
          <w:p w:rsidR="007E15F0" w:rsidRPr="005C73CA" w:rsidRDefault="00FE1463"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24.09.2008р. №866</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19</w:t>
            </w:r>
            <w:r w:rsidR="004C3D24" w:rsidRPr="005C73CA">
              <w:rPr>
                <w:rFonts w:ascii="Times New Roman" w:hAnsi="Times New Roman"/>
                <w:color w:val="000000"/>
                <w:sz w:val="24"/>
                <w:szCs w:val="24"/>
              </w:rPr>
              <w:t>1</w:t>
            </w:r>
          </w:p>
        </w:tc>
        <w:tc>
          <w:tcPr>
            <w:tcW w:w="1133" w:type="dxa"/>
          </w:tcPr>
          <w:p w:rsidR="007E15F0" w:rsidRPr="005C73CA" w:rsidRDefault="007E15F0" w:rsidP="000C3B92">
            <w:pPr>
              <w:rPr>
                <w:rFonts w:ascii="Times New Roman" w:hAnsi="Times New Roman"/>
                <w:color w:val="000000"/>
                <w:sz w:val="24"/>
                <w:szCs w:val="24"/>
              </w:rPr>
            </w:pPr>
            <w:r w:rsidRPr="005C73CA">
              <w:rPr>
                <w:rFonts w:ascii="Times New Roman" w:hAnsi="Times New Roman"/>
                <w:color w:val="000000"/>
                <w:sz w:val="24"/>
                <w:szCs w:val="24"/>
              </w:rPr>
              <w:t>07-</w:t>
            </w:r>
            <w:r w:rsidR="005F5489" w:rsidRPr="005C73CA">
              <w:rPr>
                <w:rFonts w:ascii="Times New Roman" w:hAnsi="Times New Roman"/>
                <w:color w:val="000000"/>
                <w:sz w:val="24"/>
                <w:szCs w:val="24"/>
              </w:rPr>
              <w:t>87</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02038</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Видача рішення про тимчасове влаштування дитини до державного закладу на повне державне утримання(за заявою батьків)</w:t>
            </w:r>
          </w:p>
        </w:tc>
        <w:tc>
          <w:tcPr>
            <w:tcW w:w="7513" w:type="dxa"/>
            <w:gridSpan w:val="2"/>
          </w:tcPr>
          <w:p w:rsidR="007E15F0" w:rsidRPr="005C73CA" w:rsidRDefault="00FE1463"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01.06.2020р. №586</w:t>
            </w:r>
          </w:p>
        </w:tc>
      </w:tr>
      <w:tr w:rsidR="007E15F0" w:rsidRPr="00D67B68" w:rsidTr="008C7C8F">
        <w:trPr>
          <w:trHeight w:val="362"/>
        </w:trPr>
        <w:tc>
          <w:tcPr>
            <w:tcW w:w="728" w:type="dxa"/>
            <w:gridSpan w:val="3"/>
          </w:tcPr>
          <w:p w:rsidR="007E15F0" w:rsidRPr="005C73CA" w:rsidRDefault="004C3D24"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192</w:t>
            </w:r>
          </w:p>
        </w:tc>
        <w:tc>
          <w:tcPr>
            <w:tcW w:w="1133" w:type="dxa"/>
          </w:tcPr>
          <w:p w:rsidR="007E15F0" w:rsidRPr="005C73CA" w:rsidRDefault="007D45D4" w:rsidP="000C3B92">
            <w:pPr>
              <w:rPr>
                <w:rFonts w:ascii="Times New Roman" w:hAnsi="Times New Roman"/>
                <w:color w:val="000000"/>
                <w:sz w:val="24"/>
                <w:szCs w:val="24"/>
              </w:rPr>
            </w:pPr>
            <w:r w:rsidRPr="005C73CA">
              <w:rPr>
                <w:rFonts w:ascii="Times New Roman" w:hAnsi="Times New Roman"/>
                <w:color w:val="000000"/>
                <w:sz w:val="24"/>
                <w:szCs w:val="24"/>
              </w:rPr>
              <w:t>07-88</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02094</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Реєстрація народження дитини органом опіки та піклування</w:t>
            </w:r>
          </w:p>
        </w:tc>
        <w:tc>
          <w:tcPr>
            <w:tcW w:w="7513" w:type="dxa"/>
            <w:gridSpan w:val="2"/>
          </w:tcPr>
          <w:p w:rsidR="007E15F0" w:rsidRPr="005C73CA" w:rsidRDefault="00F95521"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24.09.2008р. №866</w:t>
            </w:r>
          </w:p>
        </w:tc>
      </w:tr>
      <w:tr w:rsidR="007E15F0" w:rsidRPr="00D67B68" w:rsidTr="008C7C8F">
        <w:trPr>
          <w:trHeight w:val="362"/>
        </w:trPr>
        <w:tc>
          <w:tcPr>
            <w:tcW w:w="728" w:type="dxa"/>
            <w:gridSpan w:val="3"/>
          </w:tcPr>
          <w:p w:rsidR="007E15F0" w:rsidRPr="005C73CA" w:rsidRDefault="004C3D24"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193</w:t>
            </w:r>
          </w:p>
        </w:tc>
        <w:tc>
          <w:tcPr>
            <w:tcW w:w="1133" w:type="dxa"/>
          </w:tcPr>
          <w:p w:rsidR="007E15F0" w:rsidRPr="005C73CA" w:rsidRDefault="008846DC" w:rsidP="000C3B92">
            <w:pPr>
              <w:rPr>
                <w:rFonts w:ascii="Times New Roman" w:hAnsi="Times New Roman"/>
                <w:color w:val="000000"/>
                <w:sz w:val="24"/>
                <w:szCs w:val="24"/>
              </w:rPr>
            </w:pPr>
            <w:r w:rsidRPr="005C73CA">
              <w:rPr>
                <w:rFonts w:ascii="Times New Roman" w:hAnsi="Times New Roman"/>
                <w:color w:val="000000"/>
                <w:sz w:val="24"/>
                <w:szCs w:val="24"/>
              </w:rPr>
              <w:t>07-89</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02195</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 xml:space="preserve">Видача витягу з обліково-статистичної картки дитини-сироти або дитини, </w:t>
            </w:r>
            <w:r w:rsidRPr="005C73CA">
              <w:rPr>
                <w:rFonts w:ascii="Times New Roman" w:hAnsi="Times New Roman" w:cs="Times New Roman"/>
                <w:color w:val="000000"/>
                <w:sz w:val="24"/>
                <w:szCs w:val="24"/>
                <w:lang w:val="uk-UA"/>
              </w:rPr>
              <w:lastRenderedPageBreak/>
              <w:t>позбавленої батьківського піклування</w:t>
            </w:r>
          </w:p>
        </w:tc>
        <w:tc>
          <w:tcPr>
            <w:tcW w:w="7513" w:type="dxa"/>
            <w:gridSpan w:val="2"/>
          </w:tcPr>
          <w:p w:rsidR="007E15F0" w:rsidRPr="005C73CA" w:rsidRDefault="00F95521"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lastRenderedPageBreak/>
              <w:t xml:space="preserve">Постанова КМУ  </w:t>
            </w:r>
            <w:proofErr w:type="spellStart"/>
            <w:r w:rsidRPr="005C73CA">
              <w:rPr>
                <w:rFonts w:ascii="Times New Roman" w:hAnsi="Times New Roman" w:cs="Times New Roman"/>
                <w:color w:val="000000"/>
                <w:sz w:val="24"/>
                <w:szCs w:val="24"/>
                <w:lang w:val="ru-RU"/>
              </w:rPr>
              <w:t>від</w:t>
            </w:r>
            <w:proofErr w:type="spellEnd"/>
            <w:r w:rsidRPr="005C73CA">
              <w:rPr>
                <w:rFonts w:ascii="Times New Roman" w:hAnsi="Times New Roman" w:cs="Times New Roman"/>
                <w:color w:val="000000"/>
                <w:sz w:val="24"/>
                <w:szCs w:val="24"/>
                <w:lang w:val="ru-RU"/>
              </w:rPr>
              <w:t xml:space="preserve"> 24.09.2008р. №866</w:t>
            </w:r>
          </w:p>
        </w:tc>
      </w:tr>
      <w:tr w:rsidR="007E15F0" w:rsidRPr="00D67B68" w:rsidTr="008C7C8F">
        <w:trPr>
          <w:trHeight w:val="362"/>
        </w:trPr>
        <w:tc>
          <w:tcPr>
            <w:tcW w:w="728" w:type="dxa"/>
            <w:gridSpan w:val="3"/>
          </w:tcPr>
          <w:p w:rsidR="007E15F0" w:rsidRPr="005C73CA" w:rsidRDefault="00F67E8E"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lastRenderedPageBreak/>
              <w:t>194</w:t>
            </w:r>
          </w:p>
        </w:tc>
        <w:tc>
          <w:tcPr>
            <w:tcW w:w="1133" w:type="dxa"/>
          </w:tcPr>
          <w:p w:rsidR="007E15F0" w:rsidRPr="005C73CA" w:rsidRDefault="006279EB" w:rsidP="000C3B92">
            <w:pPr>
              <w:rPr>
                <w:rFonts w:ascii="Times New Roman" w:hAnsi="Times New Roman"/>
                <w:color w:val="000000"/>
                <w:sz w:val="24"/>
                <w:szCs w:val="24"/>
              </w:rPr>
            </w:pPr>
            <w:r w:rsidRPr="005C73CA">
              <w:rPr>
                <w:rFonts w:ascii="Times New Roman" w:hAnsi="Times New Roman"/>
                <w:color w:val="000000"/>
                <w:sz w:val="24"/>
                <w:szCs w:val="24"/>
              </w:rPr>
              <w:t>07-90</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00256</w:t>
            </w:r>
          </w:p>
        </w:tc>
        <w:tc>
          <w:tcPr>
            <w:tcW w:w="4394" w:type="dxa"/>
            <w:gridSpan w:val="4"/>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Взяття громадян на соціальний квартирний облік, дітей-сиріт та дітей позбавлених батьківського піклування</w:t>
            </w:r>
          </w:p>
        </w:tc>
        <w:tc>
          <w:tcPr>
            <w:tcW w:w="7513" w:type="dxa"/>
            <w:gridSpan w:val="2"/>
          </w:tcPr>
          <w:p w:rsidR="007E15F0" w:rsidRPr="005C73CA" w:rsidRDefault="00F95521" w:rsidP="000C3B92">
            <w:pPr>
              <w:pStyle w:val="TableParagraph"/>
              <w:ind w:left="0"/>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 xml:space="preserve">Закон України «Про забезпечення організаційно-правових умов соціального захисту дітей-сиріт та дітей, позбавлених батьківського піклування», Закон України «Про житловий фонд соціального призначення», Порядок взяття громадян на соціальний квартирний облік. Постанова КМУ від 24.09.2008р.№866  </w:t>
            </w:r>
          </w:p>
        </w:tc>
      </w:tr>
      <w:tr w:rsidR="007E15F0" w:rsidRPr="00D67B68" w:rsidTr="008C7C8F">
        <w:trPr>
          <w:trHeight w:val="362"/>
        </w:trPr>
        <w:tc>
          <w:tcPr>
            <w:tcW w:w="15045" w:type="dxa"/>
            <w:gridSpan w:val="12"/>
          </w:tcPr>
          <w:p w:rsidR="007E15F0" w:rsidRPr="005C73CA" w:rsidRDefault="00597471" w:rsidP="000C3B92">
            <w:pPr>
              <w:spacing w:after="0" w:line="240" w:lineRule="auto"/>
              <w:jc w:val="center"/>
              <w:rPr>
                <w:rFonts w:ascii="Times New Roman" w:hAnsi="Times New Roman"/>
                <w:b/>
                <w:bCs/>
                <w:color w:val="000000"/>
                <w:sz w:val="28"/>
                <w:szCs w:val="28"/>
              </w:rPr>
            </w:pPr>
            <w:r w:rsidRPr="005C73CA">
              <w:rPr>
                <w:rFonts w:ascii="Times New Roman" w:hAnsi="Times New Roman"/>
                <w:b/>
                <w:color w:val="000000"/>
                <w:sz w:val="28"/>
                <w:szCs w:val="28"/>
              </w:rPr>
              <w:t>08</w:t>
            </w:r>
            <w:r w:rsidR="007E15F0" w:rsidRPr="005C73CA">
              <w:rPr>
                <w:rFonts w:ascii="Times New Roman" w:hAnsi="Times New Roman"/>
                <w:b/>
                <w:color w:val="000000"/>
                <w:sz w:val="28"/>
                <w:szCs w:val="28"/>
              </w:rPr>
              <w:t xml:space="preserve"> </w:t>
            </w:r>
            <w:r w:rsidR="007E15F0" w:rsidRPr="005C73CA">
              <w:rPr>
                <w:rFonts w:ascii="Times New Roman" w:hAnsi="Times New Roman"/>
                <w:b/>
                <w:bCs/>
                <w:color w:val="000000"/>
                <w:sz w:val="28"/>
                <w:szCs w:val="28"/>
              </w:rPr>
              <w:t>ПОСЛУГИ ПІДРОЗДІЛУ ПЕНСІЙНОГО ФОНДУ УКРАЇНИ</w:t>
            </w:r>
          </w:p>
          <w:p w:rsidR="003F6241" w:rsidRPr="005C73CA" w:rsidRDefault="003F6241" w:rsidP="000C3B92">
            <w:pPr>
              <w:spacing w:after="0" w:line="240" w:lineRule="auto"/>
              <w:jc w:val="center"/>
              <w:rPr>
                <w:rFonts w:ascii="Times New Roman" w:hAnsi="Times New Roman"/>
                <w:b/>
                <w:color w:val="000000"/>
                <w:sz w:val="24"/>
                <w:szCs w:val="24"/>
              </w:rPr>
            </w:pPr>
          </w:p>
        </w:tc>
      </w:tr>
      <w:tr w:rsidR="007E15F0" w:rsidRPr="00D67B68" w:rsidTr="008C7C8F">
        <w:trPr>
          <w:trHeight w:val="362"/>
        </w:trPr>
        <w:tc>
          <w:tcPr>
            <w:tcW w:w="728" w:type="dxa"/>
            <w:gridSpan w:val="3"/>
          </w:tcPr>
          <w:p w:rsidR="007E15F0" w:rsidRPr="005C73CA" w:rsidRDefault="009B236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195</w:t>
            </w:r>
          </w:p>
        </w:tc>
        <w:tc>
          <w:tcPr>
            <w:tcW w:w="1133" w:type="dxa"/>
          </w:tcPr>
          <w:p w:rsidR="007E15F0" w:rsidRPr="005C73CA" w:rsidRDefault="00074832"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-01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rPr>
                <w:rFonts w:ascii="Times New Roman" w:hAnsi="Times New Roman"/>
                <w:b/>
                <w:bCs/>
                <w:color w:val="000000"/>
                <w:sz w:val="24"/>
                <w:szCs w:val="24"/>
              </w:rPr>
            </w:pPr>
            <w:r w:rsidRPr="005C73CA">
              <w:rPr>
                <w:rFonts w:ascii="Times New Roman" w:hAnsi="Times New Roman"/>
                <w:color w:val="000000"/>
                <w:sz w:val="24"/>
                <w:szCs w:val="24"/>
                <w:lang w:eastAsia="uk-UA"/>
              </w:rPr>
              <w:t>Надання довідкової інформації (номери телефонів, адреси органів Пенсійного фонду, режим роботи, порядок звернень на прийом, попередній запис на прийом тощо)</w:t>
            </w:r>
          </w:p>
        </w:tc>
        <w:tc>
          <w:tcPr>
            <w:tcW w:w="7513" w:type="dxa"/>
            <w:gridSpan w:val="2"/>
          </w:tcPr>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bCs/>
                <w:color w:val="000000"/>
                <w:sz w:val="24"/>
                <w:szCs w:val="24"/>
              </w:rPr>
              <w:t>Закон України  «Про пенсійне забезпечення»,</w:t>
            </w:r>
          </w:p>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bCs/>
                <w:color w:val="000000"/>
                <w:sz w:val="24"/>
                <w:szCs w:val="24"/>
              </w:rPr>
              <w:t>Закон України «Про загальнообов’язкове державне пенсійне страхування»</w:t>
            </w:r>
          </w:p>
        </w:tc>
      </w:tr>
      <w:tr w:rsidR="007E15F0" w:rsidRPr="00D67B68" w:rsidTr="008C7C8F">
        <w:trPr>
          <w:trHeight w:val="362"/>
        </w:trPr>
        <w:tc>
          <w:tcPr>
            <w:tcW w:w="728" w:type="dxa"/>
            <w:gridSpan w:val="3"/>
          </w:tcPr>
          <w:p w:rsidR="007E15F0" w:rsidRPr="005C73CA" w:rsidRDefault="00F866A8"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196</w:t>
            </w:r>
          </w:p>
        </w:tc>
        <w:tc>
          <w:tcPr>
            <w:tcW w:w="1133" w:type="dxa"/>
          </w:tcPr>
          <w:p w:rsidR="007E15F0" w:rsidRPr="005C73CA" w:rsidRDefault="00074832"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-02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rPr>
                <w:rFonts w:ascii="Times New Roman" w:hAnsi="Times New Roman"/>
                <w:b/>
                <w:bCs/>
                <w:color w:val="000000"/>
                <w:sz w:val="24"/>
                <w:szCs w:val="24"/>
              </w:rPr>
            </w:pPr>
            <w:r w:rsidRPr="005C73CA">
              <w:rPr>
                <w:rFonts w:ascii="Times New Roman" w:hAnsi="Times New Roman"/>
                <w:color w:val="000000"/>
                <w:sz w:val="24"/>
                <w:szCs w:val="24"/>
                <w:lang w:eastAsia="uk-UA"/>
              </w:rPr>
              <w:t>Попередній запис на прийом до керівництва головного управління</w:t>
            </w:r>
          </w:p>
        </w:tc>
        <w:tc>
          <w:tcPr>
            <w:tcW w:w="7513" w:type="dxa"/>
            <w:gridSpan w:val="2"/>
          </w:tcPr>
          <w:p w:rsidR="007E15F0" w:rsidRPr="005C73CA" w:rsidRDefault="007E15F0" w:rsidP="000C3B92">
            <w:pPr>
              <w:spacing w:line="240" w:lineRule="auto"/>
              <w:jc w:val="both"/>
              <w:rPr>
                <w:rFonts w:ascii="Times New Roman" w:hAnsi="Times New Roman"/>
                <w:color w:val="000000"/>
                <w:sz w:val="24"/>
                <w:szCs w:val="24"/>
              </w:rPr>
            </w:pPr>
            <w:r w:rsidRPr="005C73CA">
              <w:rPr>
                <w:rFonts w:ascii="Times New Roman" w:hAnsi="Times New Roman"/>
                <w:bCs/>
                <w:color w:val="000000"/>
                <w:sz w:val="24"/>
                <w:szCs w:val="24"/>
              </w:rPr>
              <w:t>Закон України «Про загальнообов’язкове державне пенсійне страхування»</w:t>
            </w:r>
          </w:p>
        </w:tc>
      </w:tr>
      <w:tr w:rsidR="007E15F0" w:rsidRPr="00D67B68" w:rsidTr="008C7C8F">
        <w:trPr>
          <w:trHeight w:val="362"/>
        </w:trPr>
        <w:tc>
          <w:tcPr>
            <w:tcW w:w="728" w:type="dxa"/>
            <w:gridSpan w:val="3"/>
          </w:tcPr>
          <w:p w:rsidR="007E15F0" w:rsidRPr="005C73CA" w:rsidRDefault="00F866A8"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197</w:t>
            </w:r>
          </w:p>
        </w:tc>
        <w:tc>
          <w:tcPr>
            <w:tcW w:w="1133" w:type="dxa"/>
          </w:tcPr>
          <w:p w:rsidR="007E15F0" w:rsidRPr="005C73CA" w:rsidRDefault="00074832" w:rsidP="000C3B92">
            <w:pPr>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-03</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rPr>
                <w:rFonts w:ascii="Times New Roman" w:hAnsi="Times New Roman"/>
                <w:b/>
                <w:bCs/>
                <w:color w:val="000000"/>
                <w:sz w:val="24"/>
                <w:szCs w:val="24"/>
              </w:rPr>
            </w:pPr>
            <w:r w:rsidRPr="005C73CA">
              <w:rPr>
                <w:rFonts w:ascii="Times New Roman" w:hAnsi="Times New Roman"/>
                <w:color w:val="000000"/>
                <w:sz w:val="24"/>
                <w:szCs w:val="24"/>
                <w:lang w:eastAsia="uk-UA"/>
              </w:rPr>
              <w:t>Надання консультацій, роз’яснень щодо застосування законодавства про загальнообов’язкове державне пенсійне страхування, пенсійне забезпечення, права та обов’язки платників ЄСВ та застрахованих осіб</w:t>
            </w:r>
          </w:p>
        </w:tc>
        <w:tc>
          <w:tcPr>
            <w:tcW w:w="7513" w:type="dxa"/>
            <w:gridSpan w:val="2"/>
          </w:tcPr>
          <w:p w:rsidR="007E15F0" w:rsidRPr="005C73CA" w:rsidRDefault="007E15F0" w:rsidP="000C3B92">
            <w:pPr>
              <w:spacing w:line="240" w:lineRule="auto"/>
              <w:jc w:val="both"/>
              <w:rPr>
                <w:rFonts w:ascii="Times New Roman" w:hAnsi="Times New Roman"/>
                <w:color w:val="000000"/>
                <w:sz w:val="24"/>
                <w:szCs w:val="24"/>
              </w:rPr>
            </w:pPr>
            <w:r w:rsidRPr="005C73CA">
              <w:rPr>
                <w:rFonts w:ascii="Times New Roman" w:hAnsi="Times New Roman"/>
                <w:bCs/>
                <w:color w:val="000000"/>
                <w:sz w:val="24"/>
                <w:szCs w:val="24"/>
              </w:rPr>
              <w:t>Закон України «Про загальнообов’язкове державне пенсійне страхування»</w:t>
            </w:r>
          </w:p>
        </w:tc>
      </w:tr>
      <w:tr w:rsidR="007E15F0" w:rsidRPr="00D67B68" w:rsidTr="008C7C8F">
        <w:trPr>
          <w:trHeight w:val="362"/>
        </w:trPr>
        <w:tc>
          <w:tcPr>
            <w:tcW w:w="728" w:type="dxa"/>
            <w:gridSpan w:val="3"/>
          </w:tcPr>
          <w:p w:rsidR="007E15F0" w:rsidRPr="005C73CA" w:rsidRDefault="00F866A8"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198</w:t>
            </w:r>
          </w:p>
        </w:tc>
        <w:tc>
          <w:tcPr>
            <w:tcW w:w="1133" w:type="dxa"/>
          </w:tcPr>
          <w:p w:rsidR="007E15F0" w:rsidRPr="005C73CA" w:rsidRDefault="00CC2BFF" w:rsidP="000C3B92">
            <w:pPr>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-04</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00249</w:t>
            </w:r>
          </w:p>
        </w:tc>
        <w:tc>
          <w:tcPr>
            <w:tcW w:w="4394" w:type="dxa"/>
            <w:gridSpan w:val="4"/>
          </w:tcPr>
          <w:p w:rsidR="007E15F0" w:rsidRPr="005C73CA" w:rsidRDefault="007E15F0" w:rsidP="000C3B92">
            <w:pPr>
              <w:spacing w:after="0" w:line="240" w:lineRule="auto"/>
              <w:rPr>
                <w:rFonts w:ascii="Times New Roman" w:hAnsi="Times New Roman"/>
                <w:b/>
                <w:bCs/>
                <w:color w:val="000000"/>
                <w:sz w:val="24"/>
                <w:szCs w:val="24"/>
              </w:rPr>
            </w:pPr>
            <w:r w:rsidRPr="005C73CA">
              <w:rPr>
                <w:rFonts w:ascii="Times New Roman" w:hAnsi="Times New Roman"/>
                <w:color w:val="000000"/>
                <w:sz w:val="24"/>
                <w:szCs w:val="24"/>
                <w:lang w:eastAsia="uk-UA"/>
              </w:rPr>
              <w:t xml:space="preserve"> Видача довідок:</w:t>
            </w:r>
            <w:r w:rsidRPr="005C73CA">
              <w:rPr>
                <w:rFonts w:ascii="Times New Roman" w:hAnsi="Times New Roman"/>
                <w:color w:val="000000"/>
                <w:sz w:val="24"/>
                <w:szCs w:val="24"/>
                <w:lang w:eastAsia="uk-UA"/>
              </w:rPr>
              <w:br/>
              <w:t>– про розмір пенсії;</w:t>
            </w:r>
            <w:r w:rsidRPr="005C73CA">
              <w:rPr>
                <w:rFonts w:ascii="Times New Roman" w:hAnsi="Times New Roman"/>
                <w:color w:val="000000"/>
                <w:sz w:val="24"/>
                <w:szCs w:val="24"/>
                <w:lang w:eastAsia="uk-UA"/>
              </w:rPr>
              <w:br/>
              <w:t>– про перебування на обліку;</w:t>
            </w:r>
            <w:r w:rsidRPr="005C73CA">
              <w:rPr>
                <w:rFonts w:ascii="Times New Roman" w:hAnsi="Times New Roman"/>
                <w:color w:val="000000"/>
                <w:sz w:val="24"/>
                <w:szCs w:val="24"/>
                <w:lang w:eastAsia="uk-UA"/>
              </w:rPr>
              <w:br/>
              <w:t>– за формою ОК-5 (ОК-2, ОК-7)</w:t>
            </w:r>
          </w:p>
        </w:tc>
        <w:tc>
          <w:tcPr>
            <w:tcW w:w="7513" w:type="dxa"/>
            <w:gridSpan w:val="2"/>
          </w:tcPr>
          <w:p w:rsidR="007E15F0" w:rsidRPr="005C73CA" w:rsidRDefault="007E15F0" w:rsidP="000C3B92">
            <w:pPr>
              <w:spacing w:line="240" w:lineRule="auto"/>
              <w:jc w:val="both"/>
              <w:rPr>
                <w:rFonts w:ascii="Times New Roman" w:hAnsi="Times New Roman"/>
                <w:color w:val="000000"/>
                <w:sz w:val="24"/>
                <w:szCs w:val="24"/>
              </w:rPr>
            </w:pPr>
            <w:r w:rsidRPr="005C73CA">
              <w:rPr>
                <w:rFonts w:ascii="Times New Roman" w:hAnsi="Times New Roman"/>
                <w:bCs/>
                <w:color w:val="000000"/>
                <w:sz w:val="24"/>
                <w:szCs w:val="24"/>
              </w:rPr>
              <w:t>Закон України «Про загальнообов’язкове державне пенсійне страхування»</w:t>
            </w:r>
          </w:p>
        </w:tc>
      </w:tr>
      <w:tr w:rsidR="007E15F0" w:rsidRPr="00D67B68" w:rsidTr="008C7C8F">
        <w:trPr>
          <w:trHeight w:val="362"/>
        </w:trPr>
        <w:tc>
          <w:tcPr>
            <w:tcW w:w="728" w:type="dxa"/>
            <w:gridSpan w:val="3"/>
          </w:tcPr>
          <w:p w:rsidR="007E15F0" w:rsidRPr="005C73CA" w:rsidRDefault="00F866A8"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199</w:t>
            </w:r>
          </w:p>
        </w:tc>
        <w:tc>
          <w:tcPr>
            <w:tcW w:w="1133" w:type="dxa"/>
          </w:tcPr>
          <w:p w:rsidR="007E15F0" w:rsidRPr="005C73CA" w:rsidRDefault="00CC2BFF" w:rsidP="000C3B92">
            <w:pPr>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-05</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00248</w:t>
            </w:r>
          </w:p>
        </w:tc>
        <w:tc>
          <w:tcPr>
            <w:tcW w:w="4394" w:type="dxa"/>
            <w:gridSpan w:val="4"/>
          </w:tcPr>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Видача пенсійного посвідчення</w:t>
            </w:r>
          </w:p>
        </w:tc>
        <w:tc>
          <w:tcPr>
            <w:tcW w:w="7513" w:type="dxa"/>
            <w:gridSpan w:val="2"/>
          </w:tcPr>
          <w:p w:rsidR="007E15F0" w:rsidRPr="005C73CA" w:rsidRDefault="007E15F0" w:rsidP="000C3B92">
            <w:pPr>
              <w:spacing w:line="240" w:lineRule="auto"/>
              <w:jc w:val="both"/>
              <w:rPr>
                <w:rFonts w:ascii="Times New Roman" w:hAnsi="Times New Roman"/>
                <w:color w:val="000000"/>
                <w:sz w:val="24"/>
                <w:szCs w:val="24"/>
              </w:rPr>
            </w:pPr>
            <w:r w:rsidRPr="005C73CA">
              <w:rPr>
                <w:rFonts w:ascii="Times New Roman" w:hAnsi="Times New Roman"/>
                <w:bCs/>
                <w:color w:val="000000"/>
                <w:sz w:val="24"/>
                <w:szCs w:val="24"/>
              </w:rPr>
              <w:t>Закон України «Про загальнообов’язкове державне пенсійне страхування»</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F866A8" w:rsidRPr="005C73CA">
              <w:rPr>
                <w:rFonts w:ascii="Times New Roman" w:hAnsi="Times New Roman"/>
                <w:color w:val="000000"/>
                <w:sz w:val="24"/>
                <w:szCs w:val="24"/>
              </w:rPr>
              <w:t>00</w:t>
            </w:r>
          </w:p>
        </w:tc>
        <w:tc>
          <w:tcPr>
            <w:tcW w:w="1133" w:type="dxa"/>
          </w:tcPr>
          <w:p w:rsidR="007E15F0" w:rsidRPr="005C73CA" w:rsidRDefault="00CC2BFF" w:rsidP="000C3B92">
            <w:pPr>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-06</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Надання переліку документів, необхідних для одержання послуги</w:t>
            </w:r>
          </w:p>
        </w:tc>
        <w:tc>
          <w:tcPr>
            <w:tcW w:w="7513" w:type="dxa"/>
            <w:gridSpan w:val="2"/>
          </w:tcPr>
          <w:p w:rsidR="007E15F0" w:rsidRPr="005C73CA" w:rsidRDefault="007E15F0" w:rsidP="000C3B92">
            <w:pPr>
              <w:spacing w:line="240" w:lineRule="auto"/>
              <w:jc w:val="both"/>
              <w:rPr>
                <w:rFonts w:ascii="Times New Roman" w:hAnsi="Times New Roman"/>
                <w:color w:val="000000"/>
                <w:sz w:val="24"/>
                <w:szCs w:val="24"/>
              </w:rPr>
            </w:pPr>
            <w:r w:rsidRPr="005C73CA">
              <w:rPr>
                <w:rFonts w:ascii="Times New Roman" w:hAnsi="Times New Roman"/>
                <w:bCs/>
                <w:color w:val="000000"/>
                <w:sz w:val="24"/>
                <w:szCs w:val="24"/>
              </w:rPr>
              <w:t>Закон України «Про загальнообов’язкове державне пенсійне страхування»</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F866A8" w:rsidRPr="005C73CA">
              <w:rPr>
                <w:rFonts w:ascii="Times New Roman" w:hAnsi="Times New Roman"/>
                <w:color w:val="000000"/>
                <w:sz w:val="24"/>
                <w:szCs w:val="24"/>
              </w:rPr>
              <w:t>01</w:t>
            </w:r>
          </w:p>
        </w:tc>
        <w:tc>
          <w:tcPr>
            <w:tcW w:w="1133" w:type="dxa"/>
          </w:tcPr>
          <w:p w:rsidR="007E15F0" w:rsidRPr="005C73CA" w:rsidRDefault="00CC2BFF" w:rsidP="000C3B92">
            <w:pPr>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-07</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Прийом документів для проведення попередньої оцінки права особи на призначення пенсії, її перерахунок</w:t>
            </w:r>
          </w:p>
        </w:tc>
        <w:tc>
          <w:tcPr>
            <w:tcW w:w="7513" w:type="dxa"/>
            <w:gridSpan w:val="2"/>
          </w:tcPr>
          <w:p w:rsidR="007E15F0" w:rsidRPr="005C73CA" w:rsidRDefault="007E15F0" w:rsidP="000C3B92">
            <w:pPr>
              <w:spacing w:line="240" w:lineRule="auto"/>
              <w:jc w:val="both"/>
              <w:rPr>
                <w:rFonts w:ascii="Times New Roman" w:hAnsi="Times New Roman"/>
                <w:color w:val="000000"/>
                <w:sz w:val="24"/>
                <w:szCs w:val="24"/>
              </w:rPr>
            </w:pPr>
            <w:r w:rsidRPr="005C73CA">
              <w:rPr>
                <w:rFonts w:ascii="Times New Roman" w:hAnsi="Times New Roman"/>
                <w:bCs/>
                <w:color w:val="000000"/>
                <w:sz w:val="24"/>
                <w:szCs w:val="24"/>
              </w:rPr>
              <w:t>Закон України «Про загальнообов’язкове державне пенсійне страхування»</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F866A8" w:rsidRPr="005C73CA">
              <w:rPr>
                <w:rFonts w:ascii="Times New Roman" w:hAnsi="Times New Roman"/>
                <w:color w:val="000000"/>
                <w:sz w:val="24"/>
                <w:szCs w:val="24"/>
              </w:rPr>
              <w:t>02</w:t>
            </w:r>
          </w:p>
        </w:tc>
        <w:tc>
          <w:tcPr>
            <w:tcW w:w="1133" w:type="dxa"/>
          </w:tcPr>
          <w:p w:rsidR="007E15F0" w:rsidRPr="005C73CA" w:rsidRDefault="00CC2BFF" w:rsidP="000C3B92">
            <w:pPr>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-08</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 xml:space="preserve"> Надання допомоги у витребуванні документів, для підтвердження страхового стажу, заробітної плати для </w:t>
            </w:r>
            <w:r w:rsidRPr="005C73CA">
              <w:rPr>
                <w:rFonts w:ascii="Times New Roman" w:hAnsi="Times New Roman"/>
                <w:color w:val="000000"/>
                <w:sz w:val="24"/>
                <w:szCs w:val="24"/>
                <w:lang w:eastAsia="uk-UA"/>
              </w:rPr>
              <w:lastRenderedPageBreak/>
              <w:t>призначення (перерахунку) пенсій</w:t>
            </w:r>
          </w:p>
        </w:tc>
        <w:tc>
          <w:tcPr>
            <w:tcW w:w="7513" w:type="dxa"/>
            <w:gridSpan w:val="2"/>
          </w:tcPr>
          <w:p w:rsidR="007E15F0" w:rsidRPr="005C73CA" w:rsidRDefault="007E15F0" w:rsidP="000C3B92">
            <w:pPr>
              <w:spacing w:line="240" w:lineRule="auto"/>
              <w:jc w:val="both"/>
              <w:rPr>
                <w:rFonts w:ascii="Times New Roman" w:hAnsi="Times New Roman"/>
                <w:color w:val="000000"/>
                <w:sz w:val="24"/>
                <w:szCs w:val="24"/>
              </w:rPr>
            </w:pPr>
            <w:r w:rsidRPr="005C73CA">
              <w:rPr>
                <w:rFonts w:ascii="Times New Roman" w:hAnsi="Times New Roman"/>
                <w:bCs/>
                <w:color w:val="000000"/>
                <w:sz w:val="24"/>
                <w:szCs w:val="24"/>
              </w:rPr>
              <w:lastRenderedPageBreak/>
              <w:t>Закон України «Про загальнообов’язкове державне пенсійне страхування»</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lastRenderedPageBreak/>
              <w:t>2</w:t>
            </w:r>
            <w:r w:rsidR="00E31EC5" w:rsidRPr="005C73CA">
              <w:rPr>
                <w:rFonts w:ascii="Times New Roman" w:hAnsi="Times New Roman"/>
                <w:color w:val="000000"/>
                <w:sz w:val="24"/>
                <w:szCs w:val="24"/>
              </w:rPr>
              <w:t>03</w:t>
            </w:r>
          </w:p>
        </w:tc>
        <w:tc>
          <w:tcPr>
            <w:tcW w:w="1133" w:type="dxa"/>
          </w:tcPr>
          <w:p w:rsidR="007E15F0" w:rsidRPr="005C73CA" w:rsidRDefault="00CC2BFF" w:rsidP="000C3B92">
            <w:pPr>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-09</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Прийом документів щодо:</w:t>
            </w:r>
            <w:r w:rsidRPr="005C73CA">
              <w:rPr>
                <w:rFonts w:ascii="Times New Roman" w:hAnsi="Times New Roman"/>
                <w:color w:val="000000"/>
                <w:sz w:val="24"/>
                <w:szCs w:val="24"/>
                <w:lang w:eastAsia="uk-UA"/>
              </w:rPr>
              <w:br/>
              <w:t>– переведення пенсії за новим місцем проживання;</w:t>
            </w:r>
            <w:r w:rsidRPr="005C73CA">
              <w:rPr>
                <w:rFonts w:ascii="Times New Roman" w:hAnsi="Times New Roman"/>
                <w:color w:val="000000"/>
                <w:sz w:val="24"/>
                <w:szCs w:val="24"/>
                <w:lang w:eastAsia="uk-UA"/>
              </w:rPr>
              <w:br/>
              <w:t>– виплати пенсії за довіреністю;</w:t>
            </w:r>
            <w:r w:rsidRPr="005C73CA">
              <w:rPr>
                <w:rFonts w:ascii="Times New Roman" w:hAnsi="Times New Roman"/>
                <w:color w:val="000000"/>
                <w:sz w:val="24"/>
                <w:szCs w:val="24"/>
                <w:lang w:eastAsia="uk-UA"/>
              </w:rPr>
              <w:br/>
              <w:t>– зміни способу виплати пенсії;</w:t>
            </w:r>
            <w:r w:rsidRPr="005C73CA">
              <w:rPr>
                <w:rFonts w:ascii="Times New Roman" w:hAnsi="Times New Roman"/>
                <w:color w:val="000000"/>
                <w:sz w:val="24"/>
                <w:szCs w:val="24"/>
                <w:lang w:eastAsia="uk-UA"/>
              </w:rPr>
              <w:br/>
              <w:t>– поновлення виплати пенсії;</w:t>
            </w:r>
            <w:r w:rsidRPr="005C73CA">
              <w:rPr>
                <w:rFonts w:ascii="Times New Roman" w:hAnsi="Times New Roman"/>
                <w:color w:val="000000"/>
                <w:sz w:val="24"/>
                <w:szCs w:val="24"/>
                <w:lang w:eastAsia="uk-UA"/>
              </w:rPr>
              <w:br/>
              <w:t>– перерахунку пенсій;</w:t>
            </w:r>
          </w:p>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 виплати недоотриманої пенсії;</w:t>
            </w:r>
          </w:p>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 припинення виплати пенсії у зв’язку з виїздом;</w:t>
            </w:r>
          </w:p>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 переведення з одного виду пенсій на інший</w:t>
            </w:r>
          </w:p>
          <w:p w:rsidR="007E15F0" w:rsidRPr="005C73CA" w:rsidRDefault="007E15F0" w:rsidP="000C3B92">
            <w:pPr>
              <w:spacing w:after="0" w:line="240" w:lineRule="auto"/>
              <w:rPr>
                <w:rFonts w:ascii="Times New Roman" w:hAnsi="Times New Roman"/>
                <w:color w:val="000000"/>
                <w:sz w:val="24"/>
                <w:szCs w:val="24"/>
                <w:lang w:eastAsia="uk-UA"/>
              </w:rPr>
            </w:pPr>
          </w:p>
          <w:p w:rsidR="007E15F0" w:rsidRPr="005C73CA" w:rsidRDefault="007E15F0" w:rsidP="000C3B92">
            <w:pPr>
              <w:spacing w:after="0" w:line="240" w:lineRule="auto"/>
              <w:rPr>
                <w:rFonts w:ascii="Times New Roman" w:hAnsi="Times New Roman"/>
                <w:color w:val="000000"/>
                <w:sz w:val="24"/>
                <w:szCs w:val="24"/>
                <w:lang w:eastAsia="uk-UA"/>
              </w:rPr>
            </w:pPr>
          </w:p>
        </w:tc>
        <w:tc>
          <w:tcPr>
            <w:tcW w:w="7513" w:type="dxa"/>
            <w:gridSpan w:val="2"/>
          </w:tcPr>
          <w:p w:rsidR="007E15F0" w:rsidRPr="005C73CA" w:rsidRDefault="007E15F0" w:rsidP="000C3B92">
            <w:pPr>
              <w:spacing w:line="240" w:lineRule="auto"/>
              <w:jc w:val="both"/>
              <w:rPr>
                <w:rFonts w:ascii="Times New Roman" w:hAnsi="Times New Roman"/>
                <w:color w:val="000000"/>
                <w:sz w:val="24"/>
                <w:szCs w:val="24"/>
              </w:rPr>
            </w:pPr>
            <w:r w:rsidRPr="005C73CA">
              <w:rPr>
                <w:rFonts w:ascii="Times New Roman" w:hAnsi="Times New Roman"/>
                <w:bCs/>
                <w:color w:val="000000"/>
                <w:sz w:val="24"/>
                <w:szCs w:val="24"/>
              </w:rPr>
              <w:t>Закон України «Про загальнообов’язкове державне пенсійне страхування»</w:t>
            </w:r>
          </w:p>
        </w:tc>
      </w:tr>
      <w:tr w:rsidR="007E15F0" w:rsidRPr="00D67B68" w:rsidTr="008C7C8F">
        <w:trPr>
          <w:trHeight w:val="362"/>
        </w:trPr>
        <w:tc>
          <w:tcPr>
            <w:tcW w:w="728" w:type="dxa"/>
            <w:gridSpan w:val="3"/>
          </w:tcPr>
          <w:p w:rsidR="007E15F0" w:rsidRPr="005C73CA" w:rsidRDefault="00E31EC5"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204</w:t>
            </w:r>
          </w:p>
        </w:tc>
        <w:tc>
          <w:tcPr>
            <w:tcW w:w="1133" w:type="dxa"/>
          </w:tcPr>
          <w:p w:rsidR="007E15F0" w:rsidRPr="005C73CA" w:rsidRDefault="00CC2BFF" w:rsidP="000C3B92">
            <w:pPr>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-10</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Реєстрація на веб-порталі електронних послуг ПФУ</w:t>
            </w:r>
          </w:p>
        </w:tc>
        <w:tc>
          <w:tcPr>
            <w:tcW w:w="7513" w:type="dxa"/>
            <w:gridSpan w:val="2"/>
          </w:tcPr>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bCs/>
                <w:color w:val="000000"/>
                <w:sz w:val="24"/>
                <w:szCs w:val="24"/>
              </w:rPr>
              <w:t>Закон України «Про загальнообов’язкове державне пенсійне страхування»</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E31EC5" w:rsidRPr="005C73CA">
              <w:rPr>
                <w:rFonts w:ascii="Times New Roman" w:hAnsi="Times New Roman"/>
                <w:color w:val="000000"/>
                <w:sz w:val="24"/>
                <w:szCs w:val="24"/>
              </w:rPr>
              <w:t>05</w:t>
            </w:r>
          </w:p>
        </w:tc>
        <w:tc>
          <w:tcPr>
            <w:tcW w:w="1133" w:type="dxa"/>
          </w:tcPr>
          <w:p w:rsidR="007E15F0" w:rsidRPr="005C73CA" w:rsidRDefault="00CC2BFF" w:rsidP="000C3B92">
            <w:pPr>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-11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 xml:space="preserve">Надання одержувачу послуги можливості перегляду персональних даних, що містяться в Реєстрі застрахованих осіб Державного реєстру загальнообов’язкового державного соціального страхування  </w:t>
            </w:r>
          </w:p>
        </w:tc>
        <w:tc>
          <w:tcPr>
            <w:tcW w:w="7513" w:type="dxa"/>
            <w:gridSpan w:val="2"/>
          </w:tcPr>
          <w:p w:rsidR="007E15F0" w:rsidRPr="005C73CA" w:rsidRDefault="007E15F0" w:rsidP="000C3B92">
            <w:pPr>
              <w:spacing w:after="0" w:line="240" w:lineRule="auto"/>
              <w:jc w:val="both"/>
              <w:rPr>
                <w:rFonts w:ascii="Times New Roman" w:hAnsi="Times New Roman"/>
                <w:bCs/>
                <w:color w:val="000000"/>
                <w:sz w:val="24"/>
                <w:szCs w:val="24"/>
              </w:rPr>
            </w:pP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E31EC5" w:rsidRPr="005C73CA">
              <w:rPr>
                <w:rFonts w:ascii="Times New Roman" w:hAnsi="Times New Roman"/>
                <w:color w:val="000000"/>
                <w:sz w:val="24"/>
                <w:szCs w:val="24"/>
              </w:rPr>
              <w:t>06</w:t>
            </w:r>
          </w:p>
        </w:tc>
        <w:tc>
          <w:tcPr>
            <w:tcW w:w="1133" w:type="dxa"/>
          </w:tcPr>
          <w:p w:rsidR="007E15F0" w:rsidRPr="005C73CA" w:rsidRDefault="00CC2BFF" w:rsidP="000C3B92">
            <w:pPr>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-12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Прийом документів для призначення пенсії:</w:t>
            </w:r>
          </w:p>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 за віком;</w:t>
            </w:r>
            <w:r w:rsidRPr="005C73CA">
              <w:rPr>
                <w:rFonts w:ascii="Times New Roman" w:hAnsi="Times New Roman"/>
                <w:color w:val="000000"/>
                <w:sz w:val="24"/>
                <w:szCs w:val="24"/>
                <w:lang w:eastAsia="uk-UA"/>
              </w:rPr>
              <w:br/>
              <w:t>– за вислугою років;</w:t>
            </w:r>
            <w:r w:rsidRPr="005C73CA">
              <w:rPr>
                <w:rFonts w:ascii="Times New Roman" w:hAnsi="Times New Roman"/>
                <w:color w:val="000000"/>
                <w:sz w:val="24"/>
                <w:szCs w:val="24"/>
                <w:lang w:eastAsia="uk-UA"/>
              </w:rPr>
              <w:br/>
              <w:t>– за особливі заслуги перед Україною;</w:t>
            </w:r>
            <w:r w:rsidRPr="005C73CA">
              <w:rPr>
                <w:rFonts w:ascii="Times New Roman" w:hAnsi="Times New Roman"/>
                <w:color w:val="000000"/>
                <w:sz w:val="24"/>
                <w:szCs w:val="24"/>
                <w:lang w:eastAsia="uk-UA"/>
              </w:rPr>
              <w:br/>
              <w:t>– за інвалідністю;</w:t>
            </w:r>
            <w:r w:rsidRPr="005C73CA">
              <w:rPr>
                <w:rFonts w:ascii="Times New Roman" w:hAnsi="Times New Roman"/>
                <w:color w:val="000000"/>
                <w:sz w:val="24"/>
                <w:szCs w:val="24"/>
                <w:lang w:eastAsia="uk-UA"/>
              </w:rPr>
              <w:br/>
              <w:t>– у зв’язку з втратою годувальника</w:t>
            </w:r>
            <w:r w:rsidRPr="005C73CA">
              <w:rPr>
                <w:rFonts w:ascii="Times New Roman" w:hAnsi="Times New Roman"/>
                <w:color w:val="000000"/>
                <w:sz w:val="24"/>
                <w:szCs w:val="24"/>
                <w:lang w:eastAsia="uk-UA"/>
              </w:rPr>
              <w:br/>
            </w:r>
          </w:p>
        </w:tc>
        <w:tc>
          <w:tcPr>
            <w:tcW w:w="7513" w:type="dxa"/>
            <w:gridSpan w:val="2"/>
          </w:tcPr>
          <w:p w:rsidR="007E15F0" w:rsidRPr="005C73CA" w:rsidRDefault="007E15F0" w:rsidP="000C3B92">
            <w:pPr>
              <w:spacing w:after="0" w:line="240" w:lineRule="auto"/>
              <w:jc w:val="both"/>
              <w:rPr>
                <w:rFonts w:ascii="Times New Roman" w:hAnsi="Times New Roman"/>
                <w:bCs/>
                <w:color w:val="000000"/>
                <w:sz w:val="24"/>
                <w:szCs w:val="24"/>
              </w:rPr>
            </w:pP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E31EC5" w:rsidRPr="005C73CA">
              <w:rPr>
                <w:rFonts w:ascii="Times New Roman" w:hAnsi="Times New Roman"/>
                <w:color w:val="000000"/>
                <w:sz w:val="24"/>
                <w:szCs w:val="24"/>
              </w:rPr>
              <w:t>07</w:t>
            </w:r>
          </w:p>
        </w:tc>
        <w:tc>
          <w:tcPr>
            <w:tcW w:w="1133" w:type="dxa"/>
          </w:tcPr>
          <w:p w:rsidR="007E15F0" w:rsidRPr="005C73CA" w:rsidRDefault="00CC2BFF" w:rsidP="000C3B92">
            <w:pPr>
              <w:rPr>
                <w:rFonts w:ascii="Times New Roman" w:hAnsi="Times New Roman"/>
                <w:color w:val="000000"/>
                <w:sz w:val="24"/>
                <w:szCs w:val="24"/>
              </w:rPr>
            </w:pPr>
            <w:r w:rsidRPr="005C73CA">
              <w:rPr>
                <w:rFonts w:ascii="Times New Roman" w:hAnsi="Times New Roman"/>
                <w:color w:val="000000"/>
                <w:sz w:val="24"/>
                <w:szCs w:val="24"/>
              </w:rPr>
              <w:t>08</w:t>
            </w:r>
            <w:r w:rsidR="007E15F0" w:rsidRPr="005C73CA">
              <w:rPr>
                <w:rFonts w:ascii="Times New Roman" w:hAnsi="Times New Roman"/>
                <w:color w:val="000000"/>
                <w:sz w:val="24"/>
                <w:szCs w:val="24"/>
              </w:rPr>
              <w:t>-12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rPr>
                <w:rFonts w:ascii="Times New Roman" w:hAnsi="Times New Roman"/>
                <w:color w:val="000000"/>
                <w:sz w:val="24"/>
                <w:szCs w:val="24"/>
                <w:lang w:eastAsia="uk-UA"/>
              </w:rPr>
            </w:pPr>
            <w:r w:rsidRPr="005C73CA">
              <w:rPr>
                <w:rFonts w:ascii="Times New Roman" w:hAnsi="Times New Roman"/>
                <w:color w:val="000000"/>
                <w:sz w:val="24"/>
                <w:szCs w:val="24"/>
                <w:lang w:eastAsia="uk-UA"/>
              </w:rPr>
              <w:t>Приймання додаткових документів, зазначених у розписці-повідомлені</w:t>
            </w:r>
          </w:p>
        </w:tc>
        <w:tc>
          <w:tcPr>
            <w:tcW w:w="7513" w:type="dxa"/>
            <w:gridSpan w:val="2"/>
          </w:tcPr>
          <w:p w:rsidR="007E15F0" w:rsidRPr="005C73CA" w:rsidRDefault="007E15F0" w:rsidP="000C3B92">
            <w:pPr>
              <w:spacing w:after="0" w:line="240" w:lineRule="auto"/>
              <w:jc w:val="both"/>
              <w:rPr>
                <w:rFonts w:ascii="Times New Roman" w:hAnsi="Times New Roman"/>
                <w:bCs/>
                <w:color w:val="000000"/>
                <w:sz w:val="24"/>
                <w:szCs w:val="24"/>
              </w:rPr>
            </w:pPr>
          </w:p>
        </w:tc>
      </w:tr>
      <w:tr w:rsidR="007E15F0" w:rsidRPr="00D67B68" w:rsidTr="008C7C8F">
        <w:trPr>
          <w:trHeight w:val="362"/>
        </w:trPr>
        <w:tc>
          <w:tcPr>
            <w:tcW w:w="15045" w:type="dxa"/>
            <w:gridSpan w:val="12"/>
          </w:tcPr>
          <w:p w:rsidR="007E15F0" w:rsidRPr="005C73CA" w:rsidRDefault="007E15F0" w:rsidP="0085228F">
            <w:pPr>
              <w:spacing w:after="0" w:line="240" w:lineRule="auto"/>
              <w:jc w:val="center"/>
              <w:rPr>
                <w:rFonts w:ascii="Times New Roman" w:hAnsi="Times New Roman"/>
                <w:b/>
                <w:color w:val="000000"/>
                <w:sz w:val="28"/>
                <w:szCs w:val="28"/>
              </w:rPr>
            </w:pPr>
            <w:r w:rsidRPr="005C73CA">
              <w:rPr>
                <w:rFonts w:ascii="Times New Roman" w:hAnsi="Times New Roman"/>
                <w:b/>
                <w:color w:val="000000"/>
                <w:sz w:val="28"/>
                <w:szCs w:val="28"/>
              </w:rPr>
              <w:t>0</w:t>
            </w:r>
            <w:r w:rsidR="008571A6" w:rsidRPr="005C73CA">
              <w:rPr>
                <w:rFonts w:ascii="Times New Roman" w:hAnsi="Times New Roman"/>
                <w:b/>
                <w:color w:val="000000"/>
                <w:sz w:val="28"/>
                <w:szCs w:val="28"/>
              </w:rPr>
              <w:t xml:space="preserve">9 </w:t>
            </w:r>
            <w:r w:rsidRPr="005C73CA">
              <w:rPr>
                <w:rFonts w:ascii="Times New Roman" w:hAnsi="Times New Roman"/>
                <w:b/>
                <w:color w:val="000000"/>
                <w:sz w:val="28"/>
                <w:szCs w:val="28"/>
              </w:rPr>
              <w:t xml:space="preserve"> ПОСЛУГИ КОМУНАЛЬНОГО ПІДПРИЄМСТВА «ВОЛИНСЬКЕ ОБЛАСНЕ БЮРО ТЕХНІЧНОЇ ІНВЕНТАРИЗАЦІЇ»</w:t>
            </w:r>
          </w:p>
          <w:p w:rsidR="00D862AE" w:rsidRPr="005C73CA" w:rsidRDefault="00D862AE" w:rsidP="0085228F">
            <w:pPr>
              <w:spacing w:after="0" w:line="240" w:lineRule="auto"/>
              <w:jc w:val="center"/>
              <w:rPr>
                <w:rFonts w:ascii="Times New Roman" w:hAnsi="Times New Roman"/>
                <w:b/>
                <w:color w:val="000000"/>
                <w:sz w:val="24"/>
                <w:szCs w:val="24"/>
              </w:rPr>
            </w:pP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065E19" w:rsidRPr="005C73CA">
              <w:rPr>
                <w:rFonts w:ascii="Times New Roman" w:hAnsi="Times New Roman"/>
                <w:color w:val="000000"/>
                <w:sz w:val="24"/>
                <w:szCs w:val="24"/>
              </w:rPr>
              <w:t>08</w:t>
            </w:r>
          </w:p>
        </w:tc>
        <w:tc>
          <w:tcPr>
            <w:tcW w:w="1133" w:type="dxa"/>
          </w:tcPr>
          <w:p w:rsidR="007E15F0" w:rsidRPr="005C73CA" w:rsidRDefault="0065086B"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-01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01924</w:t>
            </w:r>
          </w:p>
        </w:tc>
        <w:tc>
          <w:tcPr>
            <w:tcW w:w="4394" w:type="dxa"/>
            <w:gridSpan w:val="4"/>
          </w:tcPr>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Виготовлення Будинкової книги</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 xml:space="preserve">Закон України від 17.02.2011р.№3038-VI ”Про регулювання </w:t>
            </w:r>
            <w:r w:rsidRPr="005C73CA">
              <w:rPr>
                <w:rFonts w:ascii="Times New Roman" w:hAnsi="Times New Roman"/>
                <w:color w:val="000000"/>
                <w:sz w:val="24"/>
                <w:szCs w:val="24"/>
              </w:rPr>
              <w:lastRenderedPageBreak/>
              <w:t>містобудівної діяльності”.</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lastRenderedPageBreak/>
              <w:t>2</w:t>
            </w:r>
            <w:r w:rsidR="00065E19" w:rsidRPr="005C73CA">
              <w:rPr>
                <w:rFonts w:ascii="Times New Roman" w:hAnsi="Times New Roman"/>
                <w:color w:val="000000"/>
                <w:sz w:val="24"/>
                <w:szCs w:val="24"/>
              </w:rPr>
              <w:t>09</w:t>
            </w:r>
          </w:p>
        </w:tc>
        <w:tc>
          <w:tcPr>
            <w:tcW w:w="1133" w:type="dxa"/>
          </w:tcPr>
          <w:p w:rsidR="007E15F0" w:rsidRPr="005C73CA" w:rsidRDefault="0065086B"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-02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color w:val="000000"/>
                <w:sz w:val="24"/>
                <w:szCs w:val="24"/>
              </w:rPr>
              <w:t>Виготовлення висновку про можливість поділу житлового будинку</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065E19" w:rsidRPr="005C73CA">
              <w:rPr>
                <w:rFonts w:ascii="Times New Roman" w:hAnsi="Times New Roman"/>
                <w:color w:val="000000"/>
                <w:sz w:val="24"/>
                <w:szCs w:val="24"/>
              </w:rPr>
              <w:t>10</w:t>
            </w:r>
          </w:p>
        </w:tc>
        <w:tc>
          <w:tcPr>
            <w:tcW w:w="1133" w:type="dxa"/>
          </w:tcPr>
          <w:p w:rsidR="007E15F0" w:rsidRPr="005C73CA" w:rsidRDefault="0065086B"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-03</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bCs/>
                <w:color w:val="000000"/>
                <w:sz w:val="24"/>
                <w:szCs w:val="24"/>
              </w:rPr>
              <w:t>Виготовлення Витягу з Реєстру будівельної діяльності щодо інформації про технічну інвентаризації ЄДЕССБ (Виписка з інвентаризаційних матеріалів) до нотаріуса (для спадщини, дарування, продаж, обмін)</w:t>
            </w:r>
            <w:r w:rsidRPr="005C73CA">
              <w:rPr>
                <w:rFonts w:ascii="Times New Roman" w:hAnsi="Times New Roman"/>
                <w:bCs/>
                <w:color w:val="000000"/>
                <w:sz w:val="24"/>
                <w:szCs w:val="24"/>
                <w:u w:val="single"/>
              </w:rPr>
              <w:t xml:space="preserve"> на житловий будинок</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7F0792" w:rsidRPr="005C73CA">
              <w:rPr>
                <w:rFonts w:ascii="Times New Roman" w:hAnsi="Times New Roman"/>
                <w:color w:val="000000"/>
                <w:sz w:val="24"/>
                <w:szCs w:val="24"/>
              </w:rPr>
              <w:t>11</w:t>
            </w:r>
          </w:p>
        </w:tc>
        <w:tc>
          <w:tcPr>
            <w:tcW w:w="1133" w:type="dxa"/>
          </w:tcPr>
          <w:p w:rsidR="007E15F0" w:rsidRPr="005C73CA" w:rsidRDefault="009611C5"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-04</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bCs/>
                <w:color w:val="000000"/>
                <w:sz w:val="24"/>
                <w:szCs w:val="24"/>
              </w:rPr>
              <w:t>Виготовлення Витягу з Реєстру будівельної діяльності щодо інформації про технічну інвентаризації ЄДЕССБ (Виписка з інвентаризаційних матеріалів) до нотаріуса (для спадщини, дарування, продаж, обмін)</w:t>
            </w:r>
            <w:r w:rsidRPr="005C73CA">
              <w:rPr>
                <w:rFonts w:ascii="Times New Roman" w:hAnsi="Times New Roman"/>
                <w:bCs/>
                <w:color w:val="000000"/>
                <w:sz w:val="24"/>
                <w:szCs w:val="24"/>
                <w:u w:val="single"/>
              </w:rPr>
              <w:t xml:space="preserve"> на квартиру</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4F4296" w:rsidRPr="005C73CA">
              <w:rPr>
                <w:rFonts w:ascii="Times New Roman" w:hAnsi="Times New Roman"/>
                <w:color w:val="000000"/>
                <w:sz w:val="24"/>
                <w:szCs w:val="24"/>
              </w:rPr>
              <w:t>12</w:t>
            </w:r>
          </w:p>
        </w:tc>
        <w:tc>
          <w:tcPr>
            <w:tcW w:w="1133" w:type="dxa"/>
          </w:tcPr>
          <w:p w:rsidR="007E15F0" w:rsidRPr="005C73CA" w:rsidRDefault="005A6A8B"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-05</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bCs/>
                <w:color w:val="000000"/>
                <w:sz w:val="24"/>
                <w:szCs w:val="24"/>
              </w:rPr>
              <w:t>Виготовлення Звіту про проведення технічного огляду житлового (дачного, садового) будинку на його відповідність ДБН</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lastRenderedPageBreak/>
              <w:t>2</w:t>
            </w:r>
            <w:r w:rsidR="00D81EC4" w:rsidRPr="005C73CA">
              <w:rPr>
                <w:rFonts w:ascii="Times New Roman" w:hAnsi="Times New Roman"/>
                <w:color w:val="000000"/>
                <w:sz w:val="24"/>
                <w:szCs w:val="24"/>
              </w:rPr>
              <w:t>13</w:t>
            </w:r>
          </w:p>
        </w:tc>
        <w:tc>
          <w:tcPr>
            <w:tcW w:w="1133" w:type="dxa"/>
          </w:tcPr>
          <w:p w:rsidR="007E15F0" w:rsidRPr="005C73CA" w:rsidRDefault="0053451C"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-06</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color w:val="000000"/>
                <w:sz w:val="24"/>
                <w:szCs w:val="24"/>
              </w:rPr>
              <w:t>Виготовлення довідки про надання інформації про зареєстроване/незареєстроване право на об'єкт нерухомого майна</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D81EC4" w:rsidRPr="005C73CA">
              <w:rPr>
                <w:rFonts w:ascii="Times New Roman" w:hAnsi="Times New Roman"/>
                <w:color w:val="000000"/>
                <w:sz w:val="24"/>
                <w:szCs w:val="24"/>
              </w:rPr>
              <w:t>14</w:t>
            </w:r>
          </w:p>
        </w:tc>
        <w:tc>
          <w:tcPr>
            <w:tcW w:w="1133" w:type="dxa"/>
          </w:tcPr>
          <w:p w:rsidR="007E15F0" w:rsidRPr="005C73CA" w:rsidRDefault="000F63BA"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-07</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bCs/>
                <w:color w:val="000000"/>
                <w:sz w:val="24"/>
                <w:szCs w:val="24"/>
              </w:rPr>
              <w:t>Виготовлення Технічного паспорта на  житловий (садовий, дачний) будинок (після вчинення нотаріальних дій  після 2005р.</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B74ED0" w:rsidRPr="005C73CA">
              <w:rPr>
                <w:rFonts w:ascii="Times New Roman" w:hAnsi="Times New Roman"/>
                <w:color w:val="000000"/>
                <w:sz w:val="24"/>
                <w:szCs w:val="24"/>
              </w:rPr>
              <w:t>1</w:t>
            </w:r>
            <w:r w:rsidR="00D81EC4" w:rsidRPr="005C73CA">
              <w:rPr>
                <w:rFonts w:ascii="Times New Roman" w:hAnsi="Times New Roman"/>
                <w:color w:val="000000"/>
                <w:sz w:val="24"/>
                <w:szCs w:val="24"/>
              </w:rPr>
              <w:t>5</w:t>
            </w:r>
          </w:p>
        </w:tc>
        <w:tc>
          <w:tcPr>
            <w:tcW w:w="1133" w:type="dxa"/>
          </w:tcPr>
          <w:p w:rsidR="007E15F0" w:rsidRPr="005C73CA" w:rsidRDefault="007F0871"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-08</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bCs/>
                <w:color w:val="000000"/>
                <w:sz w:val="24"/>
                <w:szCs w:val="24"/>
              </w:rPr>
              <w:t>Інформаційна карта Виготовлення Технічного паспорта на  житловий (садовий, дачний) будинок (після вчинення нотаріальних дій  до 2005р.</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685504" w:rsidRPr="005C73CA">
              <w:rPr>
                <w:rFonts w:ascii="Times New Roman" w:hAnsi="Times New Roman"/>
                <w:color w:val="000000"/>
                <w:sz w:val="24"/>
                <w:szCs w:val="24"/>
              </w:rPr>
              <w:t>1</w:t>
            </w:r>
            <w:r w:rsidR="00D81EC4" w:rsidRPr="005C73CA">
              <w:rPr>
                <w:rFonts w:ascii="Times New Roman" w:hAnsi="Times New Roman"/>
                <w:color w:val="000000"/>
                <w:sz w:val="24"/>
                <w:szCs w:val="24"/>
              </w:rPr>
              <w:t>6</w:t>
            </w:r>
          </w:p>
        </w:tc>
        <w:tc>
          <w:tcPr>
            <w:tcW w:w="1133" w:type="dxa"/>
          </w:tcPr>
          <w:p w:rsidR="007E15F0" w:rsidRPr="005C73CA" w:rsidRDefault="003652F0"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-09</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bCs/>
                <w:color w:val="000000"/>
                <w:sz w:val="24"/>
                <w:szCs w:val="24"/>
              </w:rPr>
              <w:t>Виготовлення Технічного паспорта на житловий (садовий, дачний) будинок площею до 100 м² (первинна інвентаризація)</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D81EC4" w:rsidRPr="005C73CA">
              <w:rPr>
                <w:rFonts w:ascii="Times New Roman" w:hAnsi="Times New Roman"/>
                <w:color w:val="000000"/>
                <w:sz w:val="24"/>
                <w:szCs w:val="24"/>
              </w:rPr>
              <w:t>17</w:t>
            </w:r>
          </w:p>
        </w:tc>
        <w:tc>
          <w:tcPr>
            <w:tcW w:w="1133" w:type="dxa"/>
          </w:tcPr>
          <w:p w:rsidR="007E15F0" w:rsidRPr="005C73CA" w:rsidRDefault="00111C7C"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-10</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bCs/>
                <w:color w:val="000000"/>
                <w:sz w:val="24"/>
                <w:szCs w:val="24"/>
              </w:rPr>
              <w:t>Виготовлення Технічного паспорта на житловий (садовий, дачний) будинок площею до 200 м² (первинна інвентаризація)</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w:t>
            </w:r>
            <w:r w:rsidRPr="005C73CA">
              <w:rPr>
                <w:rFonts w:ascii="Times New Roman" w:hAnsi="Times New Roman"/>
                <w:color w:val="000000"/>
                <w:sz w:val="24"/>
                <w:szCs w:val="24"/>
              </w:rPr>
              <w:lastRenderedPageBreak/>
              <w:t>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728" w:type="dxa"/>
            <w:gridSpan w:val="3"/>
          </w:tcPr>
          <w:p w:rsidR="007E15F0" w:rsidRPr="005C73CA" w:rsidRDefault="00C92B42"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lastRenderedPageBreak/>
              <w:t>2</w:t>
            </w:r>
            <w:r w:rsidR="00D81EC4" w:rsidRPr="005C73CA">
              <w:rPr>
                <w:rFonts w:ascii="Times New Roman" w:hAnsi="Times New Roman"/>
                <w:color w:val="000000"/>
                <w:sz w:val="24"/>
                <w:szCs w:val="24"/>
              </w:rPr>
              <w:t>18</w:t>
            </w:r>
          </w:p>
        </w:tc>
        <w:tc>
          <w:tcPr>
            <w:tcW w:w="1133" w:type="dxa"/>
          </w:tcPr>
          <w:p w:rsidR="007E15F0" w:rsidRPr="005C73CA" w:rsidRDefault="00403206"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-11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bCs/>
                <w:color w:val="000000"/>
                <w:sz w:val="24"/>
                <w:szCs w:val="24"/>
              </w:rPr>
              <w:t>Виготовлення Технічного паспорта на житловий (садовий, дачний) будинок площею до 300 м² (первинна інвентаризація)</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728" w:type="dxa"/>
            <w:gridSpan w:val="3"/>
          </w:tcPr>
          <w:p w:rsidR="007E15F0" w:rsidRPr="005C73CA" w:rsidRDefault="00E00795"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21</w:t>
            </w:r>
            <w:r w:rsidR="00D81EC4" w:rsidRPr="005C73CA">
              <w:rPr>
                <w:rFonts w:ascii="Times New Roman" w:hAnsi="Times New Roman"/>
                <w:color w:val="000000"/>
                <w:sz w:val="24"/>
                <w:szCs w:val="24"/>
              </w:rPr>
              <w:t>9</w:t>
            </w:r>
          </w:p>
        </w:tc>
        <w:tc>
          <w:tcPr>
            <w:tcW w:w="1133" w:type="dxa"/>
          </w:tcPr>
          <w:p w:rsidR="007E15F0" w:rsidRPr="005C73CA" w:rsidRDefault="00403206"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-12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bCs/>
                <w:color w:val="000000"/>
                <w:sz w:val="24"/>
                <w:szCs w:val="24"/>
              </w:rPr>
              <w:t>Виготовлення Технічного паспорта на житловий (садовий, дачний) будинок площею до 400 м² (первинна інвентаризація)</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728" w:type="dxa"/>
            <w:gridSpan w:val="3"/>
          </w:tcPr>
          <w:p w:rsidR="007E15F0" w:rsidRPr="005C73CA" w:rsidRDefault="00D81EC4"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220</w:t>
            </w:r>
          </w:p>
        </w:tc>
        <w:tc>
          <w:tcPr>
            <w:tcW w:w="1133" w:type="dxa"/>
          </w:tcPr>
          <w:p w:rsidR="007E15F0" w:rsidRPr="005C73CA" w:rsidRDefault="00072C88"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-13</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bCs/>
                <w:color w:val="000000"/>
                <w:sz w:val="24"/>
                <w:szCs w:val="24"/>
              </w:rPr>
              <w:t>Виготовлення Технічного паспорта на кооперативну або інвестиційну квартиру (первинна інвентаризація)</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728" w:type="dxa"/>
            <w:gridSpan w:val="3"/>
          </w:tcPr>
          <w:p w:rsidR="007E15F0" w:rsidRPr="005C73CA" w:rsidRDefault="006D5039"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D81EC4" w:rsidRPr="005C73CA">
              <w:rPr>
                <w:rFonts w:ascii="Times New Roman" w:hAnsi="Times New Roman"/>
                <w:color w:val="000000"/>
                <w:sz w:val="24"/>
                <w:szCs w:val="24"/>
              </w:rPr>
              <w:t>21</w:t>
            </w:r>
          </w:p>
        </w:tc>
        <w:tc>
          <w:tcPr>
            <w:tcW w:w="1133" w:type="dxa"/>
          </w:tcPr>
          <w:p w:rsidR="007E15F0" w:rsidRPr="005C73CA" w:rsidRDefault="00E30978"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-14</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color w:val="000000"/>
                <w:sz w:val="24"/>
                <w:szCs w:val="24"/>
              </w:rPr>
              <w:t>Виготовлення Технічного паспорта для приватизації державного житлового фонду</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728" w:type="dxa"/>
            <w:gridSpan w:val="3"/>
          </w:tcPr>
          <w:p w:rsidR="007E15F0" w:rsidRPr="005C73CA" w:rsidRDefault="008C49EC"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lastRenderedPageBreak/>
              <w:t>2</w:t>
            </w:r>
            <w:r w:rsidR="00D81EC4" w:rsidRPr="005C73CA">
              <w:rPr>
                <w:rFonts w:ascii="Times New Roman" w:hAnsi="Times New Roman"/>
                <w:color w:val="000000"/>
                <w:sz w:val="24"/>
                <w:szCs w:val="24"/>
              </w:rPr>
              <w:t>22</w:t>
            </w:r>
          </w:p>
        </w:tc>
        <w:tc>
          <w:tcPr>
            <w:tcW w:w="1133" w:type="dxa"/>
          </w:tcPr>
          <w:p w:rsidR="007E15F0" w:rsidRPr="005C73CA" w:rsidRDefault="00F43ADE"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-15</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bCs/>
                <w:color w:val="000000"/>
                <w:sz w:val="24"/>
                <w:szCs w:val="24"/>
              </w:rPr>
              <w:t>Виготовлення Технічного паспорта на квартиру (після вчинення нотаріальних дій)</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728" w:type="dxa"/>
            <w:gridSpan w:val="3"/>
          </w:tcPr>
          <w:p w:rsidR="007E15F0" w:rsidRPr="005C73CA" w:rsidRDefault="00D50311"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22</w:t>
            </w:r>
            <w:r w:rsidR="00D81EC4" w:rsidRPr="005C73CA">
              <w:rPr>
                <w:rFonts w:ascii="Times New Roman" w:hAnsi="Times New Roman"/>
                <w:color w:val="000000"/>
                <w:sz w:val="24"/>
                <w:szCs w:val="24"/>
              </w:rPr>
              <w:t>3</w:t>
            </w:r>
          </w:p>
        </w:tc>
        <w:tc>
          <w:tcPr>
            <w:tcW w:w="1133" w:type="dxa"/>
          </w:tcPr>
          <w:p w:rsidR="007E15F0" w:rsidRPr="005C73CA" w:rsidRDefault="00C62EF1" w:rsidP="000C3B92">
            <w:pPr>
              <w:rPr>
                <w:rFonts w:ascii="Times New Roman" w:hAnsi="Times New Roman"/>
                <w:color w:val="000000"/>
                <w:sz w:val="24"/>
                <w:szCs w:val="24"/>
              </w:rPr>
            </w:pPr>
            <w:r w:rsidRPr="005C73CA">
              <w:rPr>
                <w:rFonts w:ascii="Times New Roman" w:hAnsi="Times New Roman"/>
                <w:color w:val="000000"/>
                <w:sz w:val="24"/>
                <w:szCs w:val="24"/>
              </w:rPr>
              <w:t>09</w:t>
            </w:r>
            <w:r w:rsidR="007E15F0" w:rsidRPr="005C73CA">
              <w:rPr>
                <w:rFonts w:ascii="Times New Roman" w:hAnsi="Times New Roman"/>
                <w:color w:val="000000"/>
                <w:sz w:val="24"/>
                <w:szCs w:val="24"/>
              </w:rPr>
              <w:t>-16</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lang w:eastAsia="uk-UA"/>
              </w:rPr>
            </w:pPr>
            <w:r w:rsidRPr="005C73CA">
              <w:rPr>
                <w:rFonts w:ascii="Times New Roman" w:hAnsi="Times New Roman"/>
                <w:color w:val="000000"/>
                <w:sz w:val="24"/>
                <w:szCs w:val="24"/>
              </w:rPr>
              <w:t>Виготовлення Технічного паспорта на житловий (садовий, дачний) будинок площею до 300 м</w:t>
            </w:r>
            <w:r w:rsidRPr="005C73CA">
              <w:rPr>
                <w:rFonts w:ascii="Times New Roman" w:hAnsi="Times New Roman"/>
                <w:color w:val="000000"/>
                <w:sz w:val="24"/>
                <w:szCs w:val="24"/>
                <w:vertAlign w:val="superscript"/>
              </w:rPr>
              <w:t>2</w:t>
            </w:r>
            <w:r w:rsidRPr="005C73CA">
              <w:rPr>
                <w:rFonts w:ascii="Times New Roman" w:hAnsi="Times New Roman"/>
                <w:color w:val="000000"/>
                <w:sz w:val="24"/>
                <w:szCs w:val="24"/>
              </w:rPr>
              <w:t xml:space="preserve"> або господарські будівлі до 100 м</w:t>
            </w:r>
            <w:r w:rsidRPr="005C73CA">
              <w:rPr>
                <w:rFonts w:ascii="Times New Roman" w:hAnsi="Times New Roman"/>
                <w:color w:val="000000"/>
                <w:sz w:val="24"/>
                <w:szCs w:val="24"/>
                <w:vertAlign w:val="superscript"/>
              </w:rPr>
              <w:t>2</w:t>
            </w:r>
            <w:r w:rsidRPr="005C73CA">
              <w:rPr>
                <w:rFonts w:ascii="Times New Roman" w:hAnsi="Times New Roman"/>
                <w:color w:val="000000"/>
                <w:sz w:val="24"/>
                <w:szCs w:val="24"/>
              </w:rPr>
              <w:t xml:space="preserve"> з відміткою про проведене Технічне обстеження</w:t>
            </w:r>
          </w:p>
        </w:tc>
        <w:tc>
          <w:tcPr>
            <w:tcW w:w="7513" w:type="dxa"/>
            <w:gridSpan w:val="2"/>
          </w:tcPr>
          <w:p w:rsidR="007E15F0" w:rsidRPr="005C73CA" w:rsidRDefault="007E15F0" w:rsidP="000C3B92">
            <w:pPr>
              <w:widowControl w:val="0"/>
              <w:snapToGrid w:val="0"/>
              <w:spacing w:after="0"/>
              <w:jc w:val="both"/>
              <w:rPr>
                <w:rFonts w:ascii="Times New Roman" w:hAnsi="Times New Roman"/>
                <w:color w:val="000000"/>
                <w:sz w:val="24"/>
                <w:szCs w:val="24"/>
              </w:rPr>
            </w:pPr>
            <w:r w:rsidRPr="005C73CA">
              <w:rPr>
                <w:rFonts w:ascii="Times New Roman" w:hAnsi="Times New Roman"/>
                <w:color w:val="000000"/>
                <w:sz w:val="24"/>
                <w:szCs w:val="24"/>
              </w:rPr>
              <w:t>Закон України від 17.02.2011р.№3038-VI ”Про регулювання містобудівної діяльності”.</w:t>
            </w:r>
          </w:p>
          <w:p w:rsidR="007E15F0" w:rsidRPr="005C73CA" w:rsidRDefault="007E15F0" w:rsidP="000C3B92">
            <w:pPr>
              <w:spacing w:after="0"/>
              <w:jc w:val="both"/>
              <w:rPr>
                <w:rFonts w:ascii="Times New Roman" w:hAnsi="Times New Roman"/>
                <w:color w:val="000000"/>
                <w:sz w:val="24"/>
                <w:szCs w:val="24"/>
              </w:rPr>
            </w:pPr>
            <w:r w:rsidRPr="005C73CA">
              <w:rPr>
                <w:rFonts w:ascii="Times New Roman" w:hAnsi="Times New Roman"/>
                <w:color w:val="000000"/>
                <w:sz w:val="24"/>
                <w:szCs w:val="24"/>
              </w:rPr>
              <w:t>Інструкція  про порядок проведення технічної інвентаризації об''</w:t>
            </w:r>
            <w:proofErr w:type="spellStart"/>
            <w:r w:rsidRPr="005C73CA">
              <w:rPr>
                <w:rFonts w:ascii="Times New Roman" w:hAnsi="Times New Roman"/>
                <w:color w:val="000000"/>
                <w:sz w:val="24"/>
                <w:szCs w:val="24"/>
              </w:rPr>
              <w:t>єків</w:t>
            </w:r>
            <w:proofErr w:type="spellEnd"/>
            <w:r w:rsidRPr="005C73CA">
              <w:rPr>
                <w:rFonts w:ascii="Times New Roman" w:hAnsi="Times New Roman"/>
                <w:color w:val="000000"/>
                <w:sz w:val="24"/>
                <w:szCs w:val="24"/>
              </w:rPr>
              <w:t xml:space="preserve"> нерухомого майна затверджена наказом Державного комітету будівництва, архітектури та житлової політики України від 24.05.2001р. №127 (зі змінами і доповненнями).</w:t>
            </w:r>
          </w:p>
          <w:p w:rsidR="007E15F0" w:rsidRPr="005C73CA" w:rsidRDefault="007E15F0" w:rsidP="000C3B92">
            <w:pPr>
              <w:spacing w:after="0" w:line="240" w:lineRule="auto"/>
              <w:jc w:val="both"/>
              <w:rPr>
                <w:rFonts w:ascii="Times New Roman" w:hAnsi="Times New Roman"/>
                <w:bCs/>
                <w:color w:val="000000"/>
                <w:sz w:val="24"/>
                <w:szCs w:val="24"/>
              </w:rPr>
            </w:pPr>
            <w:r w:rsidRPr="005C73CA">
              <w:rPr>
                <w:rFonts w:ascii="Times New Roman" w:hAnsi="Times New Roman"/>
                <w:color w:val="000000"/>
                <w:sz w:val="24"/>
                <w:szCs w:val="24"/>
              </w:rPr>
              <w:t>Постанова КМУ від 23.06.2021 №681 «Деякі питання забезпечення функціонування ЄДЕССБ».</w:t>
            </w:r>
          </w:p>
        </w:tc>
      </w:tr>
      <w:tr w:rsidR="007E15F0" w:rsidRPr="00D67B68" w:rsidTr="008C7C8F">
        <w:trPr>
          <w:trHeight w:val="362"/>
        </w:trPr>
        <w:tc>
          <w:tcPr>
            <w:tcW w:w="15045" w:type="dxa"/>
            <w:gridSpan w:val="12"/>
          </w:tcPr>
          <w:p w:rsidR="007E15F0" w:rsidRPr="005C73CA" w:rsidRDefault="00EA31EB" w:rsidP="000C3B92">
            <w:pPr>
              <w:spacing w:after="0" w:line="240" w:lineRule="auto"/>
              <w:jc w:val="center"/>
              <w:rPr>
                <w:rFonts w:ascii="Times New Roman" w:hAnsi="Times New Roman"/>
                <w:b/>
                <w:bCs/>
                <w:color w:val="000000"/>
                <w:sz w:val="28"/>
                <w:szCs w:val="28"/>
              </w:rPr>
            </w:pPr>
            <w:r w:rsidRPr="005C73CA">
              <w:rPr>
                <w:rFonts w:ascii="Times New Roman" w:hAnsi="Times New Roman"/>
                <w:b/>
                <w:bCs/>
                <w:color w:val="000000"/>
                <w:sz w:val="28"/>
                <w:szCs w:val="28"/>
              </w:rPr>
              <w:t>10</w:t>
            </w:r>
            <w:r w:rsidR="007E15F0" w:rsidRPr="005C73CA">
              <w:rPr>
                <w:rFonts w:ascii="Times New Roman" w:hAnsi="Times New Roman"/>
                <w:b/>
                <w:bCs/>
                <w:color w:val="000000"/>
                <w:sz w:val="28"/>
                <w:szCs w:val="28"/>
              </w:rPr>
              <w:t xml:space="preserve"> АРХІВНІ ПОСЛУГИ</w:t>
            </w:r>
            <w:r w:rsidR="007F03BD" w:rsidRPr="005C73CA">
              <w:rPr>
                <w:rFonts w:ascii="Times New Roman" w:hAnsi="Times New Roman"/>
                <w:b/>
                <w:bCs/>
                <w:color w:val="000000"/>
                <w:sz w:val="28"/>
                <w:szCs w:val="28"/>
              </w:rPr>
              <w:t>*</w:t>
            </w:r>
          </w:p>
          <w:p w:rsidR="00603541" w:rsidRPr="005C73CA" w:rsidRDefault="00603541" w:rsidP="000C3B92">
            <w:pPr>
              <w:spacing w:after="0" w:line="240" w:lineRule="auto"/>
              <w:jc w:val="center"/>
              <w:rPr>
                <w:rFonts w:ascii="Times New Roman" w:hAnsi="Times New Roman"/>
                <w:b/>
                <w:bCs/>
                <w:color w:val="000000"/>
                <w:sz w:val="28"/>
                <w:szCs w:val="28"/>
              </w:rPr>
            </w:pP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D81EC4" w:rsidRPr="005C73CA">
              <w:rPr>
                <w:rFonts w:ascii="Times New Roman" w:hAnsi="Times New Roman"/>
                <w:color w:val="000000"/>
                <w:sz w:val="24"/>
                <w:szCs w:val="24"/>
              </w:rPr>
              <w:t>24</w:t>
            </w:r>
          </w:p>
        </w:tc>
        <w:tc>
          <w:tcPr>
            <w:tcW w:w="1133" w:type="dxa"/>
          </w:tcPr>
          <w:p w:rsidR="007E15F0" w:rsidRPr="005C73CA" w:rsidRDefault="00DD17A5" w:rsidP="000C3B92">
            <w:pPr>
              <w:rPr>
                <w:rFonts w:ascii="Times New Roman" w:hAnsi="Times New Roman"/>
                <w:color w:val="000000"/>
                <w:sz w:val="24"/>
                <w:szCs w:val="24"/>
              </w:rPr>
            </w:pPr>
            <w:r w:rsidRPr="005C73CA">
              <w:rPr>
                <w:rFonts w:ascii="Times New Roman" w:hAnsi="Times New Roman"/>
                <w:color w:val="000000"/>
                <w:sz w:val="24"/>
                <w:szCs w:val="24"/>
              </w:rPr>
              <w:t>10</w:t>
            </w:r>
            <w:r w:rsidR="007E15F0" w:rsidRPr="005C73CA">
              <w:rPr>
                <w:rFonts w:ascii="Times New Roman" w:hAnsi="Times New Roman"/>
                <w:color w:val="000000"/>
                <w:sz w:val="24"/>
                <w:szCs w:val="24"/>
              </w:rPr>
              <w:t>-01</w:t>
            </w:r>
          </w:p>
        </w:tc>
        <w:tc>
          <w:tcPr>
            <w:tcW w:w="1277" w:type="dxa"/>
            <w:gridSpan w:val="2"/>
          </w:tcPr>
          <w:p w:rsidR="007E15F0" w:rsidRPr="00603541" w:rsidRDefault="007E15F0" w:rsidP="000C3B92">
            <w:pPr>
              <w:spacing w:after="0" w:line="240" w:lineRule="auto"/>
              <w:jc w:val="both"/>
              <w:rPr>
                <w:rFonts w:ascii="Times New Roman" w:hAnsi="Times New Roman"/>
                <w:color w:val="7030A0"/>
                <w:sz w:val="24"/>
                <w:szCs w:val="24"/>
              </w:rPr>
            </w:pPr>
          </w:p>
        </w:tc>
        <w:tc>
          <w:tcPr>
            <w:tcW w:w="4394" w:type="dxa"/>
            <w:gridSpan w:val="4"/>
          </w:tcPr>
          <w:p w:rsidR="007E15F0" w:rsidRPr="00603541" w:rsidRDefault="007E15F0" w:rsidP="000C3B92">
            <w:pPr>
              <w:spacing w:after="0" w:line="240" w:lineRule="auto"/>
              <w:jc w:val="both"/>
              <w:rPr>
                <w:rFonts w:ascii="Times New Roman" w:hAnsi="Times New Roman"/>
                <w:color w:val="000000"/>
                <w:sz w:val="24"/>
                <w:szCs w:val="24"/>
                <w:lang w:eastAsia="uk-UA"/>
              </w:rPr>
            </w:pPr>
            <w:r w:rsidRPr="00603541">
              <w:rPr>
                <w:rFonts w:ascii="Times New Roman" w:hAnsi="Times New Roman"/>
                <w:color w:val="000000"/>
                <w:sz w:val="24"/>
                <w:szCs w:val="24"/>
                <w:shd w:val="clear" w:color="auto" w:fill="FFFFFF"/>
              </w:rPr>
              <w:t>Видача довідки про заробітну плату та реорганізацію підприємства</w:t>
            </w:r>
          </w:p>
        </w:tc>
        <w:tc>
          <w:tcPr>
            <w:tcW w:w="7513" w:type="dxa"/>
            <w:gridSpan w:val="2"/>
          </w:tcPr>
          <w:p w:rsidR="007E15F0" w:rsidRPr="00603541" w:rsidRDefault="007E15F0" w:rsidP="000C3B92">
            <w:pPr>
              <w:spacing w:after="0" w:line="240" w:lineRule="auto"/>
              <w:jc w:val="both"/>
              <w:rPr>
                <w:rFonts w:ascii="Times New Roman" w:hAnsi="Times New Roman"/>
                <w:bCs/>
                <w:sz w:val="24"/>
                <w:szCs w:val="24"/>
              </w:rPr>
            </w:pPr>
            <w:r w:rsidRPr="00603541">
              <w:rPr>
                <w:rFonts w:ascii="Times New Roman" w:hAnsi="Times New Roman"/>
                <w:sz w:val="24"/>
                <w:szCs w:val="24"/>
                <w:lang w:val="ru-RU"/>
              </w:rPr>
              <w:t xml:space="preserve">Закон </w:t>
            </w:r>
            <w:proofErr w:type="spellStart"/>
            <w:r w:rsidRPr="00603541">
              <w:rPr>
                <w:rFonts w:ascii="Times New Roman" w:hAnsi="Times New Roman"/>
                <w:sz w:val="24"/>
                <w:szCs w:val="24"/>
                <w:lang w:val="ru-RU"/>
              </w:rPr>
              <w:t>України</w:t>
            </w:r>
            <w:proofErr w:type="spellEnd"/>
            <w:r w:rsidRPr="00603541">
              <w:rPr>
                <w:rFonts w:ascii="Times New Roman" w:hAnsi="Times New Roman"/>
                <w:sz w:val="24"/>
                <w:szCs w:val="24"/>
              </w:rPr>
              <w:t> </w:t>
            </w:r>
            <w:r w:rsidRPr="00603541">
              <w:rPr>
                <w:rFonts w:ascii="Times New Roman" w:hAnsi="Times New Roman"/>
                <w:sz w:val="24"/>
                <w:szCs w:val="24"/>
                <w:lang w:val="ru-RU"/>
              </w:rPr>
              <w:t xml:space="preserve">«Про </w:t>
            </w:r>
            <w:proofErr w:type="spellStart"/>
            <w:r w:rsidRPr="00603541">
              <w:rPr>
                <w:rFonts w:ascii="Times New Roman" w:hAnsi="Times New Roman"/>
                <w:sz w:val="24"/>
                <w:szCs w:val="24"/>
                <w:lang w:val="ru-RU"/>
              </w:rPr>
              <w:t>місцеве</w:t>
            </w:r>
            <w:proofErr w:type="spellEnd"/>
            <w:r w:rsidRPr="00603541">
              <w:rPr>
                <w:rFonts w:ascii="Times New Roman" w:hAnsi="Times New Roman"/>
                <w:sz w:val="24"/>
                <w:szCs w:val="24"/>
                <w:lang w:val="ru-RU"/>
              </w:rPr>
              <w:t xml:space="preserve"> </w:t>
            </w:r>
            <w:proofErr w:type="spellStart"/>
            <w:r w:rsidRPr="00603541">
              <w:rPr>
                <w:rFonts w:ascii="Times New Roman" w:hAnsi="Times New Roman"/>
                <w:sz w:val="24"/>
                <w:szCs w:val="24"/>
                <w:lang w:val="ru-RU"/>
              </w:rPr>
              <w:t>самоврядування</w:t>
            </w:r>
            <w:proofErr w:type="spellEnd"/>
            <w:r w:rsidRPr="00603541">
              <w:rPr>
                <w:rFonts w:ascii="Times New Roman" w:hAnsi="Times New Roman"/>
                <w:sz w:val="24"/>
                <w:szCs w:val="24"/>
                <w:lang w:val="ru-RU"/>
              </w:rPr>
              <w:t xml:space="preserve"> в </w:t>
            </w:r>
            <w:proofErr w:type="spellStart"/>
            <w:r w:rsidRPr="00603541">
              <w:rPr>
                <w:rFonts w:ascii="Times New Roman" w:hAnsi="Times New Roman"/>
                <w:sz w:val="24"/>
                <w:szCs w:val="24"/>
                <w:lang w:val="ru-RU"/>
              </w:rPr>
              <w:t>Україні</w:t>
            </w:r>
            <w:proofErr w:type="spellEnd"/>
            <w:r w:rsidRPr="00603541">
              <w:rPr>
                <w:rFonts w:ascii="Times New Roman" w:hAnsi="Times New Roman"/>
                <w:sz w:val="24"/>
                <w:szCs w:val="24"/>
                <w:lang w:val="ru-RU"/>
              </w:rPr>
              <w:t xml:space="preserve">»; </w:t>
            </w:r>
            <w:r w:rsidRPr="00603541">
              <w:rPr>
                <w:rFonts w:ascii="Times New Roman" w:hAnsi="Times New Roman"/>
                <w:sz w:val="24"/>
                <w:szCs w:val="24"/>
              </w:rPr>
              <w:t> </w:t>
            </w:r>
            <w:r w:rsidRPr="00603541">
              <w:rPr>
                <w:rFonts w:ascii="Times New Roman" w:hAnsi="Times New Roman"/>
                <w:sz w:val="24"/>
                <w:szCs w:val="24"/>
                <w:lang w:val="ru-RU"/>
              </w:rPr>
              <w:t xml:space="preserve">Закон </w:t>
            </w:r>
            <w:proofErr w:type="spellStart"/>
            <w:r w:rsidRPr="00603541">
              <w:rPr>
                <w:rFonts w:ascii="Times New Roman" w:hAnsi="Times New Roman"/>
                <w:sz w:val="24"/>
                <w:szCs w:val="24"/>
                <w:lang w:val="ru-RU"/>
              </w:rPr>
              <w:t>України</w:t>
            </w:r>
            <w:proofErr w:type="spellEnd"/>
            <w:r w:rsidRPr="00603541">
              <w:rPr>
                <w:rFonts w:ascii="Times New Roman" w:hAnsi="Times New Roman"/>
                <w:sz w:val="24"/>
                <w:szCs w:val="24"/>
              </w:rPr>
              <w:t> </w:t>
            </w:r>
            <w:r w:rsidRPr="00603541">
              <w:rPr>
                <w:rFonts w:ascii="Times New Roman" w:hAnsi="Times New Roman"/>
                <w:sz w:val="24"/>
                <w:szCs w:val="24"/>
                <w:lang w:val="ru-RU"/>
              </w:rPr>
              <w:t xml:space="preserve">«Про </w:t>
            </w:r>
            <w:proofErr w:type="spellStart"/>
            <w:r w:rsidRPr="00603541">
              <w:rPr>
                <w:rFonts w:ascii="Times New Roman" w:hAnsi="Times New Roman"/>
                <w:sz w:val="24"/>
                <w:szCs w:val="24"/>
                <w:lang w:val="ru-RU"/>
              </w:rPr>
              <w:t>звернення</w:t>
            </w:r>
            <w:proofErr w:type="spellEnd"/>
            <w:r w:rsidRPr="00603541">
              <w:rPr>
                <w:rFonts w:ascii="Times New Roman" w:hAnsi="Times New Roman"/>
                <w:sz w:val="24"/>
                <w:szCs w:val="24"/>
                <w:lang w:val="ru-RU"/>
              </w:rPr>
              <w:t xml:space="preserve"> </w:t>
            </w:r>
            <w:proofErr w:type="spellStart"/>
            <w:r w:rsidRPr="00603541">
              <w:rPr>
                <w:rFonts w:ascii="Times New Roman" w:hAnsi="Times New Roman"/>
                <w:sz w:val="24"/>
                <w:szCs w:val="24"/>
                <w:lang w:val="ru-RU"/>
              </w:rPr>
              <w:t>громадян</w:t>
            </w:r>
            <w:proofErr w:type="spellEnd"/>
            <w:r w:rsidRPr="00603541">
              <w:rPr>
                <w:rFonts w:ascii="Times New Roman" w:hAnsi="Times New Roman"/>
                <w:sz w:val="24"/>
                <w:szCs w:val="24"/>
                <w:lang w:val="ru-RU"/>
              </w:rPr>
              <w:t>»;</w:t>
            </w:r>
            <w:r w:rsidRPr="00603541">
              <w:rPr>
                <w:rFonts w:ascii="Times New Roman" w:hAnsi="Times New Roman"/>
                <w:sz w:val="24"/>
                <w:szCs w:val="24"/>
              </w:rPr>
              <w:t> </w:t>
            </w:r>
            <w:r w:rsidRPr="00603541">
              <w:rPr>
                <w:rFonts w:ascii="Times New Roman" w:hAnsi="Times New Roman"/>
                <w:sz w:val="24"/>
                <w:szCs w:val="24"/>
                <w:lang w:val="ru-RU"/>
              </w:rPr>
              <w:t xml:space="preserve"> Закон </w:t>
            </w:r>
            <w:proofErr w:type="spellStart"/>
            <w:r w:rsidRPr="00603541">
              <w:rPr>
                <w:rFonts w:ascii="Times New Roman" w:hAnsi="Times New Roman"/>
                <w:sz w:val="24"/>
                <w:szCs w:val="24"/>
                <w:lang w:val="ru-RU"/>
              </w:rPr>
              <w:t>України</w:t>
            </w:r>
            <w:proofErr w:type="spellEnd"/>
            <w:r w:rsidRPr="00603541">
              <w:rPr>
                <w:rFonts w:ascii="Times New Roman" w:hAnsi="Times New Roman"/>
                <w:sz w:val="24"/>
                <w:szCs w:val="24"/>
              </w:rPr>
              <w:t> </w:t>
            </w:r>
            <w:r w:rsidRPr="00603541">
              <w:rPr>
                <w:rFonts w:ascii="Times New Roman" w:hAnsi="Times New Roman"/>
                <w:sz w:val="24"/>
                <w:szCs w:val="24"/>
                <w:lang w:val="ru-RU"/>
              </w:rPr>
              <w:t xml:space="preserve">«Про </w:t>
            </w:r>
            <w:proofErr w:type="spellStart"/>
            <w:r w:rsidRPr="00603541">
              <w:rPr>
                <w:rFonts w:ascii="Times New Roman" w:hAnsi="Times New Roman"/>
                <w:sz w:val="24"/>
                <w:szCs w:val="24"/>
                <w:lang w:val="ru-RU"/>
              </w:rPr>
              <w:t>інформацію</w:t>
            </w:r>
            <w:proofErr w:type="spellEnd"/>
            <w:r w:rsidRPr="00603541">
              <w:rPr>
                <w:rFonts w:ascii="Times New Roman" w:hAnsi="Times New Roman"/>
                <w:sz w:val="24"/>
                <w:szCs w:val="24"/>
                <w:lang w:val="ru-RU"/>
              </w:rPr>
              <w:t>»;</w:t>
            </w:r>
            <w:r w:rsidRPr="00603541">
              <w:rPr>
                <w:rFonts w:ascii="Times New Roman" w:hAnsi="Times New Roman"/>
                <w:sz w:val="24"/>
                <w:szCs w:val="24"/>
              </w:rPr>
              <w:t>  </w:t>
            </w:r>
            <w:r w:rsidRPr="00603541">
              <w:rPr>
                <w:rFonts w:ascii="Times New Roman" w:hAnsi="Times New Roman"/>
                <w:sz w:val="24"/>
                <w:szCs w:val="24"/>
                <w:lang w:val="ru-RU"/>
              </w:rPr>
              <w:t xml:space="preserve">Закон </w:t>
            </w:r>
            <w:proofErr w:type="spellStart"/>
            <w:r w:rsidRPr="00603541">
              <w:rPr>
                <w:rFonts w:ascii="Times New Roman" w:hAnsi="Times New Roman"/>
                <w:sz w:val="24"/>
                <w:szCs w:val="24"/>
                <w:lang w:val="ru-RU"/>
              </w:rPr>
              <w:t>України</w:t>
            </w:r>
            <w:proofErr w:type="spellEnd"/>
            <w:r w:rsidRPr="00603541">
              <w:rPr>
                <w:rFonts w:ascii="Times New Roman" w:hAnsi="Times New Roman"/>
                <w:sz w:val="24"/>
                <w:szCs w:val="24"/>
              </w:rPr>
              <w:t> </w:t>
            </w:r>
            <w:r w:rsidRPr="00603541">
              <w:rPr>
                <w:rFonts w:ascii="Times New Roman" w:hAnsi="Times New Roman"/>
                <w:sz w:val="24"/>
                <w:szCs w:val="24"/>
                <w:lang w:val="ru-RU"/>
              </w:rPr>
              <w:t xml:space="preserve">«Про </w:t>
            </w:r>
            <w:proofErr w:type="spellStart"/>
            <w:r w:rsidRPr="00603541">
              <w:rPr>
                <w:rFonts w:ascii="Times New Roman" w:hAnsi="Times New Roman"/>
                <w:sz w:val="24"/>
                <w:szCs w:val="24"/>
                <w:lang w:val="ru-RU"/>
              </w:rPr>
              <w:t>Національний</w:t>
            </w:r>
            <w:proofErr w:type="spellEnd"/>
            <w:r w:rsidRPr="00603541">
              <w:rPr>
                <w:rFonts w:ascii="Times New Roman" w:hAnsi="Times New Roman"/>
                <w:sz w:val="24"/>
                <w:szCs w:val="24"/>
                <w:lang w:val="ru-RU"/>
              </w:rPr>
              <w:t xml:space="preserve"> </w:t>
            </w:r>
            <w:proofErr w:type="spellStart"/>
            <w:r w:rsidRPr="00603541">
              <w:rPr>
                <w:rFonts w:ascii="Times New Roman" w:hAnsi="Times New Roman"/>
                <w:sz w:val="24"/>
                <w:szCs w:val="24"/>
                <w:lang w:val="ru-RU"/>
              </w:rPr>
              <w:t>архівний</w:t>
            </w:r>
            <w:proofErr w:type="spellEnd"/>
            <w:r w:rsidRPr="00603541">
              <w:rPr>
                <w:rFonts w:ascii="Times New Roman" w:hAnsi="Times New Roman"/>
                <w:sz w:val="24"/>
                <w:szCs w:val="24"/>
                <w:lang w:val="ru-RU"/>
              </w:rPr>
              <w:t xml:space="preserve"> фонд та </w:t>
            </w:r>
            <w:proofErr w:type="spellStart"/>
            <w:r w:rsidRPr="00603541">
              <w:rPr>
                <w:rFonts w:ascii="Times New Roman" w:hAnsi="Times New Roman"/>
                <w:sz w:val="24"/>
                <w:szCs w:val="24"/>
                <w:lang w:val="ru-RU"/>
              </w:rPr>
              <w:t>архівні</w:t>
            </w:r>
            <w:proofErr w:type="spellEnd"/>
            <w:r w:rsidRPr="00603541">
              <w:rPr>
                <w:rFonts w:ascii="Times New Roman" w:hAnsi="Times New Roman"/>
                <w:sz w:val="24"/>
                <w:szCs w:val="24"/>
                <w:lang w:val="ru-RU"/>
              </w:rPr>
              <w:t xml:space="preserve"> установи»</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D81EC4" w:rsidRPr="005C73CA">
              <w:rPr>
                <w:rFonts w:ascii="Times New Roman" w:hAnsi="Times New Roman"/>
                <w:color w:val="000000"/>
                <w:sz w:val="24"/>
                <w:szCs w:val="24"/>
              </w:rPr>
              <w:t>25</w:t>
            </w:r>
          </w:p>
        </w:tc>
        <w:tc>
          <w:tcPr>
            <w:tcW w:w="1133" w:type="dxa"/>
          </w:tcPr>
          <w:p w:rsidR="007E15F0" w:rsidRPr="005C73CA" w:rsidRDefault="006B6647" w:rsidP="000C3B92">
            <w:pPr>
              <w:rPr>
                <w:rFonts w:ascii="Times New Roman" w:hAnsi="Times New Roman"/>
                <w:color w:val="000000"/>
                <w:sz w:val="24"/>
                <w:szCs w:val="24"/>
              </w:rPr>
            </w:pPr>
            <w:r w:rsidRPr="005C73CA">
              <w:rPr>
                <w:rFonts w:ascii="Times New Roman" w:hAnsi="Times New Roman"/>
                <w:color w:val="000000"/>
                <w:sz w:val="24"/>
                <w:szCs w:val="24"/>
              </w:rPr>
              <w:t>10</w:t>
            </w:r>
            <w:r w:rsidR="007E15F0" w:rsidRPr="005C73CA">
              <w:rPr>
                <w:rFonts w:ascii="Times New Roman" w:hAnsi="Times New Roman"/>
                <w:color w:val="000000"/>
                <w:sz w:val="24"/>
                <w:szCs w:val="24"/>
              </w:rPr>
              <w:t>-02</w:t>
            </w:r>
          </w:p>
        </w:tc>
        <w:tc>
          <w:tcPr>
            <w:tcW w:w="1277" w:type="dxa"/>
            <w:gridSpan w:val="2"/>
          </w:tcPr>
          <w:p w:rsidR="007E15F0" w:rsidRPr="00603541" w:rsidRDefault="007E15F0" w:rsidP="000C3B92">
            <w:pPr>
              <w:spacing w:after="0" w:line="240" w:lineRule="auto"/>
              <w:jc w:val="both"/>
              <w:rPr>
                <w:rFonts w:ascii="Times New Roman" w:hAnsi="Times New Roman"/>
                <w:color w:val="7030A0"/>
                <w:sz w:val="24"/>
                <w:szCs w:val="24"/>
              </w:rPr>
            </w:pPr>
          </w:p>
        </w:tc>
        <w:tc>
          <w:tcPr>
            <w:tcW w:w="4394" w:type="dxa"/>
            <w:gridSpan w:val="4"/>
          </w:tcPr>
          <w:p w:rsidR="007E15F0" w:rsidRPr="00603541" w:rsidRDefault="007E15F0" w:rsidP="000C3B92">
            <w:pPr>
              <w:spacing w:after="0" w:line="240" w:lineRule="auto"/>
              <w:jc w:val="both"/>
              <w:rPr>
                <w:rFonts w:ascii="Times New Roman" w:hAnsi="Times New Roman"/>
                <w:color w:val="000000"/>
                <w:sz w:val="24"/>
                <w:szCs w:val="24"/>
                <w:shd w:val="clear" w:color="auto" w:fill="FFFFFF"/>
              </w:rPr>
            </w:pPr>
            <w:r w:rsidRPr="00603541">
              <w:rPr>
                <w:rFonts w:ascii="Times New Roman" w:hAnsi="Times New Roman"/>
                <w:color w:val="000000"/>
                <w:sz w:val="24"/>
                <w:szCs w:val="24"/>
                <w:shd w:val="clear" w:color="auto" w:fill="FFFFFF"/>
              </w:rPr>
              <w:t xml:space="preserve">Видача довідки про </w:t>
            </w:r>
          </w:p>
          <w:p w:rsidR="007E15F0" w:rsidRPr="00603541" w:rsidRDefault="007E15F0" w:rsidP="000C3B92">
            <w:pPr>
              <w:spacing w:after="0" w:line="240" w:lineRule="auto"/>
              <w:jc w:val="both"/>
              <w:rPr>
                <w:rFonts w:ascii="Times New Roman" w:hAnsi="Times New Roman"/>
                <w:color w:val="000000"/>
                <w:sz w:val="24"/>
                <w:szCs w:val="24"/>
                <w:lang w:eastAsia="uk-UA"/>
              </w:rPr>
            </w:pPr>
            <w:r w:rsidRPr="00603541">
              <w:rPr>
                <w:rFonts w:ascii="Times New Roman" w:hAnsi="Times New Roman"/>
                <w:color w:val="000000"/>
                <w:sz w:val="24"/>
                <w:szCs w:val="24"/>
                <w:shd w:val="clear" w:color="auto" w:fill="FFFFFF"/>
              </w:rPr>
              <w:t>трудовий стаж та реорганізацію підприємства</w:t>
            </w:r>
          </w:p>
        </w:tc>
        <w:tc>
          <w:tcPr>
            <w:tcW w:w="7513" w:type="dxa"/>
            <w:gridSpan w:val="2"/>
          </w:tcPr>
          <w:p w:rsidR="007E15F0" w:rsidRPr="00603541" w:rsidRDefault="007E15F0" w:rsidP="000C3B92">
            <w:pPr>
              <w:spacing w:after="0" w:line="240" w:lineRule="auto"/>
              <w:jc w:val="both"/>
              <w:rPr>
                <w:rFonts w:ascii="Times New Roman" w:hAnsi="Times New Roman"/>
                <w:bCs/>
                <w:sz w:val="24"/>
                <w:szCs w:val="24"/>
              </w:rPr>
            </w:pPr>
            <w:r w:rsidRPr="00603541">
              <w:rPr>
                <w:rFonts w:ascii="Times New Roman" w:hAnsi="Times New Roman"/>
                <w:color w:val="000000"/>
                <w:sz w:val="24"/>
                <w:szCs w:val="24"/>
              </w:rPr>
              <w:t>Закон України «Про місцеве самоврядування в Україні»;  Закон України «Про звернення громадян»;  Закон України «Про інформацію»;  Закон України «Про Національний архівний фонд та архівні установи»</w:t>
            </w:r>
          </w:p>
        </w:tc>
      </w:tr>
      <w:tr w:rsidR="007E15F0" w:rsidRPr="00D67B68" w:rsidTr="008C7C8F">
        <w:trPr>
          <w:trHeight w:val="362"/>
        </w:trPr>
        <w:tc>
          <w:tcPr>
            <w:tcW w:w="728" w:type="dxa"/>
            <w:gridSpan w:val="3"/>
          </w:tcPr>
          <w:p w:rsidR="007E15F0" w:rsidRPr="005C73CA" w:rsidRDefault="007E15F0" w:rsidP="000C3B92">
            <w:pPr>
              <w:spacing w:after="0" w:line="240" w:lineRule="auto"/>
              <w:jc w:val="center"/>
              <w:rPr>
                <w:rFonts w:ascii="Times New Roman" w:hAnsi="Times New Roman"/>
                <w:color w:val="000000"/>
                <w:sz w:val="24"/>
                <w:szCs w:val="24"/>
              </w:rPr>
            </w:pPr>
            <w:r w:rsidRPr="005C73CA">
              <w:rPr>
                <w:rFonts w:ascii="Times New Roman" w:hAnsi="Times New Roman"/>
                <w:color w:val="000000"/>
                <w:sz w:val="24"/>
                <w:szCs w:val="24"/>
              </w:rPr>
              <w:t>2</w:t>
            </w:r>
            <w:r w:rsidR="00D81EC4" w:rsidRPr="005C73CA">
              <w:rPr>
                <w:rFonts w:ascii="Times New Roman" w:hAnsi="Times New Roman"/>
                <w:color w:val="000000"/>
                <w:sz w:val="24"/>
                <w:szCs w:val="24"/>
              </w:rPr>
              <w:t>26</w:t>
            </w:r>
          </w:p>
        </w:tc>
        <w:tc>
          <w:tcPr>
            <w:tcW w:w="1133" w:type="dxa"/>
          </w:tcPr>
          <w:p w:rsidR="007E15F0" w:rsidRPr="005C73CA" w:rsidRDefault="009B06D6" w:rsidP="000C3B92">
            <w:pPr>
              <w:rPr>
                <w:rFonts w:ascii="Times New Roman" w:hAnsi="Times New Roman"/>
                <w:color w:val="000000"/>
                <w:sz w:val="24"/>
                <w:szCs w:val="24"/>
              </w:rPr>
            </w:pPr>
            <w:r w:rsidRPr="005C73CA">
              <w:rPr>
                <w:rFonts w:ascii="Times New Roman" w:hAnsi="Times New Roman"/>
                <w:color w:val="000000"/>
                <w:sz w:val="24"/>
                <w:szCs w:val="24"/>
              </w:rPr>
              <w:t>10</w:t>
            </w:r>
            <w:r w:rsidR="007E15F0" w:rsidRPr="005C73CA">
              <w:rPr>
                <w:rFonts w:ascii="Times New Roman" w:hAnsi="Times New Roman"/>
                <w:color w:val="000000"/>
                <w:sz w:val="24"/>
                <w:szCs w:val="24"/>
              </w:rPr>
              <w:t>-03</w:t>
            </w:r>
          </w:p>
        </w:tc>
        <w:tc>
          <w:tcPr>
            <w:tcW w:w="1277" w:type="dxa"/>
            <w:gridSpan w:val="2"/>
          </w:tcPr>
          <w:p w:rsidR="007E15F0" w:rsidRPr="00603541" w:rsidRDefault="007E15F0" w:rsidP="000C3B92">
            <w:pPr>
              <w:spacing w:after="0" w:line="240" w:lineRule="auto"/>
              <w:jc w:val="both"/>
              <w:rPr>
                <w:rFonts w:ascii="Times New Roman" w:hAnsi="Times New Roman"/>
                <w:color w:val="7030A0"/>
                <w:sz w:val="24"/>
                <w:szCs w:val="24"/>
              </w:rPr>
            </w:pPr>
          </w:p>
        </w:tc>
        <w:tc>
          <w:tcPr>
            <w:tcW w:w="4394" w:type="dxa"/>
            <w:gridSpan w:val="4"/>
          </w:tcPr>
          <w:p w:rsidR="007E15F0" w:rsidRPr="00603541" w:rsidRDefault="007E15F0" w:rsidP="000C3B92">
            <w:pPr>
              <w:spacing w:after="0" w:line="240" w:lineRule="auto"/>
              <w:jc w:val="both"/>
              <w:rPr>
                <w:rFonts w:ascii="Times New Roman" w:hAnsi="Times New Roman"/>
                <w:color w:val="000000"/>
                <w:sz w:val="24"/>
                <w:szCs w:val="24"/>
                <w:shd w:val="clear" w:color="auto" w:fill="FFFFFF"/>
              </w:rPr>
            </w:pPr>
            <w:r w:rsidRPr="00603541">
              <w:rPr>
                <w:rFonts w:ascii="Times New Roman" w:hAnsi="Times New Roman"/>
                <w:color w:val="000000"/>
                <w:sz w:val="24"/>
                <w:szCs w:val="24"/>
                <w:shd w:val="clear" w:color="auto" w:fill="FFFFFF"/>
              </w:rPr>
              <w:t>Видача копії наказу про прийняття та звільнення з роботи</w:t>
            </w:r>
          </w:p>
        </w:tc>
        <w:tc>
          <w:tcPr>
            <w:tcW w:w="7513" w:type="dxa"/>
            <w:gridSpan w:val="2"/>
          </w:tcPr>
          <w:p w:rsidR="007E15F0" w:rsidRPr="00603541" w:rsidRDefault="007E15F0" w:rsidP="000C3B92">
            <w:pPr>
              <w:spacing w:after="0" w:line="240" w:lineRule="auto"/>
              <w:jc w:val="both"/>
              <w:rPr>
                <w:rFonts w:ascii="Times New Roman" w:hAnsi="Times New Roman"/>
                <w:color w:val="000000"/>
                <w:sz w:val="24"/>
                <w:szCs w:val="24"/>
              </w:rPr>
            </w:pPr>
            <w:r w:rsidRPr="00603541">
              <w:rPr>
                <w:rFonts w:ascii="Times New Roman" w:hAnsi="Times New Roman"/>
                <w:color w:val="000000"/>
                <w:sz w:val="24"/>
                <w:szCs w:val="24"/>
              </w:rPr>
              <w:t>Закон України «Про місцеве самоврядування в Україні»;  Закон України «Про звернення громадян»;  Закон України «Про інформацію»;  Закон України «Про Національний архівний фонд та архівні установи»</w:t>
            </w:r>
          </w:p>
        </w:tc>
      </w:tr>
      <w:tr w:rsidR="007E15F0" w:rsidRPr="00D67B68" w:rsidTr="008C7C8F">
        <w:trPr>
          <w:trHeight w:val="362"/>
        </w:trPr>
        <w:tc>
          <w:tcPr>
            <w:tcW w:w="15045" w:type="dxa"/>
            <w:gridSpan w:val="12"/>
          </w:tcPr>
          <w:p w:rsidR="007E15F0" w:rsidRPr="005C73CA" w:rsidRDefault="0026411F" w:rsidP="000C3B92">
            <w:pPr>
              <w:spacing w:after="0" w:line="240" w:lineRule="auto"/>
              <w:jc w:val="center"/>
              <w:rPr>
                <w:rFonts w:ascii="Times New Roman" w:hAnsi="Times New Roman"/>
                <w:b/>
                <w:color w:val="000000"/>
                <w:sz w:val="28"/>
                <w:szCs w:val="28"/>
              </w:rPr>
            </w:pPr>
            <w:r w:rsidRPr="005C73CA">
              <w:rPr>
                <w:rFonts w:ascii="Times New Roman" w:hAnsi="Times New Roman"/>
                <w:b/>
                <w:color w:val="000000"/>
                <w:sz w:val="28"/>
                <w:szCs w:val="28"/>
              </w:rPr>
              <w:t>11</w:t>
            </w:r>
            <w:r w:rsidR="007E15F0" w:rsidRPr="005C73CA">
              <w:rPr>
                <w:rFonts w:ascii="Times New Roman" w:hAnsi="Times New Roman"/>
                <w:b/>
                <w:color w:val="000000"/>
                <w:sz w:val="28"/>
                <w:szCs w:val="28"/>
              </w:rPr>
              <w:t xml:space="preserve"> ПОСЛУГИ ГОЛОВНОГО УПРАВЛІННЯ ДЕРЖПРОДСПОЖИВСЛУЖБИ У ВОЛИНСЬКІЙ ОБЛАСТІ</w:t>
            </w:r>
          </w:p>
          <w:p w:rsidR="00747188" w:rsidRPr="005C73CA" w:rsidRDefault="00747188" w:rsidP="000C3B92">
            <w:pPr>
              <w:spacing w:after="0" w:line="240" w:lineRule="auto"/>
              <w:jc w:val="center"/>
              <w:rPr>
                <w:rFonts w:ascii="Times New Roman" w:hAnsi="Times New Roman"/>
                <w:b/>
                <w:color w:val="000000"/>
                <w:sz w:val="28"/>
                <w:szCs w:val="28"/>
              </w:rPr>
            </w:pPr>
          </w:p>
        </w:tc>
      </w:tr>
      <w:tr w:rsidR="007E15F0" w:rsidRPr="00D67B68" w:rsidTr="008C7C8F">
        <w:trPr>
          <w:trHeight w:val="362"/>
        </w:trPr>
        <w:tc>
          <w:tcPr>
            <w:tcW w:w="728" w:type="dxa"/>
            <w:gridSpan w:val="3"/>
          </w:tcPr>
          <w:p w:rsidR="007E15F0" w:rsidRPr="00747188" w:rsidRDefault="007E15F0" w:rsidP="000C3B92">
            <w:pPr>
              <w:spacing w:after="0" w:line="240" w:lineRule="auto"/>
              <w:jc w:val="center"/>
              <w:rPr>
                <w:rFonts w:ascii="Times New Roman" w:hAnsi="Times New Roman"/>
                <w:sz w:val="24"/>
                <w:szCs w:val="24"/>
              </w:rPr>
            </w:pPr>
            <w:r w:rsidRPr="00747188">
              <w:rPr>
                <w:rFonts w:ascii="Times New Roman" w:hAnsi="Times New Roman"/>
                <w:sz w:val="24"/>
                <w:szCs w:val="24"/>
              </w:rPr>
              <w:t>2</w:t>
            </w:r>
            <w:r w:rsidR="00D81EC4">
              <w:rPr>
                <w:rFonts w:ascii="Times New Roman" w:hAnsi="Times New Roman"/>
                <w:sz w:val="24"/>
                <w:szCs w:val="24"/>
              </w:rPr>
              <w:t>27</w:t>
            </w:r>
          </w:p>
        </w:tc>
        <w:tc>
          <w:tcPr>
            <w:tcW w:w="1133" w:type="dxa"/>
          </w:tcPr>
          <w:p w:rsidR="007E15F0" w:rsidRPr="00747188" w:rsidRDefault="0076594E" w:rsidP="000C3B92">
            <w:pPr>
              <w:rPr>
                <w:rFonts w:ascii="Times New Roman" w:hAnsi="Times New Roman"/>
                <w:sz w:val="24"/>
                <w:szCs w:val="24"/>
              </w:rPr>
            </w:pPr>
            <w:r>
              <w:rPr>
                <w:rFonts w:ascii="Times New Roman" w:hAnsi="Times New Roman"/>
                <w:sz w:val="24"/>
                <w:szCs w:val="24"/>
              </w:rPr>
              <w:t>11</w:t>
            </w:r>
            <w:r w:rsidR="007E15F0" w:rsidRPr="00747188">
              <w:rPr>
                <w:rFonts w:ascii="Times New Roman" w:hAnsi="Times New Roman"/>
                <w:sz w:val="24"/>
                <w:szCs w:val="24"/>
              </w:rPr>
              <w:t>-01</w:t>
            </w:r>
          </w:p>
        </w:tc>
        <w:tc>
          <w:tcPr>
            <w:tcW w:w="1277" w:type="dxa"/>
            <w:gridSpan w:val="2"/>
          </w:tcPr>
          <w:p w:rsidR="007E15F0" w:rsidRPr="00747188" w:rsidRDefault="007E15F0" w:rsidP="000C3B92">
            <w:pPr>
              <w:spacing w:after="0" w:line="240" w:lineRule="auto"/>
              <w:jc w:val="both"/>
              <w:rPr>
                <w:rFonts w:ascii="Times New Roman" w:hAnsi="Times New Roman"/>
                <w:sz w:val="24"/>
                <w:szCs w:val="24"/>
              </w:rPr>
            </w:pPr>
            <w:r w:rsidRPr="00747188">
              <w:rPr>
                <w:rFonts w:ascii="Times New Roman" w:hAnsi="Times New Roman"/>
                <w:sz w:val="24"/>
                <w:szCs w:val="24"/>
              </w:rPr>
              <w:t>01401</w:t>
            </w:r>
          </w:p>
        </w:tc>
        <w:tc>
          <w:tcPr>
            <w:tcW w:w="4394" w:type="dxa"/>
            <w:gridSpan w:val="4"/>
          </w:tcPr>
          <w:p w:rsidR="007E15F0" w:rsidRPr="00747188" w:rsidRDefault="007E15F0" w:rsidP="000C3B92">
            <w:pPr>
              <w:spacing w:after="0" w:line="240" w:lineRule="auto"/>
              <w:jc w:val="both"/>
              <w:rPr>
                <w:rFonts w:ascii="Times New Roman" w:hAnsi="Times New Roman"/>
                <w:color w:val="333333"/>
                <w:sz w:val="24"/>
                <w:szCs w:val="24"/>
                <w:shd w:val="clear" w:color="auto" w:fill="FFFFFF"/>
              </w:rPr>
            </w:pPr>
            <w:r w:rsidRPr="00747188">
              <w:rPr>
                <w:rFonts w:ascii="Times New Roman" w:hAnsi="Times New Roman"/>
                <w:color w:val="333333"/>
                <w:sz w:val="24"/>
                <w:szCs w:val="24"/>
                <w:shd w:val="clear" w:color="auto" w:fill="FFFFFF"/>
              </w:rPr>
              <w:t xml:space="preserve">Внесення відомостей про припинення використання потужності до Державного реєстру потужностей операторів ринку використання </w:t>
            </w:r>
            <w:r w:rsidRPr="00747188">
              <w:rPr>
                <w:rFonts w:ascii="Times New Roman" w:hAnsi="Times New Roman"/>
                <w:color w:val="333333"/>
                <w:sz w:val="24"/>
                <w:szCs w:val="24"/>
                <w:shd w:val="clear" w:color="auto" w:fill="FFFFFF"/>
              </w:rPr>
              <w:lastRenderedPageBreak/>
              <w:t>потужності</w:t>
            </w:r>
          </w:p>
        </w:tc>
        <w:tc>
          <w:tcPr>
            <w:tcW w:w="7513" w:type="dxa"/>
            <w:gridSpan w:val="2"/>
          </w:tcPr>
          <w:p w:rsidR="007E15F0" w:rsidRPr="00747188" w:rsidRDefault="007E15F0" w:rsidP="000C3B92">
            <w:pPr>
              <w:spacing w:after="0" w:line="240" w:lineRule="auto"/>
              <w:jc w:val="both"/>
              <w:rPr>
                <w:rFonts w:ascii="Times New Roman" w:hAnsi="Times New Roman"/>
                <w:color w:val="000000"/>
                <w:sz w:val="24"/>
                <w:szCs w:val="24"/>
              </w:rPr>
            </w:pPr>
            <w:r w:rsidRPr="00747188">
              <w:rPr>
                <w:rFonts w:ascii="Times New Roman" w:hAnsi="Times New Roman"/>
                <w:color w:val="000000"/>
                <w:sz w:val="24"/>
                <w:szCs w:val="24"/>
              </w:rPr>
              <w:lastRenderedPageBreak/>
              <w:t>Закон України «Про основні принципи та вимоги до безпечності та якості харчових продуктів», ст. 25;</w:t>
            </w:r>
            <w:r w:rsidRPr="00747188">
              <w:rPr>
                <w:rFonts w:ascii="Times New Roman" w:hAnsi="Times New Roman"/>
                <w:sz w:val="24"/>
                <w:szCs w:val="24"/>
              </w:rPr>
              <w:t xml:space="preserve"> </w:t>
            </w:r>
            <w:r w:rsidRPr="00747188">
              <w:rPr>
                <w:rFonts w:ascii="Times New Roman" w:hAnsi="Times New Roman"/>
                <w:color w:val="000000"/>
                <w:sz w:val="24"/>
                <w:szCs w:val="24"/>
              </w:rPr>
              <w:t>Розпорядження Кабінету Міністрів України від 18.08.2021 № 969-р «Про внесення змін до розпорядження Кабінету Міністрів України від 16 травня 2014 р. № 523».</w:t>
            </w:r>
            <w:r w:rsidRPr="00747188">
              <w:rPr>
                <w:rFonts w:ascii="Times New Roman" w:hAnsi="Times New Roman"/>
                <w:sz w:val="24"/>
                <w:szCs w:val="24"/>
              </w:rPr>
              <w:t xml:space="preserve"> </w:t>
            </w:r>
            <w:r w:rsidRPr="00747188">
              <w:rPr>
                <w:rFonts w:ascii="Times New Roman" w:hAnsi="Times New Roman"/>
                <w:color w:val="000000"/>
                <w:sz w:val="24"/>
                <w:szCs w:val="24"/>
              </w:rPr>
              <w:t xml:space="preserve">Наказ </w:t>
            </w:r>
            <w:r w:rsidRPr="00747188">
              <w:rPr>
                <w:rFonts w:ascii="Times New Roman" w:hAnsi="Times New Roman"/>
                <w:color w:val="000000"/>
                <w:sz w:val="24"/>
                <w:szCs w:val="24"/>
              </w:rPr>
              <w:lastRenderedPageBreak/>
              <w:t>Мінагрополітики від 10.02.2016  № 39, зареєстрований в Міністерстві юстиції України 12.03.2016 за № 382/28512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w:t>
            </w:r>
          </w:p>
        </w:tc>
      </w:tr>
      <w:tr w:rsidR="007E15F0" w:rsidRPr="00D67B68" w:rsidTr="008C7C8F">
        <w:trPr>
          <w:trHeight w:val="362"/>
        </w:trPr>
        <w:tc>
          <w:tcPr>
            <w:tcW w:w="728" w:type="dxa"/>
            <w:gridSpan w:val="3"/>
          </w:tcPr>
          <w:p w:rsidR="007E15F0" w:rsidRPr="00747188" w:rsidRDefault="007E15F0" w:rsidP="000C3B92">
            <w:pPr>
              <w:spacing w:after="0" w:line="240" w:lineRule="auto"/>
              <w:jc w:val="center"/>
              <w:rPr>
                <w:rFonts w:ascii="Times New Roman" w:hAnsi="Times New Roman"/>
                <w:sz w:val="24"/>
                <w:szCs w:val="24"/>
              </w:rPr>
            </w:pPr>
            <w:r w:rsidRPr="00747188">
              <w:rPr>
                <w:rFonts w:ascii="Times New Roman" w:hAnsi="Times New Roman"/>
                <w:sz w:val="24"/>
                <w:szCs w:val="24"/>
              </w:rPr>
              <w:lastRenderedPageBreak/>
              <w:t>2</w:t>
            </w:r>
            <w:r w:rsidR="00D81EC4">
              <w:rPr>
                <w:rFonts w:ascii="Times New Roman" w:hAnsi="Times New Roman"/>
                <w:sz w:val="24"/>
                <w:szCs w:val="24"/>
              </w:rPr>
              <w:t>28</w:t>
            </w:r>
          </w:p>
        </w:tc>
        <w:tc>
          <w:tcPr>
            <w:tcW w:w="1133" w:type="dxa"/>
          </w:tcPr>
          <w:p w:rsidR="007E15F0" w:rsidRPr="00747188" w:rsidRDefault="0076594E" w:rsidP="000C3B92">
            <w:pPr>
              <w:rPr>
                <w:rFonts w:ascii="Times New Roman" w:hAnsi="Times New Roman"/>
                <w:sz w:val="24"/>
                <w:szCs w:val="24"/>
              </w:rPr>
            </w:pPr>
            <w:r>
              <w:rPr>
                <w:rFonts w:ascii="Times New Roman" w:hAnsi="Times New Roman"/>
                <w:sz w:val="24"/>
                <w:szCs w:val="24"/>
              </w:rPr>
              <w:t>11</w:t>
            </w:r>
            <w:r w:rsidR="007E15F0" w:rsidRPr="00747188">
              <w:rPr>
                <w:rFonts w:ascii="Times New Roman" w:hAnsi="Times New Roman"/>
                <w:sz w:val="24"/>
                <w:szCs w:val="24"/>
              </w:rPr>
              <w:t>-02</w:t>
            </w:r>
          </w:p>
        </w:tc>
        <w:tc>
          <w:tcPr>
            <w:tcW w:w="1277" w:type="dxa"/>
            <w:gridSpan w:val="2"/>
          </w:tcPr>
          <w:p w:rsidR="007E15F0" w:rsidRPr="00747188" w:rsidRDefault="007E15F0" w:rsidP="000C3B92">
            <w:pPr>
              <w:spacing w:after="0" w:line="240" w:lineRule="auto"/>
              <w:jc w:val="both"/>
              <w:rPr>
                <w:rFonts w:ascii="Times New Roman" w:hAnsi="Times New Roman"/>
                <w:sz w:val="24"/>
                <w:szCs w:val="24"/>
              </w:rPr>
            </w:pPr>
            <w:r w:rsidRPr="00747188">
              <w:rPr>
                <w:rFonts w:ascii="Times New Roman" w:hAnsi="Times New Roman"/>
                <w:sz w:val="24"/>
                <w:szCs w:val="24"/>
              </w:rPr>
              <w:t>01400</w:t>
            </w:r>
          </w:p>
        </w:tc>
        <w:tc>
          <w:tcPr>
            <w:tcW w:w="4394" w:type="dxa"/>
            <w:gridSpan w:val="4"/>
          </w:tcPr>
          <w:p w:rsidR="007E15F0" w:rsidRPr="00747188" w:rsidRDefault="007E15F0" w:rsidP="000C3B92">
            <w:pPr>
              <w:spacing w:after="0" w:line="240" w:lineRule="auto"/>
              <w:jc w:val="both"/>
              <w:rPr>
                <w:rFonts w:ascii="Times New Roman" w:hAnsi="Times New Roman"/>
                <w:color w:val="333333"/>
                <w:sz w:val="24"/>
                <w:szCs w:val="24"/>
                <w:shd w:val="clear" w:color="auto" w:fill="FFFFFF"/>
              </w:rPr>
            </w:pPr>
            <w:r w:rsidRPr="00747188">
              <w:rPr>
                <w:rFonts w:ascii="Times New Roman" w:hAnsi="Times New Roman"/>
                <w:color w:val="333333"/>
                <w:sz w:val="24"/>
                <w:szCs w:val="24"/>
                <w:shd w:val="clear" w:color="auto" w:fill="FFFFFF"/>
              </w:rPr>
              <w:t>Внесення змін до відомостей Державного реєстру потужностей операторів ринку</w:t>
            </w:r>
          </w:p>
        </w:tc>
        <w:tc>
          <w:tcPr>
            <w:tcW w:w="7513" w:type="dxa"/>
            <w:gridSpan w:val="2"/>
          </w:tcPr>
          <w:p w:rsidR="007E15F0" w:rsidRPr="00747188" w:rsidRDefault="007E15F0" w:rsidP="000C3B92">
            <w:pPr>
              <w:spacing w:after="0" w:line="240" w:lineRule="auto"/>
              <w:jc w:val="both"/>
              <w:rPr>
                <w:rFonts w:ascii="Times New Roman" w:hAnsi="Times New Roman"/>
                <w:color w:val="000000"/>
                <w:sz w:val="24"/>
                <w:szCs w:val="24"/>
              </w:rPr>
            </w:pPr>
            <w:r w:rsidRPr="00747188">
              <w:rPr>
                <w:rFonts w:ascii="Times New Roman" w:hAnsi="Times New Roman"/>
                <w:color w:val="000000"/>
                <w:sz w:val="24"/>
                <w:szCs w:val="24"/>
              </w:rPr>
              <w:t>Закон України «Про основні принципи та вимоги до безпечності та якості харчових продуктів», ст. 25;</w:t>
            </w:r>
            <w:r w:rsidRPr="00747188">
              <w:rPr>
                <w:rFonts w:ascii="Times New Roman" w:hAnsi="Times New Roman"/>
                <w:sz w:val="24"/>
                <w:szCs w:val="24"/>
              </w:rPr>
              <w:t xml:space="preserve"> </w:t>
            </w:r>
            <w:r w:rsidRPr="00747188">
              <w:rPr>
                <w:rFonts w:ascii="Times New Roman" w:hAnsi="Times New Roman"/>
                <w:color w:val="000000"/>
                <w:sz w:val="24"/>
                <w:szCs w:val="24"/>
              </w:rPr>
              <w:t>Розпорядження Кабінету Міністрів України від 18.08.2021 № 969-р «Про внесення змін до розпорядження Кабінету Міністрів України від 16 травня 2014 р. № 523».</w:t>
            </w:r>
            <w:r w:rsidRPr="00747188">
              <w:rPr>
                <w:rFonts w:ascii="Times New Roman" w:hAnsi="Times New Roman"/>
                <w:sz w:val="24"/>
                <w:szCs w:val="24"/>
              </w:rPr>
              <w:t xml:space="preserve"> </w:t>
            </w:r>
            <w:r w:rsidRPr="00747188">
              <w:rPr>
                <w:rFonts w:ascii="Times New Roman" w:hAnsi="Times New Roman"/>
                <w:color w:val="000000"/>
                <w:sz w:val="24"/>
                <w:szCs w:val="24"/>
              </w:rPr>
              <w:t>Наказ Мінагрополітики від 10.02.2016  № 39, зареєстрований в Міністерстві юстиції України 12.03.2016 за № 382/28512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w:t>
            </w:r>
          </w:p>
        </w:tc>
      </w:tr>
      <w:tr w:rsidR="007E15F0" w:rsidRPr="00D67B68" w:rsidTr="008C7C8F">
        <w:trPr>
          <w:trHeight w:val="362"/>
        </w:trPr>
        <w:tc>
          <w:tcPr>
            <w:tcW w:w="728" w:type="dxa"/>
            <w:gridSpan w:val="3"/>
          </w:tcPr>
          <w:p w:rsidR="007E15F0" w:rsidRPr="00747188" w:rsidRDefault="007E15F0" w:rsidP="000C3B92">
            <w:pPr>
              <w:spacing w:after="0" w:line="240" w:lineRule="auto"/>
              <w:jc w:val="center"/>
              <w:rPr>
                <w:rFonts w:ascii="Times New Roman" w:hAnsi="Times New Roman"/>
                <w:sz w:val="24"/>
                <w:szCs w:val="24"/>
              </w:rPr>
            </w:pPr>
            <w:r w:rsidRPr="00747188">
              <w:rPr>
                <w:rFonts w:ascii="Times New Roman" w:hAnsi="Times New Roman"/>
                <w:sz w:val="24"/>
                <w:szCs w:val="24"/>
              </w:rPr>
              <w:t>2</w:t>
            </w:r>
            <w:r w:rsidR="00D81EC4">
              <w:rPr>
                <w:rFonts w:ascii="Times New Roman" w:hAnsi="Times New Roman"/>
                <w:sz w:val="24"/>
                <w:szCs w:val="24"/>
              </w:rPr>
              <w:t>29</w:t>
            </w:r>
          </w:p>
        </w:tc>
        <w:tc>
          <w:tcPr>
            <w:tcW w:w="1133" w:type="dxa"/>
          </w:tcPr>
          <w:p w:rsidR="007E15F0" w:rsidRPr="00747188" w:rsidRDefault="00507E76" w:rsidP="000C3B92">
            <w:pPr>
              <w:rPr>
                <w:rFonts w:ascii="Times New Roman" w:hAnsi="Times New Roman"/>
                <w:sz w:val="24"/>
                <w:szCs w:val="24"/>
              </w:rPr>
            </w:pPr>
            <w:r>
              <w:rPr>
                <w:rFonts w:ascii="Times New Roman" w:hAnsi="Times New Roman"/>
                <w:sz w:val="24"/>
                <w:szCs w:val="24"/>
              </w:rPr>
              <w:t>11</w:t>
            </w:r>
            <w:r w:rsidR="007E15F0" w:rsidRPr="00747188">
              <w:rPr>
                <w:rFonts w:ascii="Times New Roman" w:hAnsi="Times New Roman"/>
                <w:sz w:val="24"/>
                <w:szCs w:val="24"/>
              </w:rPr>
              <w:t>-03</w:t>
            </w:r>
          </w:p>
        </w:tc>
        <w:tc>
          <w:tcPr>
            <w:tcW w:w="1277" w:type="dxa"/>
            <w:gridSpan w:val="2"/>
          </w:tcPr>
          <w:p w:rsidR="007E15F0" w:rsidRPr="00747188" w:rsidRDefault="007E15F0" w:rsidP="000C3B92">
            <w:pPr>
              <w:spacing w:after="0" w:line="240" w:lineRule="auto"/>
              <w:jc w:val="both"/>
              <w:rPr>
                <w:rFonts w:ascii="Times New Roman" w:hAnsi="Times New Roman"/>
                <w:sz w:val="24"/>
                <w:szCs w:val="24"/>
              </w:rPr>
            </w:pPr>
            <w:r w:rsidRPr="00747188">
              <w:rPr>
                <w:rFonts w:ascii="Times New Roman" w:hAnsi="Times New Roman"/>
                <w:sz w:val="24"/>
                <w:szCs w:val="24"/>
              </w:rPr>
              <w:t>01399</w:t>
            </w:r>
          </w:p>
        </w:tc>
        <w:tc>
          <w:tcPr>
            <w:tcW w:w="4394" w:type="dxa"/>
            <w:gridSpan w:val="4"/>
          </w:tcPr>
          <w:p w:rsidR="007E15F0" w:rsidRPr="00747188" w:rsidRDefault="007E15F0" w:rsidP="000C3B92">
            <w:pPr>
              <w:spacing w:after="0" w:line="240" w:lineRule="auto"/>
              <w:jc w:val="both"/>
              <w:rPr>
                <w:rFonts w:ascii="Times New Roman" w:hAnsi="Times New Roman"/>
                <w:color w:val="333333"/>
                <w:sz w:val="24"/>
                <w:szCs w:val="24"/>
                <w:shd w:val="clear" w:color="auto" w:fill="FFFFFF"/>
              </w:rPr>
            </w:pPr>
            <w:r w:rsidRPr="00747188">
              <w:rPr>
                <w:rFonts w:ascii="Times New Roman" w:hAnsi="Times New Roman"/>
                <w:color w:val="333333"/>
                <w:sz w:val="24"/>
                <w:szCs w:val="24"/>
                <w:shd w:val="clear" w:color="auto" w:fill="FFFFFF"/>
              </w:rPr>
              <w:t>Державної реєстрації потужностей операторів ринку</w:t>
            </w:r>
          </w:p>
        </w:tc>
        <w:tc>
          <w:tcPr>
            <w:tcW w:w="7513" w:type="dxa"/>
            <w:gridSpan w:val="2"/>
          </w:tcPr>
          <w:p w:rsidR="007E15F0" w:rsidRPr="00747188" w:rsidRDefault="007E15F0" w:rsidP="000C3B92">
            <w:pPr>
              <w:spacing w:after="0" w:line="240" w:lineRule="auto"/>
              <w:jc w:val="both"/>
              <w:rPr>
                <w:rFonts w:ascii="Times New Roman" w:hAnsi="Times New Roman"/>
                <w:color w:val="000000"/>
                <w:sz w:val="24"/>
                <w:szCs w:val="24"/>
              </w:rPr>
            </w:pPr>
            <w:r w:rsidRPr="00747188">
              <w:rPr>
                <w:rFonts w:ascii="Times New Roman" w:hAnsi="Times New Roman"/>
                <w:color w:val="000000"/>
                <w:sz w:val="24"/>
                <w:szCs w:val="24"/>
              </w:rPr>
              <w:t>Закон України «Про основні принципи та вимоги до безпечності та якості харчових продуктів», ст. 25;</w:t>
            </w:r>
            <w:r w:rsidRPr="00747188">
              <w:rPr>
                <w:rFonts w:ascii="Times New Roman" w:hAnsi="Times New Roman"/>
                <w:sz w:val="24"/>
                <w:szCs w:val="24"/>
              </w:rPr>
              <w:t xml:space="preserve"> </w:t>
            </w:r>
            <w:r w:rsidRPr="00747188">
              <w:rPr>
                <w:rFonts w:ascii="Times New Roman" w:hAnsi="Times New Roman"/>
                <w:color w:val="000000"/>
                <w:sz w:val="24"/>
                <w:szCs w:val="24"/>
              </w:rPr>
              <w:t>Розпорядження Кабінету Міністрів України від 18.08.2021 № 969-р «Про внесення змін до розпорядження Кабінету Міністрів України від 16 травня 2014 р. № 523».</w:t>
            </w:r>
            <w:r w:rsidRPr="00747188">
              <w:rPr>
                <w:rFonts w:ascii="Times New Roman" w:hAnsi="Times New Roman"/>
                <w:sz w:val="24"/>
                <w:szCs w:val="24"/>
              </w:rPr>
              <w:t xml:space="preserve"> </w:t>
            </w:r>
            <w:r w:rsidRPr="00747188">
              <w:rPr>
                <w:rFonts w:ascii="Times New Roman" w:hAnsi="Times New Roman"/>
                <w:color w:val="000000"/>
                <w:sz w:val="24"/>
                <w:szCs w:val="24"/>
              </w:rPr>
              <w:t>Наказ Мінагрополітики від 10.02.2016  № 39, зареєстрований в Міністерстві юстиції України 12.03.2016 за № 382/28512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w:t>
            </w:r>
          </w:p>
        </w:tc>
      </w:tr>
      <w:tr w:rsidR="007E15F0" w:rsidRPr="00D67B68" w:rsidTr="008C7C8F">
        <w:trPr>
          <w:trHeight w:val="362"/>
        </w:trPr>
        <w:tc>
          <w:tcPr>
            <w:tcW w:w="728" w:type="dxa"/>
            <w:gridSpan w:val="3"/>
          </w:tcPr>
          <w:p w:rsidR="007E15F0" w:rsidRPr="00747188" w:rsidRDefault="007E15F0" w:rsidP="000C3B92">
            <w:pPr>
              <w:spacing w:after="0" w:line="240" w:lineRule="auto"/>
              <w:jc w:val="center"/>
              <w:rPr>
                <w:rFonts w:ascii="Times New Roman" w:hAnsi="Times New Roman"/>
                <w:sz w:val="24"/>
                <w:szCs w:val="24"/>
              </w:rPr>
            </w:pPr>
            <w:r w:rsidRPr="00747188">
              <w:rPr>
                <w:rFonts w:ascii="Times New Roman" w:hAnsi="Times New Roman"/>
                <w:sz w:val="24"/>
                <w:szCs w:val="24"/>
              </w:rPr>
              <w:t>2</w:t>
            </w:r>
            <w:r w:rsidR="00A5784A">
              <w:rPr>
                <w:rFonts w:ascii="Times New Roman" w:hAnsi="Times New Roman"/>
                <w:sz w:val="24"/>
                <w:szCs w:val="24"/>
              </w:rPr>
              <w:t>30</w:t>
            </w:r>
          </w:p>
        </w:tc>
        <w:tc>
          <w:tcPr>
            <w:tcW w:w="1133" w:type="dxa"/>
          </w:tcPr>
          <w:p w:rsidR="007E15F0" w:rsidRPr="00747188" w:rsidRDefault="00751624" w:rsidP="000C3B92">
            <w:pPr>
              <w:rPr>
                <w:rFonts w:ascii="Times New Roman" w:hAnsi="Times New Roman"/>
                <w:sz w:val="24"/>
                <w:szCs w:val="24"/>
              </w:rPr>
            </w:pPr>
            <w:r>
              <w:rPr>
                <w:rFonts w:ascii="Times New Roman" w:hAnsi="Times New Roman"/>
                <w:sz w:val="24"/>
                <w:szCs w:val="24"/>
              </w:rPr>
              <w:t>11</w:t>
            </w:r>
            <w:r w:rsidR="007E15F0" w:rsidRPr="00747188">
              <w:rPr>
                <w:rFonts w:ascii="Times New Roman" w:hAnsi="Times New Roman"/>
                <w:sz w:val="24"/>
                <w:szCs w:val="24"/>
              </w:rPr>
              <w:t>-04</w:t>
            </w:r>
          </w:p>
        </w:tc>
        <w:tc>
          <w:tcPr>
            <w:tcW w:w="1277" w:type="dxa"/>
            <w:gridSpan w:val="2"/>
          </w:tcPr>
          <w:p w:rsidR="007E15F0" w:rsidRPr="00747188" w:rsidRDefault="007E15F0" w:rsidP="000C3B92">
            <w:pPr>
              <w:spacing w:after="0" w:line="240" w:lineRule="auto"/>
              <w:jc w:val="both"/>
              <w:rPr>
                <w:rFonts w:ascii="Times New Roman" w:hAnsi="Times New Roman"/>
                <w:sz w:val="24"/>
                <w:szCs w:val="24"/>
              </w:rPr>
            </w:pPr>
          </w:p>
        </w:tc>
        <w:tc>
          <w:tcPr>
            <w:tcW w:w="4394" w:type="dxa"/>
            <w:gridSpan w:val="4"/>
          </w:tcPr>
          <w:p w:rsidR="007E15F0" w:rsidRPr="00747188" w:rsidRDefault="007E15F0" w:rsidP="000C3B92">
            <w:pPr>
              <w:spacing w:after="0" w:line="240" w:lineRule="auto"/>
              <w:jc w:val="both"/>
              <w:rPr>
                <w:rFonts w:ascii="Times New Roman" w:hAnsi="Times New Roman"/>
                <w:color w:val="333333"/>
                <w:sz w:val="24"/>
                <w:szCs w:val="24"/>
                <w:shd w:val="clear" w:color="auto" w:fill="FFFFFF"/>
              </w:rPr>
            </w:pPr>
            <w:r w:rsidRPr="00747188">
              <w:rPr>
                <w:rFonts w:ascii="Times New Roman" w:hAnsi="Times New Roman"/>
                <w:color w:val="333333"/>
                <w:sz w:val="24"/>
                <w:szCs w:val="24"/>
                <w:shd w:val="clear" w:color="auto" w:fill="FFFFFF"/>
              </w:rPr>
              <w:t>Затвердження експортної потужності</w:t>
            </w:r>
          </w:p>
        </w:tc>
        <w:tc>
          <w:tcPr>
            <w:tcW w:w="7513" w:type="dxa"/>
            <w:gridSpan w:val="2"/>
          </w:tcPr>
          <w:p w:rsidR="007E15F0" w:rsidRPr="00747188" w:rsidRDefault="007E15F0" w:rsidP="000C3B92">
            <w:pPr>
              <w:spacing w:after="0" w:line="240" w:lineRule="auto"/>
              <w:jc w:val="both"/>
              <w:rPr>
                <w:rFonts w:ascii="Times New Roman" w:hAnsi="Times New Roman"/>
                <w:color w:val="000000"/>
                <w:sz w:val="24"/>
                <w:szCs w:val="24"/>
              </w:rPr>
            </w:pPr>
            <w:r w:rsidRPr="00747188">
              <w:rPr>
                <w:rFonts w:ascii="Times New Roman" w:hAnsi="Times New Roman"/>
                <w:color w:val="000000"/>
                <w:sz w:val="24"/>
                <w:szCs w:val="24"/>
              </w:rPr>
              <w:t>Закон України «Про основні принципи та вимоги до безпечності та якості харчових продуктів», ст. 26;</w:t>
            </w:r>
            <w:r w:rsidRPr="00747188">
              <w:rPr>
                <w:rFonts w:ascii="Times New Roman" w:hAnsi="Times New Roman"/>
                <w:sz w:val="24"/>
                <w:szCs w:val="24"/>
              </w:rPr>
              <w:t xml:space="preserve"> </w:t>
            </w:r>
            <w:r w:rsidRPr="00747188">
              <w:rPr>
                <w:rFonts w:ascii="Times New Roman" w:hAnsi="Times New Roman"/>
                <w:color w:val="000000"/>
                <w:sz w:val="24"/>
                <w:szCs w:val="24"/>
              </w:rPr>
              <w:t>Розпорядження Кабінету Міністрів України від 18.08.2021 № 969-р «Про внесення змін до розпорядження Кабінету Міністрів України від 16 травня 2014 р. № 523».</w:t>
            </w:r>
            <w:r w:rsidRPr="00747188">
              <w:rPr>
                <w:rFonts w:ascii="Times New Roman" w:hAnsi="Times New Roman"/>
                <w:sz w:val="24"/>
                <w:szCs w:val="24"/>
              </w:rPr>
              <w:t xml:space="preserve"> </w:t>
            </w:r>
            <w:r w:rsidRPr="00747188">
              <w:rPr>
                <w:rFonts w:ascii="Times New Roman" w:hAnsi="Times New Roman"/>
                <w:color w:val="000000"/>
                <w:sz w:val="24"/>
                <w:szCs w:val="24"/>
              </w:rPr>
              <w:t>Наказ Мінагрополітики від 10.02.2016  № 38, зареєстрований в Міністерстві юстиції України 12.03.2016 за № 381/28511 «Про затвердження Порядку затвердження експортних потужностей, внесення та виключення їх з реєстру затверджених експортних потужностей».</w:t>
            </w:r>
          </w:p>
        </w:tc>
      </w:tr>
      <w:tr w:rsidR="007E15F0" w:rsidRPr="00D67B68" w:rsidTr="008C7C8F">
        <w:trPr>
          <w:trHeight w:val="382"/>
        </w:trPr>
        <w:tc>
          <w:tcPr>
            <w:tcW w:w="15045" w:type="dxa"/>
            <w:gridSpan w:val="12"/>
          </w:tcPr>
          <w:p w:rsidR="007E15F0" w:rsidRPr="005C73CA" w:rsidRDefault="007B60B3" w:rsidP="000C3B92">
            <w:pPr>
              <w:jc w:val="center"/>
              <w:rPr>
                <w:color w:val="000000"/>
                <w:sz w:val="28"/>
                <w:szCs w:val="28"/>
              </w:rPr>
            </w:pPr>
            <w:r w:rsidRPr="005C73CA">
              <w:rPr>
                <w:rFonts w:ascii="Times New Roman" w:hAnsi="Times New Roman"/>
                <w:b/>
                <w:color w:val="000000"/>
                <w:sz w:val="28"/>
                <w:szCs w:val="28"/>
              </w:rPr>
              <w:t>12</w:t>
            </w:r>
            <w:r w:rsidR="007E15F0" w:rsidRPr="005C73CA">
              <w:rPr>
                <w:rFonts w:ascii="Times New Roman" w:hAnsi="Times New Roman"/>
                <w:b/>
                <w:color w:val="000000"/>
                <w:sz w:val="28"/>
                <w:szCs w:val="28"/>
              </w:rPr>
              <w:t xml:space="preserve"> </w:t>
            </w:r>
            <w:r w:rsidR="007E15F0" w:rsidRPr="005C73CA">
              <w:rPr>
                <w:rFonts w:ascii="Times New Roman" w:hAnsi="Times New Roman"/>
                <w:b/>
                <w:color w:val="000000"/>
                <w:sz w:val="28"/>
                <w:szCs w:val="28"/>
                <w:lang w:val="en-US"/>
              </w:rPr>
              <w:t xml:space="preserve"> </w:t>
            </w:r>
            <w:r w:rsidR="007E15F0" w:rsidRPr="005C73CA">
              <w:rPr>
                <w:rFonts w:ascii="Times New Roman" w:hAnsi="Times New Roman"/>
                <w:b/>
                <w:color w:val="000000"/>
                <w:sz w:val="28"/>
                <w:szCs w:val="28"/>
              </w:rPr>
              <w:t>АРХІТЕКТУРА ТА МІСТОБУДУВАННЯ</w:t>
            </w:r>
            <w:r w:rsidR="0098671E" w:rsidRPr="005C73CA">
              <w:rPr>
                <w:rFonts w:ascii="Times New Roman" w:hAnsi="Times New Roman"/>
                <w:b/>
                <w:color w:val="000000"/>
                <w:sz w:val="28"/>
                <w:szCs w:val="28"/>
              </w:rPr>
              <w:t>*</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2</w:t>
            </w:r>
            <w:r w:rsidR="00E65963" w:rsidRPr="005C73CA">
              <w:rPr>
                <w:rFonts w:ascii="Times New Roman" w:hAnsi="Times New Roman"/>
                <w:color w:val="000000"/>
                <w:sz w:val="24"/>
                <w:szCs w:val="24"/>
              </w:rPr>
              <w:t>31</w:t>
            </w:r>
          </w:p>
        </w:tc>
        <w:tc>
          <w:tcPr>
            <w:tcW w:w="1133" w:type="dxa"/>
          </w:tcPr>
          <w:p w:rsidR="007E15F0" w:rsidRPr="005C73CA" w:rsidRDefault="00BB3538"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12</w:t>
            </w:r>
            <w:r w:rsidR="007E15F0" w:rsidRPr="005C73CA">
              <w:rPr>
                <w:rFonts w:ascii="Times New Roman" w:hAnsi="Times New Roman"/>
                <w:color w:val="000000"/>
                <w:sz w:val="24"/>
                <w:szCs w:val="24"/>
              </w:rPr>
              <w:t>-01</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00156</w:t>
            </w: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Видача будівельного паспорта забудови земельної ділянки</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Закону України "Про регулювання містобудівної діяльності"ст. 27  </w:t>
            </w:r>
          </w:p>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Наказ </w:t>
            </w:r>
            <w:proofErr w:type="spellStart"/>
            <w:r w:rsidRPr="005C73CA">
              <w:rPr>
                <w:rFonts w:ascii="Times New Roman" w:hAnsi="Times New Roman"/>
                <w:color w:val="000000"/>
                <w:sz w:val="24"/>
                <w:szCs w:val="24"/>
              </w:rPr>
              <w:t>Мінрегіонбуду</w:t>
            </w:r>
            <w:proofErr w:type="spellEnd"/>
            <w:r w:rsidRPr="005C73CA">
              <w:rPr>
                <w:rFonts w:ascii="Times New Roman" w:hAnsi="Times New Roman"/>
                <w:color w:val="000000"/>
                <w:sz w:val="24"/>
                <w:szCs w:val="24"/>
              </w:rPr>
              <w:t xml:space="preserve"> " Про затвердження Порядку видачі будівельного паспорта забудови земельної ділянки від 05.07.2011 №103</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2</w:t>
            </w:r>
            <w:r w:rsidR="00E65963" w:rsidRPr="005C73CA">
              <w:rPr>
                <w:rFonts w:ascii="Times New Roman" w:hAnsi="Times New Roman"/>
                <w:color w:val="000000"/>
                <w:sz w:val="24"/>
                <w:szCs w:val="24"/>
              </w:rPr>
              <w:t>32</w:t>
            </w:r>
          </w:p>
        </w:tc>
        <w:tc>
          <w:tcPr>
            <w:tcW w:w="1133" w:type="dxa"/>
          </w:tcPr>
          <w:p w:rsidR="007E15F0" w:rsidRPr="005C73CA" w:rsidRDefault="00CF2455"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12</w:t>
            </w:r>
            <w:r w:rsidR="007E15F0" w:rsidRPr="005C73CA">
              <w:rPr>
                <w:rFonts w:ascii="Times New Roman" w:hAnsi="Times New Roman"/>
                <w:color w:val="000000"/>
                <w:sz w:val="24"/>
                <w:szCs w:val="24"/>
              </w:rPr>
              <w:t>-02</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01193</w:t>
            </w: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 xml:space="preserve">Внесення змін до будівельного паспорта </w:t>
            </w:r>
            <w:r w:rsidRPr="005C73CA">
              <w:rPr>
                <w:rFonts w:ascii="Times New Roman" w:hAnsi="Times New Roman"/>
                <w:color w:val="000000"/>
                <w:sz w:val="24"/>
                <w:szCs w:val="24"/>
              </w:rPr>
              <w:lastRenderedPageBreak/>
              <w:t>забудови земельної ділянки</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lastRenderedPageBreak/>
              <w:t xml:space="preserve">Закону України "Про регулювання містобудівної діяльності"ст. 27  </w:t>
            </w:r>
          </w:p>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lastRenderedPageBreak/>
              <w:t xml:space="preserve">Наказ </w:t>
            </w:r>
            <w:proofErr w:type="spellStart"/>
            <w:r w:rsidRPr="005C73CA">
              <w:rPr>
                <w:rFonts w:ascii="Times New Roman" w:hAnsi="Times New Roman"/>
                <w:color w:val="000000"/>
                <w:sz w:val="24"/>
                <w:szCs w:val="24"/>
              </w:rPr>
              <w:t>Мінрегіонбуду</w:t>
            </w:r>
            <w:proofErr w:type="spellEnd"/>
            <w:r w:rsidRPr="005C73CA">
              <w:rPr>
                <w:rFonts w:ascii="Times New Roman" w:hAnsi="Times New Roman"/>
                <w:color w:val="000000"/>
                <w:sz w:val="24"/>
                <w:szCs w:val="24"/>
              </w:rPr>
              <w:t xml:space="preserve"> "Про затвердження Порядку видачі будівельного паспорта забудови земельної ділянки від 05.07.2011 №103</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lastRenderedPageBreak/>
              <w:t>2</w:t>
            </w:r>
            <w:r w:rsidR="00E65963" w:rsidRPr="005C73CA">
              <w:rPr>
                <w:rFonts w:ascii="Times New Roman" w:hAnsi="Times New Roman"/>
                <w:color w:val="000000"/>
                <w:sz w:val="24"/>
                <w:szCs w:val="24"/>
              </w:rPr>
              <w:t>33</w:t>
            </w:r>
          </w:p>
        </w:tc>
        <w:tc>
          <w:tcPr>
            <w:tcW w:w="1133" w:type="dxa"/>
          </w:tcPr>
          <w:p w:rsidR="007E15F0" w:rsidRPr="005C73CA" w:rsidRDefault="00C615E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12</w:t>
            </w:r>
            <w:r w:rsidR="007E15F0" w:rsidRPr="005C73CA">
              <w:rPr>
                <w:rFonts w:ascii="Times New Roman" w:hAnsi="Times New Roman"/>
                <w:color w:val="000000"/>
                <w:sz w:val="24"/>
                <w:szCs w:val="24"/>
              </w:rPr>
              <w:t>-03</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00158</w:t>
            </w: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Надання містобудівних умов та обмежень забудови земельної ділянки</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регулювання містобудівної діяльності" стаття 29, Наказ ЦОВВ від 31.05.2017 №135 "Про затвердження Порядку ведення реєстру містобудівних умов та обмежень" за текстом</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2</w:t>
            </w:r>
            <w:r w:rsidR="00E65963" w:rsidRPr="005C73CA">
              <w:rPr>
                <w:rFonts w:ascii="Times New Roman" w:hAnsi="Times New Roman"/>
                <w:color w:val="000000"/>
                <w:sz w:val="24"/>
                <w:szCs w:val="24"/>
              </w:rPr>
              <w:t>34</w:t>
            </w:r>
          </w:p>
        </w:tc>
        <w:tc>
          <w:tcPr>
            <w:tcW w:w="1133" w:type="dxa"/>
          </w:tcPr>
          <w:p w:rsidR="007E15F0" w:rsidRPr="005C73CA" w:rsidRDefault="002D501F" w:rsidP="000C3B92">
            <w:pPr>
              <w:rPr>
                <w:color w:val="000000"/>
                <w:sz w:val="24"/>
                <w:szCs w:val="24"/>
              </w:rPr>
            </w:pPr>
            <w:r w:rsidRPr="005C73CA">
              <w:rPr>
                <w:rFonts w:ascii="Times New Roman" w:hAnsi="Times New Roman"/>
                <w:color w:val="000000"/>
                <w:sz w:val="24"/>
                <w:szCs w:val="24"/>
              </w:rPr>
              <w:t>12</w:t>
            </w:r>
            <w:r w:rsidR="007E15F0" w:rsidRPr="005C73CA">
              <w:rPr>
                <w:rFonts w:ascii="Times New Roman" w:hAnsi="Times New Roman"/>
                <w:color w:val="000000"/>
                <w:sz w:val="24"/>
                <w:szCs w:val="24"/>
              </w:rPr>
              <w:t>-04</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00190</w:t>
            </w: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Оформлення паспорта прив’язки тимчасової споруди для  провадження  підприємницької діяльності</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регулювання містобудівної діяльності" ст. 28, Наказ ЦОВВ від 21.10.2011 №244 "Про затвердження Порядку розміщення тимчасових споруд для провадження підприємницької діяльності" за текстом</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2</w:t>
            </w:r>
            <w:r w:rsidR="00E65963" w:rsidRPr="005C73CA">
              <w:rPr>
                <w:rFonts w:ascii="Times New Roman" w:hAnsi="Times New Roman"/>
                <w:color w:val="000000"/>
                <w:sz w:val="24"/>
                <w:szCs w:val="24"/>
              </w:rPr>
              <w:t>35</w:t>
            </w:r>
          </w:p>
        </w:tc>
        <w:tc>
          <w:tcPr>
            <w:tcW w:w="1133" w:type="dxa"/>
          </w:tcPr>
          <w:p w:rsidR="007E15F0" w:rsidRPr="005C73CA" w:rsidRDefault="00385399" w:rsidP="000C3B92">
            <w:pPr>
              <w:rPr>
                <w:color w:val="000000"/>
                <w:sz w:val="24"/>
                <w:szCs w:val="24"/>
              </w:rPr>
            </w:pPr>
            <w:r w:rsidRPr="005C73CA">
              <w:rPr>
                <w:rFonts w:ascii="Times New Roman" w:hAnsi="Times New Roman"/>
                <w:color w:val="000000"/>
                <w:sz w:val="24"/>
                <w:szCs w:val="24"/>
              </w:rPr>
              <w:t>12</w:t>
            </w:r>
            <w:r w:rsidR="007E15F0" w:rsidRPr="005C73CA">
              <w:rPr>
                <w:rFonts w:ascii="Times New Roman" w:hAnsi="Times New Roman"/>
                <w:color w:val="000000"/>
                <w:sz w:val="24"/>
                <w:szCs w:val="24"/>
              </w:rPr>
              <w:t>-05</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Видача висновку про погодження документації із  землеустрою щодо відведення земельної ділянки</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Земельний Кодекс України</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2</w:t>
            </w:r>
            <w:r w:rsidR="00E65963" w:rsidRPr="005C73CA">
              <w:rPr>
                <w:rFonts w:ascii="Times New Roman" w:hAnsi="Times New Roman"/>
                <w:color w:val="000000"/>
                <w:sz w:val="24"/>
                <w:szCs w:val="24"/>
              </w:rPr>
              <w:t>36</w:t>
            </w:r>
          </w:p>
        </w:tc>
        <w:tc>
          <w:tcPr>
            <w:tcW w:w="1133" w:type="dxa"/>
          </w:tcPr>
          <w:p w:rsidR="007E15F0" w:rsidRPr="005C73CA" w:rsidRDefault="00C77C3E" w:rsidP="000C3B92">
            <w:pPr>
              <w:rPr>
                <w:color w:val="000000"/>
                <w:sz w:val="24"/>
                <w:szCs w:val="24"/>
              </w:rPr>
            </w:pPr>
            <w:r w:rsidRPr="005C73CA">
              <w:rPr>
                <w:rFonts w:ascii="Times New Roman" w:hAnsi="Times New Roman"/>
                <w:color w:val="000000"/>
                <w:sz w:val="24"/>
                <w:szCs w:val="24"/>
              </w:rPr>
              <w:t>12</w:t>
            </w:r>
            <w:r w:rsidR="007E15F0" w:rsidRPr="005C73CA">
              <w:rPr>
                <w:rFonts w:ascii="Times New Roman" w:hAnsi="Times New Roman"/>
                <w:color w:val="000000"/>
                <w:sz w:val="24"/>
                <w:szCs w:val="24"/>
              </w:rPr>
              <w:t>-06</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00193</w:t>
            </w:r>
          </w:p>
        </w:tc>
        <w:tc>
          <w:tcPr>
            <w:tcW w:w="4394" w:type="dxa"/>
            <w:gridSpan w:val="4"/>
          </w:tcPr>
          <w:p w:rsidR="007E15F0" w:rsidRPr="005C73CA" w:rsidRDefault="007E15F0" w:rsidP="000C3B92">
            <w:pPr>
              <w:pStyle w:val="TableParagraph"/>
              <w:rPr>
                <w:rFonts w:ascii="Times New Roman" w:hAnsi="Times New Roman" w:cs="Times New Roman"/>
                <w:color w:val="000000"/>
                <w:sz w:val="24"/>
                <w:szCs w:val="24"/>
                <w:lang w:val="uk-UA"/>
              </w:rPr>
            </w:pPr>
            <w:proofErr w:type="spellStart"/>
            <w:r w:rsidRPr="005C73CA">
              <w:rPr>
                <w:rFonts w:ascii="Times New Roman" w:hAnsi="Times New Roman" w:cs="Times New Roman"/>
                <w:color w:val="000000"/>
                <w:sz w:val="24"/>
                <w:szCs w:val="24"/>
                <w:lang w:val="ru-RU"/>
              </w:rPr>
              <w:t>Продовження</w:t>
            </w:r>
            <w:proofErr w:type="spellEnd"/>
            <w:r w:rsidRPr="005C73CA">
              <w:rPr>
                <w:rFonts w:ascii="Times New Roman" w:hAnsi="Times New Roman" w:cs="Times New Roman"/>
                <w:color w:val="000000"/>
                <w:sz w:val="24"/>
                <w:szCs w:val="24"/>
                <w:lang w:val="ru-RU"/>
              </w:rPr>
              <w:t xml:space="preserve">  строку </w:t>
            </w:r>
            <w:proofErr w:type="spellStart"/>
            <w:r w:rsidRPr="005C73CA">
              <w:rPr>
                <w:rFonts w:ascii="Times New Roman" w:hAnsi="Times New Roman" w:cs="Times New Roman"/>
                <w:color w:val="000000"/>
                <w:sz w:val="24"/>
                <w:szCs w:val="24"/>
                <w:lang w:val="ru-RU"/>
              </w:rPr>
              <w:t>дії</w:t>
            </w:r>
            <w:proofErr w:type="spellEnd"/>
            <w:r w:rsidRPr="005C73CA">
              <w:rPr>
                <w:rFonts w:ascii="Times New Roman" w:hAnsi="Times New Roman" w:cs="Times New Roman"/>
                <w:color w:val="000000"/>
                <w:sz w:val="24"/>
                <w:szCs w:val="24"/>
                <w:lang w:val="ru-RU"/>
              </w:rPr>
              <w:t xml:space="preserve"> паспорта </w:t>
            </w:r>
            <w:proofErr w:type="spellStart"/>
            <w:r w:rsidRPr="005C73CA">
              <w:rPr>
                <w:rFonts w:ascii="Times New Roman" w:hAnsi="Times New Roman" w:cs="Times New Roman"/>
                <w:color w:val="000000"/>
                <w:sz w:val="24"/>
                <w:szCs w:val="24"/>
                <w:lang w:val="ru-RU"/>
              </w:rPr>
              <w:t>прив'язки</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тимчасової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споруди</w:t>
            </w:r>
            <w:proofErr w:type="spellEnd"/>
            <w:r w:rsidRPr="005C73CA">
              <w:rPr>
                <w:rFonts w:ascii="Times New Roman" w:hAnsi="Times New Roman" w:cs="Times New Roman"/>
                <w:color w:val="000000"/>
                <w:sz w:val="24"/>
                <w:szCs w:val="24"/>
                <w:lang w:val="ru-RU"/>
              </w:rPr>
              <w:t xml:space="preserve"> для  </w:t>
            </w:r>
            <w:proofErr w:type="spellStart"/>
            <w:r w:rsidRPr="005C73CA">
              <w:rPr>
                <w:rFonts w:ascii="Times New Roman" w:hAnsi="Times New Roman" w:cs="Times New Roman"/>
                <w:color w:val="000000"/>
                <w:sz w:val="24"/>
                <w:szCs w:val="24"/>
                <w:lang w:val="ru-RU"/>
              </w:rPr>
              <w:t>провадження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підприємницької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діяльності</w:t>
            </w:r>
            <w:proofErr w:type="spellEnd"/>
          </w:p>
        </w:tc>
        <w:tc>
          <w:tcPr>
            <w:tcW w:w="7513" w:type="dxa"/>
            <w:gridSpan w:val="2"/>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Закон України "Про регулювання містобудівної діяльності" стаття 28, Наказ ЦОВВ від 21.10.2011 №244 "Про затвердження Порядку розміщення тимчасових споруд для провадження підприємницької діяльності" п. 2.18</w:t>
            </w:r>
          </w:p>
        </w:tc>
      </w:tr>
      <w:tr w:rsidR="007E15F0" w:rsidRPr="00D67B68" w:rsidTr="008C7C8F">
        <w:trPr>
          <w:trHeight w:val="362"/>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2</w:t>
            </w:r>
            <w:r w:rsidR="00E65963" w:rsidRPr="005C73CA">
              <w:rPr>
                <w:rFonts w:ascii="Times New Roman" w:hAnsi="Times New Roman"/>
                <w:color w:val="000000"/>
                <w:sz w:val="24"/>
                <w:szCs w:val="24"/>
              </w:rPr>
              <w:t>37</w:t>
            </w:r>
          </w:p>
        </w:tc>
        <w:tc>
          <w:tcPr>
            <w:tcW w:w="1133" w:type="dxa"/>
          </w:tcPr>
          <w:p w:rsidR="007E15F0" w:rsidRPr="005C73CA" w:rsidRDefault="002C6A04" w:rsidP="000C3B92">
            <w:pPr>
              <w:rPr>
                <w:color w:val="000000"/>
                <w:sz w:val="24"/>
                <w:szCs w:val="24"/>
              </w:rPr>
            </w:pPr>
            <w:r w:rsidRPr="005C73CA">
              <w:rPr>
                <w:rFonts w:ascii="Times New Roman" w:hAnsi="Times New Roman"/>
                <w:color w:val="000000"/>
                <w:sz w:val="24"/>
                <w:szCs w:val="24"/>
              </w:rPr>
              <w:t>12</w:t>
            </w:r>
            <w:r w:rsidR="007E15F0" w:rsidRPr="005C73CA">
              <w:rPr>
                <w:rFonts w:ascii="Times New Roman" w:hAnsi="Times New Roman"/>
                <w:color w:val="000000"/>
                <w:sz w:val="24"/>
                <w:szCs w:val="24"/>
              </w:rPr>
              <w:t>-07</w:t>
            </w:r>
          </w:p>
        </w:tc>
        <w:tc>
          <w:tcPr>
            <w:tcW w:w="1277" w:type="dxa"/>
            <w:gridSpan w:val="2"/>
          </w:tcPr>
          <w:p w:rsidR="007E15F0" w:rsidRPr="005C73CA" w:rsidRDefault="007E15F0" w:rsidP="000C3B92">
            <w:pPr>
              <w:pStyle w:val="TableParagraph"/>
              <w:ind w:left="0"/>
              <w:jc w:val="both"/>
              <w:rPr>
                <w:rFonts w:ascii="Times New Roman" w:hAnsi="Times New Roman" w:cs="Times New Roman"/>
                <w:color w:val="000000"/>
                <w:sz w:val="24"/>
                <w:szCs w:val="24"/>
                <w:lang w:val="ru-RU"/>
              </w:rPr>
            </w:pPr>
            <w:r w:rsidRPr="005C73CA">
              <w:rPr>
                <w:rFonts w:ascii="Times New Roman" w:hAnsi="Times New Roman" w:cs="Times New Roman"/>
                <w:color w:val="000000"/>
                <w:sz w:val="24"/>
                <w:szCs w:val="24"/>
                <w:lang w:val="ru-RU"/>
              </w:rPr>
              <w:t>00191</w:t>
            </w:r>
          </w:p>
        </w:tc>
        <w:tc>
          <w:tcPr>
            <w:tcW w:w="4394" w:type="dxa"/>
            <w:gridSpan w:val="4"/>
          </w:tcPr>
          <w:p w:rsidR="007E15F0" w:rsidRPr="005C73CA" w:rsidRDefault="007E15F0" w:rsidP="000C3B92">
            <w:pPr>
              <w:pStyle w:val="TableParagraph"/>
              <w:rPr>
                <w:rFonts w:ascii="Times New Roman" w:hAnsi="Times New Roman" w:cs="Times New Roman"/>
                <w:color w:val="000000"/>
                <w:sz w:val="24"/>
                <w:szCs w:val="24"/>
                <w:lang w:val="uk-UA"/>
              </w:rPr>
            </w:pPr>
            <w:proofErr w:type="spellStart"/>
            <w:r w:rsidRPr="005C73CA">
              <w:rPr>
                <w:rFonts w:ascii="Times New Roman" w:hAnsi="Times New Roman" w:cs="Times New Roman"/>
                <w:color w:val="000000"/>
                <w:sz w:val="24"/>
                <w:szCs w:val="24"/>
                <w:lang w:val="ru-RU"/>
              </w:rPr>
              <w:t>Внесення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змін</w:t>
            </w:r>
            <w:proofErr w:type="spellEnd"/>
            <w:r w:rsidRPr="005C73CA">
              <w:rPr>
                <w:rFonts w:ascii="Times New Roman" w:hAnsi="Times New Roman" w:cs="Times New Roman"/>
                <w:color w:val="000000"/>
                <w:sz w:val="24"/>
                <w:szCs w:val="24"/>
                <w:lang w:val="ru-RU"/>
              </w:rPr>
              <w:t xml:space="preserve"> до паспорта </w:t>
            </w:r>
            <w:proofErr w:type="spellStart"/>
            <w:r w:rsidRPr="005C73CA">
              <w:rPr>
                <w:rFonts w:ascii="Times New Roman" w:hAnsi="Times New Roman" w:cs="Times New Roman"/>
                <w:color w:val="000000"/>
                <w:sz w:val="24"/>
                <w:szCs w:val="24"/>
                <w:lang w:val="ru-RU"/>
              </w:rPr>
              <w:t>прив’язки</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тимчасової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споруди</w:t>
            </w:r>
            <w:proofErr w:type="spellEnd"/>
            <w:r w:rsidRPr="005C73CA">
              <w:rPr>
                <w:rFonts w:ascii="Times New Roman" w:hAnsi="Times New Roman" w:cs="Times New Roman"/>
                <w:color w:val="000000"/>
                <w:sz w:val="24"/>
                <w:szCs w:val="24"/>
                <w:lang w:val="ru-RU"/>
              </w:rPr>
              <w:t xml:space="preserve"> для </w:t>
            </w:r>
            <w:proofErr w:type="spellStart"/>
            <w:r w:rsidRPr="005C73CA">
              <w:rPr>
                <w:rFonts w:ascii="Times New Roman" w:hAnsi="Times New Roman" w:cs="Times New Roman"/>
                <w:color w:val="000000"/>
                <w:sz w:val="24"/>
                <w:szCs w:val="24"/>
                <w:lang w:val="ru-RU"/>
              </w:rPr>
              <w:t>провадження</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підприємницької</w:t>
            </w:r>
            <w:proofErr w:type="spellEnd"/>
            <w:r w:rsidRPr="005C73CA">
              <w:rPr>
                <w:rFonts w:ascii="Times New Roman" w:hAnsi="Times New Roman" w:cs="Times New Roman"/>
                <w:color w:val="000000"/>
                <w:sz w:val="24"/>
                <w:szCs w:val="24"/>
                <w:lang w:val="ru-RU"/>
              </w:rPr>
              <w:t xml:space="preserve">  </w:t>
            </w:r>
            <w:proofErr w:type="spellStart"/>
            <w:r w:rsidRPr="005C73CA">
              <w:rPr>
                <w:rFonts w:ascii="Times New Roman" w:hAnsi="Times New Roman" w:cs="Times New Roman"/>
                <w:color w:val="000000"/>
                <w:sz w:val="24"/>
                <w:szCs w:val="24"/>
                <w:lang w:val="ru-RU"/>
              </w:rPr>
              <w:t>діяльності</w:t>
            </w:r>
            <w:proofErr w:type="spellEnd"/>
          </w:p>
        </w:tc>
        <w:tc>
          <w:tcPr>
            <w:tcW w:w="7513" w:type="dxa"/>
            <w:gridSpan w:val="2"/>
          </w:tcPr>
          <w:p w:rsidR="007E15F0" w:rsidRPr="005C73CA" w:rsidRDefault="007E15F0" w:rsidP="000C3B92">
            <w:pPr>
              <w:pStyle w:val="TableParagraph"/>
              <w:jc w:val="both"/>
              <w:rPr>
                <w:rFonts w:ascii="Times New Roman" w:hAnsi="Times New Roman" w:cs="Times New Roman"/>
                <w:color w:val="000000"/>
                <w:sz w:val="24"/>
                <w:szCs w:val="24"/>
                <w:lang w:val="uk-UA"/>
              </w:rPr>
            </w:pPr>
            <w:r w:rsidRPr="005C73CA">
              <w:rPr>
                <w:rFonts w:ascii="Times New Roman" w:hAnsi="Times New Roman" w:cs="Times New Roman"/>
                <w:color w:val="000000"/>
                <w:sz w:val="24"/>
                <w:szCs w:val="24"/>
                <w:lang w:val="uk-UA"/>
              </w:rPr>
              <w:t>Закон України "Про регулювання містобудівної діяльності" ст. 28, Наказ ЦОВВ від 21.10.2011 №244 "Про затвердження Порядку розміщення тимчасових споруд для провадження підприємницької діяльності" за текстом</w:t>
            </w:r>
          </w:p>
        </w:tc>
      </w:tr>
      <w:tr w:rsidR="007E15F0" w:rsidRPr="00D67B68" w:rsidTr="00CC3F4D">
        <w:trPr>
          <w:trHeight w:val="823"/>
        </w:trPr>
        <w:tc>
          <w:tcPr>
            <w:tcW w:w="728" w:type="dxa"/>
            <w:gridSpan w:val="3"/>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2</w:t>
            </w:r>
            <w:r w:rsidR="00E65963" w:rsidRPr="005C73CA">
              <w:rPr>
                <w:rFonts w:ascii="Times New Roman" w:hAnsi="Times New Roman"/>
                <w:color w:val="000000"/>
                <w:sz w:val="24"/>
                <w:szCs w:val="24"/>
              </w:rPr>
              <w:t>38</w:t>
            </w:r>
          </w:p>
        </w:tc>
        <w:tc>
          <w:tcPr>
            <w:tcW w:w="1133" w:type="dxa"/>
          </w:tcPr>
          <w:p w:rsidR="007E15F0" w:rsidRPr="005C73CA" w:rsidRDefault="006577D5" w:rsidP="000C3B92">
            <w:pPr>
              <w:rPr>
                <w:color w:val="000000"/>
                <w:sz w:val="24"/>
                <w:szCs w:val="24"/>
              </w:rPr>
            </w:pPr>
            <w:r w:rsidRPr="005C73CA">
              <w:rPr>
                <w:rFonts w:ascii="Times New Roman" w:hAnsi="Times New Roman"/>
                <w:color w:val="000000"/>
                <w:sz w:val="24"/>
                <w:szCs w:val="24"/>
              </w:rPr>
              <w:t>12</w:t>
            </w:r>
            <w:r w:rsidR="007E15F0" w:rsidRPr="005C73CA">
              <w:rPr>
                <w:rFonts w:ascii="Times New Roman" w:hAnsi="Times New Roman"/>
                <w:color w:val="000000"/>
                <w:sz w:val="24"/>
                <w:szCs w:val="24"/>
              </w:rPr>
              <w:t>-08</w:t>
            </w:r>
          </w:p>
        </w:tc>
        <w:tc>
          <w:tcPr>
            <w:tcW w:w="1277"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01330</w:t>
            </w:r>
          </w:p>
        </w:tc>
        <w:tc>
          <w:tcPr>
            <w:tcW w:w="4394" w:type="dxa"/>
            <w:gridSpan w:val="4"/>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Надання кадастрової довідки з містобудівного кадастру</w:t>
            </w:r>
          </w:p>
        </w:tc>
        <w:tc>
          <w:tcPr>
            <w:tcW w:w="7513" w:type="dxa"/>
            <w:gridSpan w:val="2"/>
          </w:tcPr>
          <w:p w:rsidR="007E15F0" w:rsidRPr="005C73CA" w:rsidRDefault="007E15F0" w:rsidP="000C3B92">
            <w:pPr>
              <w:spacing w:after="0" w:line="240" w:lineRule="auto"/>
              <w:jc w:val="both"/>
              <w:rPr>
                <w:rFonts w:ascii="Times New Roman" w:hAnsi="Times New Roman"/>
                <w:color w:val="000000"/>
                <w:sz w:val="24"/>
                <w:szCs w:val="24"/>
              </w:rPr>
            </w:pPr>
            <w:r w:rsidRPr="005C73CA">
              <w:rPr>
                <w:rFonts w:ascii="Times New Roman" w:hAnsi="Times New Roman"/>
                <w:color w:val="000000"/>
                <w:sz w:val="24"/>
                <w:szCs w:val="24"/>
              </w:rPr>
              <w:t>Закон України "Про регулювання містобудівної діяльності" ст.22, Постанова КМУ від 25.05.2011 №559 "Про містобудівний кадастр"</w:t>
            </w:r>
          </w:p>
        </w:tc>
      </w:tr>
      <w:tr w:rsidR="007E15F0" w:rsidRPr="00D67B68" w:rsidTr="008C7C8F">
        <w:trPr>
          <w:trHeight w:val="362"/>
        </w:trPr>
        <w:tc>
          <w:tcPr>
            <w:tcW w:w="15045" w:type="dxa"/>
            <w:gridSpan w:val="12"/>
          </w:tcPr>
          <w:p w:rsidR="007E15F0" w:rsidRPr="008102F0" w:rsidRDefault="00323B91" w:rsidP="000C3B9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13</w:t>
            </w:r>
            <w:r w:rsidR="007E15F0" w:rsidRPr="008102F0">
              <w:rPr>
                <w:rFonts w:ascii="Times New Roman" w:hAnsi="Times New Roman"/>
                <w:b/>
                <w:color w:val="000000"/>
                <w:sz w:val="28"/>
                <w:szCs w:val="28"/>
              </w:rPr>
              <w:t xml:space="preserve"> ПОСЛУГИ ВІДДІЛЕННЯ УПРАВЛІННЯ ВИКОНАВЧОЇ ДИРЕКЦІЇ ФОНДУ СОЦІАЛЬНОГО СТРАХУВАННЯ УКРАЇНИ У ВОЛИНСЬКІЙ ОБЛАСТІ</w:t>
            </w:r>
          </w:p>
          <w:p w:rsidR="007E15F0" w:rsidRPr="00D67B68" w:rsidRDefault="007E15F0" w:rsidP="000C3B92">
            <w:pPr>
              <w:spacing w:after="0" w:line="240" w:lineRule="auto"/>
              <w:jc w:val="both"/>
              <w:rPr>
                <w:rFonts w:ascii="Times New Roman" w:hAnsi="Times New Roman"/>
                <w:i/>
                <w:sz w:val="20"/>
                <w:szCs w:val="20"/>
              </w:rPr>
            </w:pPr>
          </w:p>
        </w:tc>
      </w:tr>
      <w:tr w:rsidR="007E15F0" w:rsidRPr="00D67B68" w:rsidTr="008C7C8F">
        <w:trPr>
          <w:trHeight w:val="362"/>
        </w:trPr>
        <w:tc>
          <w:tcPr>
            <w:tcW w:w="728" w:type="dxa"/>
            <w:gridSpan w:val="3"/>
          </w:tcPr>
          <w:p w:rsidR="007E15F0" w:rsidRPr="00451AFE" w:rsidRDefault="007E15F0" w:rsidP="000C3B92">
            <w:pPr>
              <w:spacing w:after="0" w:line="240" w:lineRule="auto"/>
              <w:jc w:val="both"/>
              <w:rPr>
                <w:rFonts w:ascii="Times New Roman" w:hAnsi="Times New Roman"/>
                <w:sz w:val="24"/>
                <w:szCs w:val="24"/>
              </w:rPr>
            </w:pPr>
            <w:r w:rsidRPr="00451AFE">
              <w:rPr>
                <w:rFonts w:ascii="Times New Roman" w:hAnsi="Times New Roman"/>
                <w:sz w:val="24"/>
                <w:szCs w:val="24"/>
              </w:rPr>
              <w:t>2</w:t>
            </w:r>
            <w:r w:rsidR="00E65963">
              <w:rPr>
                <w:rFonts w:ascii="Times New Roman" w:hAnsi="Times New Roman"/>
                <w:sz w:val="24"/>
                <w:szCs w:val="24"/>
              </w:rPr>
              <w:t>39</w:t>
            </w:r>
          </w:p>
        </w:tc>
        <w:tc>
          <w:tcPr>
            <w:tcW w:w="1133" w:type="dxa"/>
          </w:tcPr>
          <w:p w:rsidR="007E15F0" w:rsidRPr="00451AFE" w:rsidRDefault="00824816" w:rsidP="000C3B92">
            <w:pPr>
              <w:rPr>
                <w:rFonts w:ascii="Times New Roman" w:hAnsi="Times New Roman"/>
                <w:sz w:val="24"/>
                <w:szCs w:val="24"/>
              </w:rPr>
            </w:pPr>
            <w:r>
              <w:rPr>
                <w:rFonts w:ascii="Times New Roman" w:hAnsi="Times New Roman"/>
                <w:sz w:val="24"/>
                <w:szCs w:val="24"/>
              </w:rPr>
              <w:t>13</w:t>
            </w:r>
            <w:r w:rsidR="007E15F0" w:rsidRPr="00451AFE">
              <w:rPr>
                <w:rFonts w:ascii="Times New Roman" w:hAnsi="Times New Roman"/>
                <w:sz w:val="24"/>
                <w:szCs w:val="24"/>
              </w:rPr>
              <w:t>-01</w:t>
            </w:r>
          </w:p>
        </w:tc>
        <w:tc>
          <w:tcPr>
            <w:tcW w:w="1277" w:type="dxa"/>
            <w:gridSpan w:val="2"/>
          </w:tcPr>
          <w:p w:rsidR="007E15F0" w:rsidRPr="00451AFE" w:rsidRDefault="007E15F0" w:rsidP="000C3B92">
            <w:pPr>
              <w:spacing w:after="0" w:line="240" w:lineRule="auto"/>
              <w:jc w:val="both"/>
              <w:rPr>
                <w:rFonts w:ascii="Times New Roman" w:hAnsi="Times New Roman"/>
                <w:sz w:val="24"/>
                <w:szCs w:val="24"/>
              </w:rPr>
            </w:pPr>
          </w:p>
        </w:tc>
        <w:tc>
          <w:tcPr>
            <w:tcW w:w="4394" w:type="dxa"/>
            <w:gridSpan w:val="4"/>
          </w:tcPr>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Надання переліку документів, необхідних для одержання матеріального забезпечення та страхових виплат</w:t>
            </w:r>
          </w:p>
        </w:tc>
        <w:tc>
          <w:tcPr>
            <w:tcW w:w="7513" w:type="dxa"/>
            <w:gridSpan w:val="2"/>
            <w:vAlign w:val="center"/>
          </w:tcPr>
          <w:p w:rsidR="007E15F0" w:rsidRPr="00451AFE" w:rsidRDefault="007E15F0" w:rsidP="000C3B92">
            <w:pPr>
              <w:jc w:val="both"/>
              <w:rPr>
                <w:rStyle w:val="a4"/>
                <w:rFonts w:ascii="Times New Roman" w:hAnsi="Times New Roman"/>
                <w:b w:val="0"/>
                <w:sz w:val="24"/>
                <w:szCs w:val="24"/>
              </w:rPr>
            </w:pPr>
            <w:r w:rsidRPr="00451AFE">
              <w:rPr>
                <w:rStyle w:val="a4"/>
                <w:rFonts w:ascii="Times New Roman" w:hAnsi="Times New Roman"/>
                <w:b w:val="0"/>
                <w:sz w:val="24"/>
                <w:szCs w:val="24"/>
              </w:rPr>
              <w:t>Закон України «Про загальнообов’язкове державне соціальне страхування»</w:t>
            </w:r>
          </w:p>
        </w:tc>
      </w:tr>
      <w:tr w:rsidR="007E15F0" w:rsidRPr="00D67B68" w:rsidTr="008C7C8F">
        <w:trPr>
          <w:trHeight w:val="362"/>
        </w:trPr>
        <w:tc>
          <w:tcPr>
            <w:tcW w:w="728" w:type="dxa"/>
            <w:gridSpan w:val="3"/>
          </w:tcPr>
          <w:p w:rsidR="007E15F0" w:rsidRPr="00451AFE" w:rsidRDefault="007E15F0" w:rsidP="000C3B92">
            <w:pPr>
              <w:spacing w:after="0" w:line="240" w:lineRule="auto"/>
              <w:jc w:val="both"/>
              <w:rPr>
                <w:rFonts w:ascii="Times New Roman" w:hAnsi="Times New Roman"/>
                <w:sz w:val="24"/>
                <w:szCs w:val="24"/>
              </w:rPr>
            </w:pPr>
            <w:r w:rsidRPr="00451AFE">
              <w:rPr>
                <w:rFonts w:ascii="Times New Roman" w:hAnsi="Times New Roman"/>
                <w:sz w:val="24"/>
                <w:szCs w:val="24"/>
                <w:lang w:val="en-US"/>
              </w:rPr>
              <w:t>2</w:t>
            </w:r>
            <w:r w:rsidR="00E65963">
              <w:rPr>
                <w:rFonts w:ascii="Times New Roman" w:hAnsi="Times New Roman"/>
                <w:sz w:val="24"/>
                <w:szCs w:val="24"/>
              </w:rPr>
              <w:t>40</w:t>
            </w:r>
          </w:p>
        </w:tc>
        <w:tc>
          <w:tcPr>
            <w:tcW w:w="1133" w:type="dxa"/>
          </w:tcPr>
          <w:p w:rsidR="007E15F0" w:rsidRPr="00451AFE" w:rsidRDefault="007E15F0" w:rsidP="000C3B92">
            <w:pPr>
              <w:rPr>
                <w:rFonts w:ascii="Times New Roman" w:hAnsi="Times New Roman"/>
                <w:sz w:val="24"/>
                <w:szCs w:val="24"/>
                <w:lang w:val="en-US"/>
              </w:rPr>
            </w:pPr>
            <w:r w:rsidRPr="00451AFE">
              <w:rPr>
                <w:rFonts w:ascii="Times New Roman" w:hAnsi="Times New Roman"/>
                <w:sz w:val="24"/>
                <w:szCs w:val="24"/>
                <w:lang w:val="en-US"/>
              </w:rPr>
              <w:t>1</w:t>
            </w:r>
            <w:r w:rsidR="00573C39">
              <w:rPr>
                <w:rFonts w:ascii="Times New Roman" w:hAnsi="Times New Roman"/>
                <w:sz w:val="24"/>
                <w:szCs w:val="24"/>
              </w:rPr>
              <w:t>3</w:t>
            </w:r>
            <w:r w:rsidRPr="00451AFE">
              <w:rPr>
                <w:rFonts w:ascii="Times New Roman" w:hAnsi="Times New Roman"/>
                <w:sz w:val="24"/>
                <w:szCs w:val="24"/>
                <w:lang w:val="en-US"/>
              </w:rPr>
              <w:t>-02</w:t>
            </w:r>
          </w:p>
        </w:tc>
        <w:tc>
          <w:tcPr>
            <w:tcW w:w="1277" w:type="dxa"/>
            <w:gridSpan w:val="2"/>
          </w:tcPr>
          <w:p w:rsidR="007E15F0" w:rsidRPr="00451AFE" w:rsidRDefault="007E15F0" w:rsidP="000C3B92">
            <w:pPr>
              <w:spacing w:after="0" w:line="240" w:lineRule="auto"/>
              <w:jc w:val="both"/>
              <w:rPr>
                <w:rFonts w:ascii="Times New Roman" w:hAnsi="Times New Roman"/>
                <w:sz w:val="24"/>
                <w:szCs w:val="24"/>
              </w:rPr>
            </w:pPr>
          </w:p>
        </w:tc>
        <w:tc>
          <w:tcPr>
            <w:tcW w:w="4394" w:type="dxa"/>
            <w:gridSpan w:val="4"/>
          </w:tcPr>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 xml:space="preserve">Надання </w:t>
            </w:r>
            <w:r w:rsidRPr="00451AFE">
              <w:rPr>
                <w:rFonts w:ascii="Times New Roman" w:hAnsi="Times New Roman"/>
                <w:color w:val="000000"/>
                <w:sz w:val="24"/>
                <w:szCs w:val="24"/>
                <w:shd w:val="clear" w:color="auto" w:fill="FFFFFF"/>
              </w:rPr>
              <w:t xml:space="preserve">застрахованим особам і страхувальникам </w:t>
            </w:r>
            <w:r w:rsidRPr="00451AFE">
              <w:rPr>
                <w:rFonts w:ascii="Times New Roman" w:hAnsi="Times New Roman"/>
                <w:color w:val="000000"/>
                <w:sz w:val="24"/>
                <w:szCs w:val="24"/>
              </w:rPr>
              <w:t xml:space="preserve">консультацій, роз’яснень щодо застосування законодавства про загальнообов’язкове державне соціальне страхування,  </w:t>
            </w:r>
            <w:r w:rsidRPr="00451AFE">
              <w:rPr>
                <w:rFonts w:ascii="Times New Roman" w:hAnsi="Times New Roman"/>
                <w:color w:val="000000"/>
                <w:sz w:val="24"/>
                <w:szCs w:val="24"/>
                <w:shd w:val="clear" w:color="auto" w:fill="FFFFFF"/>
              </w:rPr>
              <w:t xml:space="preserve">прав, обов’язків та відповідальності </w:t>
            </w:r>
            <w:r w:rsidRPr="00451AFE">
              <w:rPr>
                <w:rFonts w:ascii="Times New Roman" w:hAnsi="Times New Roman"/>
                <w:color w:val="000000"/>
                <w:sz w:val="24"/>
                <w:szCs w:val="24"/>
                <w:shd w:val="clear" w:color="auto" w:fill="FFFFFF"/>
              </w:rPr>
              <w:lastRenderedPageBreak/>
              <w:t>роботодавця як страхувальника</w:t>
            </w:r>
            <w:r w:rsidRPr="00451AFE">
              <w:rPr>
                <w:rFonts w:ascii="Times New Roman" w:hAnsi="Times New Roman"/>
                <w:color w:val="000000"/>
                <w:sz w:val="24"/>
                <w:szCs w:val="24"/>
              </w:rPr>
              <w:t xml:space="preserve"> і </w:t>
            </w:r>
            <w:r w:rsidRPr="00451AFE">
              <w:rPr>
                <w:rFonts w:ascii="Times New Roman" w:hAnsi="Times New Roman"/>
                <w:color w:val="000000"/>
                <w:sz w:val="24"/>
                <w:szCs w:val="24"/>
                <w:shd w:val="clear" w:color="auto" w:fill="FFFFFF"/>
              </w:rPr>
              <w:t>застрахованих осіб</w:t>
            </w:r>
          </w:p>
        </w:tc>
        <w:tc>
          <w:tcPr>
            <w:tcW w:w="7513" w:type="dxa"/>
            <w:gridSpan w:val="2"/>
            <w:vAlign w:val="center"/>
          </w:tcPr>
          <w:p w:rsidR="007E15F0" w:rsidRPr="00451AFE" w:rsidRDefault="007E15F0" w:rsidP="000C3B92">
            <w:pPr>
              <w:jc w:val="both"/>
              <w:rPr>
                <w:rFonts w:ascii="Times New Roman" w:hAnsi="Times New Roman"/>
                <w:sz w:val="24"/>
                <w:szCs w:val="24"/>
              </w:rPr>
            </w:pPr>
            <w:r w:rsidRPr="00451AFE">
              <w:rPr>
                <w:rFonts w:ascii="Times New Roman" w:hAnsi="Times New Roman"/>
                <w:sz w:val="24"/>
                <w:szCs w:val="24"/>
              </w:rPr>
              <w:lastRenderedPageBreak/>
              <w:t>Закон України «</w:t>
            </w:r>
            <w:r w:rsidRPr="00451AFE">
              <w:rPr>
                <w:rFonts w:ascii="Times New Roman" w:hAnsi="Times New Roman"/>
                <w:bCs/>
                <w:color w:val="333333"/>
                <w:sz w:val="24"/>
                <w:szCs w:val="24"/>
                <w:shd w:val="clear" w:color="auto" w:fill="FFFFFF"/>
              </w:rPr>
              <w:t>Про загальнообов’язкове державне соціальне страхування</w:t>
            </w:r>
            <w:r w:rsidRPr="00451AFE">
              <w:rPr>
                <w:rFonts w:ascii="Times New Roman" w:hAnsi="Times New Roman"/>
                <w:sz w:val="24"/>
                <w:szCs w:val="24"/>
              </w:rPr>
              <w:t>»</w:t>
            </w:r>
          </w:p>
        </w:tc>
      </w:tr>
      <w:tr w:rsidR="007E15F0" w:rsidRPr="00D67B68" w:rsidTr="008C7C8F">
        <w:trPr>
          <w:trHeight w:val="362"/>
        </w:trPr>
        <w:tc>
          <w:tcPr>
            <w:tcW w:w="728" w:type="dxa"/>
            <w:gridSpan w:val="3"/>
          </w:tcPr>
          <w:p w:rsidR="007E15F0" w:rsidRPr="00451AFE" w:rsidRDefault="007E15F0" w:rsidP="000C3B92">
            <w:pPr>
              <w:spacing w:after="0" w:line="240" w:lineRule="auto"/>
              <w:jc w:val="both"/>
              <w:rPr>
                <w:rFonts w:ascii="Times New Roman" w:hAnsi="Times New Roman"/>
                <w:sz w:val="24"/>
                <w:szCs w:val="24"/>
              </w:rPr>
            </w:pPr>
            <w:r w:rsidRPr="00451AFE">
              <w:rPr>
                <w:rFonts w:ascii="Times New Roman" w:hAnsi="Times New Roman"/>
                <w:sz w:val="24"/>
                <w:szCs w:val="24"/>
                <w:lang w:val="en-US"/>
              </w:rPr>
              <w:lastRenderedPageBreak/>
              <w:t>2</w:t>
            </w:r>
            <w:r w:rsidR="00E65963">
              <w:rPr>
                <w:rFonts w:ascii="Times New Roman" w:hAnsi="Times New Roman"/>
                <w:sz w:val="24"/>
                <w:szCs w:val="24"/>
              </w:rPr>
              <w:t>41</w:t>
            </w:r>
          </w:p>
        </w:tc>
        <w:tc>
          <w:tcPr>
            <w:tcW w:w="1133" w:type="dxa"/>
          </w:tcPr>
          <w:p w:rsidR="007E15F0" w:rsidRPr="00451AFE" w:rsidRDefault="007E15F0" w:rsidP="000C3B92">
            <w:pPr>
              <w:rPr>
                <w:rFonts w:ascii="Times New Roman" w:hAnsi="Times New Roman"/>
                <w:sz w:val="24"/>
                <w:szCs w:val="24"/>
                <w:lang w:val="en-US"/>
              </w:rPr>
            </w:pPr>
            <w:r w:rsidRPr="00451AFE">
              <w:rPr>
                <w:rFonts w:ascii="Times New Roman" w:hAnsi="Times New Roman"/>
                <w:sz w:val="24"/>
                <w:szCs w:val="24"/>
                <w:lang w:val="en-US"/>
              </w:rPr>
              <w:t>1</w:t>
            </w:r>
            <w:r w:rsidR="002F1258">
              <w:rPr>
                <w:rFonts w:ascii="Times New Roman" w:hAnsi="Times New Roman"/>
                <w:sz w:val="24"/>
                <w:szCs w:val="24"/>
              </w:rPr>
              <w:t>3</w:t>
            </w:r>
            <w:r w:rsidRPr="00451AFE">
              <w:rPr>
                <w:rFonts w:ascii="Times New Roman" w:hAnsi="Times New Roman"/>
                <w:sz w:val="24"/>
                <w:szCs w:val="24"/>
                <w:lang w:val="en-US"/>
              </w:rPr>
              <w:t>-03</w:t>
            </w:r>
          </w:p>
        </w:tc>
        <w:tc>
          <w:tcPr>
            <w:tcW w:w="1277" w:type="dxa"/>
            <w:gridSpan w:val="2"/>
          </w:tcPr>
          <w:p w:rsidR="007E15F0" w:rsidRPr="00451AFE" w:rsidRDefault="007E15F0" w:rsidP="000C3B92">
            <w:pPr>
              <w:spacing w:after="0" w:line="240" w:lineRule="auto"/>
              <w:jc w:val="both"/>
              <w:rPr>
                <w:rFonts w:ascii="Times New Roman" w:hAnsi="Times New Roman"/>
                <w:sz w:val="24"/>
                <w:szCs w:val="24"/>
              </w:rPr>
            </w:pPr>
          </w:p>
        </w:tc>
        <w:tc>
          <w:tcPr>
            <w:tcW w:w="4394" w:type="dxa"/>
            <w:gridSpan w:val="4"/>
          </w:tcPr>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Надання роз’яснень щодо умов надання таких видів матеріального забезпечення та соціальних послуг за страхуванням у зв’язку з тимчасовою втратою працездатності :</w:t>
            </w:r>
          </w:p>
          <w:p w:rsidR="007E15F0" w:rsidRPr="00451AFE" w:rsidRDefault="007E15F0" w:rsidP="000C3B92">
            <w:pPr>
              <w:pStyle w:val="rvps2"/>
              <w:shd w:val="clear" w:color="auto" w:fill="FFFFFF"/>
              <w:spacing w:before="0" w:beforeAutospacing="0" w:after="0" w:afterAutospacing="0"/>
              <w:jc w:val="both"/>
              <w:rPr>
                <w:color w:val="000000"/>
              </w:rPr>
            </w:pPr>
            <w:bookmarkStart w:id="1" w:name="n263"/>
            <w:bookmarkEnd w:id="1"/>
            <w:r w:rsidRPr="00451AFE">
              <w:rPr>
                <w:color w:val="000000"/>
              </w:rPr>
              <w:t xml:space="preserve">а)Допомога по тимчасовій непрацездатності </w:t>
            </w:r>
            <w:bookmarkStart w:id="2" w:name="n264"/>
            <w:bookmarkEnd w:id="2"/>
            <w:r w:rsidRPr="00451AFE">
              <w:rPr>
                <w:color w:val="000000"/>
              </w:rPr>
              <w:t>:</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тимчасова непрацездатність внаслідок захворювання або травми, не пов’язаної з нещасним випадком на виробництві, а також тимчасова непрацездатність на період реабілітації внаслідок захворювання або травми, не пов’язаної з нещасним випадком на виробництві;</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необхідність догляду за хворою дитиною;</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необхідність догляду за хворим членом сім’ї;</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догляд за дитиною віком до трьох років або дитиною з інвалідністю віком до 18 років у разі хвороби матері або іншої особи, яка доглядає за цією дитиною;</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на період карантину, накладеного органами санітарно-епідеміологічної служби;</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xml:space="preserve">- на період перебування у закладах охорони здоров’я, а також на самоізоляції під медичним наглядом у зв’язку з проведенням заходів, спрямованих на запобігання виникненню та поширенню </w:t>
            </w:r>
            <w:proofErr w:type="spellStart"/>
            <w:r w:rsidRPr="00451AFE">
              <w:rPr>
                <w:color w:val="000000"/>
              </w:rPr>
              <w:t>коронавірусної</w:t>
            </w:r>
            <w:proofErr w:type="spellEnd"/>
            <w:r w:rsidRPr="00451AFE">
              <w:rPr>
                <w:color w:val="000000"/>
              </w:rPr>
              <w:t xml:space="preserve"> хвороби (COVID-19), а також локалізацію та ліквідацію її спалахів та епідемій;</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xml:space="preserve">- у разі тимчасового переведення </w:t>
            </w:r>
            <w:r w:rsidRPr="00451AFE">
              <w:rPr>
                <w:color w:val="000000"/>
              </w:rPr>
              <w:lastRenderedPageBreak/>
              <w:t xml:space="preserve">застрахованої особи відповідно до медичного висновку на легшу, </w:t>
            </w:r>
            <w:proofErr w:type="spellStart"/>
            <w:r w:rsidRPr="00451AFE">
              <w:rPr>
                <w:color w:val="000000"/>
              </w:rPr>
              <w:t>нижчеоплачувану</w:t>
            </w:r>
            <w:proofErr w:type="spellEnd"/>
            <w:r w:rsidRPr="00451AFE">
              <w:rPr>
                <w:color w:val="000000"/>
              </w:rPr>
              <w:t xml:space="preserve"> роботу;</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на протезування з поміщенням у стаціонар протезно-ортопедичного підприємства;</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у разі перебування в реабілітаційних відділеннях санаторно-курортного закладу після перенесених захворювань і травм.</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б) Допомога по вагітності та пологах.</w:t>
            </w:r>
          </w:p>
          <w:p w:rsidR="007E15F0" w:rsidRPr="00451AFE" w:rsidRDefault="007E15F0" w:rsidP="000C3B92">
            <w:pPr>
              <w:pStyle w:val="rvps2"/>
              <w:shd w:val="clear" w:color="auto" w:fill="FFFFFF"/>
              <w:spacing w:before="0" w:beforeAutospacing="0" w:after="0" w:afterAutospacing="0"/>
              <w:jc w:val="both"/>
              <w:rPr>
                <w:color w:val="000000"/>
              </w:rPr>
            </w:pPr>
            <w:bookmarkStart w:id="3" w:name="n265"/>
            <w:bookmarkEnd w:id="3"/>
            <w:r w:rsidRPr="00451AFE">
              <w:rPr>
                <w:color w:val="000000"/>
              </w:rPr>
              <w:t>в) Допомога на поховання (крім поховання пенсіонерів, безробітних та осіб, які померли від нещасного випадку на виробництві).</w:t>
            </w:r>
          </w:p>
          <w:p w:rsidR="007E15F0" w:rsidRPr="00451AFE" w:rsidRDefault="007E15F0" w:rsidP="000C3B92">
            <w:pPr>
              <w:pStyle w:val="rvps2"/>
              <w:shd w:val="clear" w:color="auto" w:fill="FFFFFF"/>
              <w:spacing w:before="0" w:beforeAutospacing="0" w:after="0" w:afterAutospacing="0"/>
              <w:jc w:val="both"/>
              <w:rPr>
                <w:color w:val="000000"/>
              </w:rPr>
            </w:pPr>
            <w:bookmarkStart w:id="4" w:name="n266"/>
            <w:bookmarkEnd w:id="4"/>
            <w:r w:rsidRPr="00451AFE">
              <w:rPr>
                <w:color w:val="000000"/>
              </w:rPr>
              <w:t>г) Оплата лікування та/або реабілітаційної допомоги у відділеннях санаторно-курортного закладу після перенесених захворювань і травм.</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xml:space="preserve">д) Інформування про </w:t>
            </w:r>
            <w:r w:rsidRPr="00451AFE">
              <w:rPr>
                <w:color w:val="000000"/>
                <w:shd w:val="clear" w:color="auto" w:fill="F7F7F7"/>
              </w:rPr>
              <w:t xml:space="preserve">стан перерахування коштів Фонду на оплату листків непрацездатності по. заявах-розрахунках на рахунки роботодавців . </w:t>
            </w:r>
          </w:p>
        </w:tc>
        <w:tc>
          <w:tcPr>
            <w:tcW w:w="7513" w:type="dxa"/>
            <w:gridSpan w:val="2"/>
            <w:vAlign w:val="center"/>
          </w:tcPr>
          <w:p w:rsidR="007E15F0" w:rsidRPr="00451AFE" w:rsidRDefault="007E15F0" w:rsidP="000C3B92">
            <w:pPr>
              <w:jc w:val="both"/>
              <w:rPr>
                <w:rFonts w:ascii="Times New Roman" w:hAnsi="Times New Roman"/>
                <w:sz w:val="24"/>
                <w:szCs w:val="24"/>
              </w:rPr>
            </w:pPr>
            <w:r w:rsidRPr="00451AFE">
              <w:rPr>
                <w:rFonts w:ascii="Times New Roman" w:hAnsi="Times New Roman"/>
                <w:sz w:val="24"/>
                <w:szCs w:val="24"/>
              </w:rPr>
              <w:lastRenderedPageBreak/>
              <w:t>Закон України «</w:t>
            </w:r>
            <w:r w:rsidRPr="00451AFE">
              <w:rPr>
                <w:rFonts w:ascii="Times New Roman" w:hAnsi="Times New Roman"/>
                <w:bCs/>
                <w:color w:val="333333"/>
                <w:sz w:val="24"/>
                <w:szCs w:val="24"/>
                <w:shd w:val="clear" w:color="auto" w:fill="FFFFFF"/>
              </w:rPr>
              <w:t>Про загальнообов’язкове державне соціальне страхування</w:t>
            </w:r>
            <w:r w:rsidRPr="00451AFE">
              <w:rPr>
                <w:rFonts w:ascii="Times New Roman" w:hAnsi="Times New Roman"/>
                <w:sz w:val="24"/>
                <w:szCs w:val="24"/>
              </w:rPr>
              <w:t>»</w:t>
            </w:r>
          </w:p>
        </w:tc>
      </w:tr>
      <w:tr w:rsidR="007E15F0" w:rsidRPr="00D67B68" w:rsidTr="008C7C8F">
        <w:trPr>
          <w:trHeight w:val="362"/>
        </w:trPr>
        <w:tc>
          <w:tcPr>
            <w:tcW w:w="728" w:type="dxa"/>
            <w:gridSpan w:val="3"/>
          </w:tcPr>
          <w:p w:rsidR="007E15F0" w:rsidRPr="00451AFE" w:rsidRDefault="007E15F0" w:rsidP="000C3B92">
            <w:pPr>
              <w:spacing w:after="0" w:line="240" w:lineRule="auto"/>
              <w:jc w:val="both"/>
              <w:rPr>
                <w:rFonts w:ascii="Times New Roman" w:hAnsi="Times New Roman"/>
                <w:sz w:val="24"/>
                <w:szCs w:val="24"/>
              </w:rPr>
            </w:pPr>
            <w:r w:rsidRPr="00451AFE">
              <w:rPr>
                <w:rFonts w:ascii="Times New Roman" w:hAnsi="Times New Roman"/>
                <w:sz w:val="24"/>
                <w:szCs w:val="24"/>
                <w:lang w:val="en-US"/>
              </w:rPr>
              <w:lastRenderedPageBreak/>
              <w:t>2</w:t>
            </w:r>
            <w:r w:rsidR="00E65963">
              <w:rPr>
                <w:rFonts w:ascii="Times New Roman" w:hAnsi="Times New Roman"/>
                <w:sz w:val="24"/>
                <w:szCs w:val="24"/>
              </w:rPr>
              <w:t>42</w:t>
            </w:r>
          </w:p>
        </w:tc>
        <w:tc>
          <w:tcPr>
            <w:tcW w:w="1133" w:type="dxa"/>
          </w:tcPr>
          <w:p w:rsidR="007E15F0" w:rsidRPr="00451AFE" w:rsidRDefault="007E15F0" w:rsidP="000C3B92">
            <w:pPr>
              <w:rPr>
                <w:rFonts w:ascii="Times New Roman" w:hAnsi="Times New Roman"/>
                <w:sz w:val="24"/>
                <w:szCs w:val="24"/>
                <w:lang w:val="en-US"/>
              </w:rPr>
            </w:pPr>
            <w:r w:rsidRPr="00451AFE">
              <w:rPr>
                <w:rFonts w:ascii="Times New Roman" w:hAnsi="Times New Roman"/>
                <w:sz w:val="24"/>
                <w:szCs w:val="24"/>
                <w:lang w:val="en-US"/>
              </w:rPr>
              <w:t>1</w:t>
            </w:r>
            <w:r w:rsidR="00220958">
              <w:rPr>
                <w:rFonts w:ascii="Times New Roman" w:hAnsi="Times New Roman"/>
                <w:sz w:val="24"/>
                <w:szCs w:val="24"/>
              </w:rPr>
              <w:t>3</w:t>
            </w:r>
            <w:r w:rsidRPr="00451AFE">
              <w:rPr>
                <w:rFonts w:ascii="Times New Roman" w:hAnsi="Times New Roman"/>
                <w:sz w:val="24"/>
                <w:szCs w:val="24"/>
                <w:lang w:val="en-US"/>
              </w:rPr>
              <w:t>-04</w:t>
            </w:r>
          </w:p>
        </w:tc>
        <w:tc>
          <w:tcPr>
            <w:tcW w:w="1277" w:type="dxa"/>
            <w:gridSpan w:val="2"/>
          </w:tcPr>
          <w:p w:rsidR="007E15F0" w:rsidRPr="00451AFE" w:rsidRDefault="007E15F0" w:rsidP="000C3B92">
            <w:pPr>
              <w:spacing w:after="0" w:line="240" w:lineRule="auto"/>
              <w:jc w:val="both"/>
              <w:rPr>
                <w:rFonts w:ascii="Times New Roman" w:hAnsi="Times New Roman"/>
                <w:sz w:val="24"/>
                <w:szCs w:val="24"/>
              </w:rPr>
            </w:pPr>
          </w:p>
        </w:tc>
        <w:tc>
          <w:tcPr>
            <w:tcW w:w="4394" w:type="dxa"/>
            <w:gridSpan w:val="4"/>
          </w:tcPr>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Надання роз’яснень за страхуванням  від нещасного випадку на виробництві та професійного захворювання, які спричинили втрату працездатності щодо призначення потерпілим особам :</w:t>
            </w:r>
          </w:p>
          <w:p w:rsidR="007E15F0" w:rsidRPr="00451AFE" w:rsidRDefault="007E15F0" w:rsidP="000C3B92">
            <w:pPr>
              <w:pStyle w:val="rvps2"/>
              <w:shd w:val="clear" w:color="auto" w:fill="FFFFFF"/>
              <w:spacing w:before="0" w:beforeAutospacing="0" w:after="0" w:afterAutospacing="0"/>
              <w:jc w:val="both"/>
              <w:rPr>
                <w:color w:val="000000"/>
              </w:rPr>
            </w:pPr>
            <w:bookmarkStart w:id="5" w:name="n403"/>
            <w:bookmarkEnd w:id="5"/>
            <w:r w:rsidRPr="00451AFE">
              <w:rPr>
                <w:color w:val="000000"/>
              </w:rPr>
              <w:t>- допомоги по тимчасовій непрацездатності;</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noBreakHyphen/>
              <w:t> </w:t>
            </w:r>
            <w:r w:rsidRPr="00451AFE">
              <w:rPr>
                <w:color w:val="000000"/>
                <w:lang w:val="en-US"/>
              </w:rPr>
              <w:t>c</w:t>
            </w:r>
            <w:proofErr w:type="spellStart"/>
            <w:r w:rsidRPr="00451AFE">
              <w:rPr>
                <w:color w:val="000000"/>
              </w:rPr>
              <w:t>трахової</w:t>
            </w:r>
            <w:proofErr w:type="spellEnd"/>
            <w:r w:rsidRPr="00451AFE">
              <w:rPr>
                <w:color w:val="000000"/>
              </w:rPr>
              <w:t xml:space="preserve"> виплати втраченого заробітку (або відповідної його частини) залежно від ступеня втрати потерпілим професійної працездатності; </w:t>
            </w:r>
            <w:bookmarkStart w:id="6" w:name="n404"/>
            <w:bookmarkEnd w:id="6"/>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xml:space="preserve">- страхової виплати в установлених випадках одноразової допомоги потерпілому (членам його сім’ї та особам, які перебували на утриманні </w:t>
            </w:r>
            <w:r w:rsidRPr="00451AFE">
              <w:rPr>
                <w:color w:val="000000"/>
              </w:rPr>
              <w:lastRenderedPageBreak/>
              <w:t>померлого);</w:t>
            </w:r>
          </w:p>
          <w:p w:rsidR="007E15F0" w:rsidRPr="00451AFE" w:rsidRDefault="007E15F0" w:rsidP="000C3B92">
            <w:pPr>
              <w:pStyle w:val="rvps2"/>
              <w:shd w:val="clear" w:color="auto" w:fill="FFFFFF"/>
              <w:spacing w:before="0" w:beforeAutospacing="0" w:after="0" w:afterAutospacing="0"/>
              <w:jc w:val="both"/>
              <w:rPr>
                <w:color w:val="000000"/>
              </w:rPr>
            </w:pPr>
            <w:bookmarkStart w:id="7" w:name="n405"/>
            <w:bookmarkEnd w:id="7"/>
            <w:r w:rsidRPr="00451AFE">
              <w:rPr>
                <w:color w:val="000000"/>
              </w:rPr>
              <w:t>- страхової виплати дитині, яка народилася з інвалідністю внаслідок травмування на виробництві або професійного захворювання її матері під час вагітності</w:t>
            </w:r>
            <w:bookmarkStart w:id="8" w:name="n406"/>
            <w:bookmarkEnd w:id="8"/>
            <w:r w:rsidRPr="00451AFE">
              <w:rPr>
                <w:color w:val="000000"/>
              </w:rPr>
              <w:t>;</w:t>
            </w:r>
          </w:p>
          <w:p w:rsidR="007E15F0" w:rsidRPr="00451AFE" w:rsidRDefault="007E15F0" w:rsidP="000C3B92">
            <w:pPr>
              <w:pStyle w:val="rvps2"/>
              <w:shd w:val="clear" w:color="auto" w:fill="FFFFFF"/>
              <w:spacing w:before="0" w:beforeAutospacing="0" w:after="0" w:afterAutospacing="0"/>
              <w:jc w:val="both"/>
              <w:rPr>
                <w:color w:val="000000"/>
                <w:shd w:val="clear" w:color="auto" w:fill="FFFFFF"/>
              </w:rPr>
            </w:pPr>
            <w:r w:rsidRPr="00451AFE">
              <w:rPr>
                <w:color w:val="000000"/>
              </w:rPr>
              <w:t xml:space="preserve">- щодо </w:t>
            </w:r>
            <w:r w:rsidRPr="00451AFE">
              <w:rPr>
                <w:color w:val="000000"/>
                <w:shd w:val="clear" w:color="auto" w:fill="FFFFFF"/>
              </w:rPr>
              <w:t>права на одержання щомісячних страхових виплат непрацездатним особам, які перебували на утриманні померлого або мали на день його смерті право на одержання від нього утримання, а також дитина померлого, яка народилася протягом не більш як десятимісячного строку після його смерті;</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страхових витрат на медичну та соціальну допомогу: щодо</w:t>
            </w:r>
            <w:r w:rsidRPr="00451AFE">
              <w:rPr>
                <w:color w:val="000000"/>
                <w:shd w:val="clear" w:color="auto" w:fill="F7F7F7"/>
              </w:rPr>
              <w:t xml:space="preserve"> забезпечення потерпілих внаслідок нещасних випадків на виробництві та професійних захворювань лікуванням, лікарськими засобами, виробами медичного призначення, санаторно-курортним лікуванням, технічними та іншими засобами реабілітації;</w:t>
            </w:r>
          </w:p>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shd w:val="clear" w:color="auto" w:fill="FFFFFF"/>
              </w:rPr>
              <w:t>- щодо проведення  розслідування нещасних страхових випадків та обґрунтованості виплати матеріального забезпечення, страхових виплат.</w:t>
            </w:r>
          </w:p>
        </w:tc>
        <w:tc>
          <w:tcPr>
            <w:tcW w:w="7513" w:type="dxa"/>
            <w:gridSpan w:val="2"/>
            <w:vAlign w:val="center"/>
          </w:tcPr>
          <w:p w:rsidR="007E15F0" w:rsidRPr="00451AFE" w:rsidRDefault="007E15F0" w:rsidP="000C3B92">
            <w:pPr>
              <w:jc w:val="both"/>
              <w:rPr>
                <w:rFonts w:ascii="Times New Roman" w:hAnsi="Times New Roman"/>
                <w:bCs/>
                <w:sz w:val="24"/>
                <w:szCs w:val="24"/>
              </w:rPr>
            </w:pPr>
            <w:r w:rsidRPr="00451AFE">
              <w:rPr>
                <w:rFonts w:ascii="Times New Roman" w:hAnsi="Times New Roman"/>
                <w:sz w:val="24"/>
                <w:szCs w:val="24"/>
              </w:rPr>
              <w:lastRenderedPageBreak/>
              <w:t>Закон України «</w:t>
            </w:r>
            <w:r w:rsidRPr="00451AFE">
              <w:rPr>
                <w:rFonts w:ascii="Times New Roman" w:hAnsi="Times New Roman"/>
                <w:bCs/>
                <w:color w:val="333333"/>
                <w:sz w:val="24"/>
                <w:szCs w:val="24"/>
                <w:shd w:val="clear" w:color="auto" w:fill="FFFFFF"/>
              </w:rPr>
              <w:t>Про загальнообов’язкове державне соціальне страхування</w:t>
            </w:r>
            <w:r w:rsidRPr="00451AFE">
              <w:rPr>
                <w:rFonts w:ascii="Times New Roman" w:hAnsi="Times New Roman"/>
                <w:sz w:val="24"/>
                <w:szCs w:val="24"/>
              </w:rPr>
              <w:t>»</w:t>
            </w:r>
          </w:p>
        </w:tc>
      </w:tr>
      <w:tr w:rsidR="007E15F0" w:rsidRPr="00D67B68" w:rsidTr="008C7C8F">
        <w:trPr>
          <w:trHeight w:val="362"/>
        </w:trPr>
        <w:tc>
          <w:tcPr>
            <w:tcW w:w="728" w:type="dxa"/>
            <w:gridSpan w:val="3"/>
          </w:tcPr>
          <w:p w:rsidR="007E15F0" w:rsidRPr="00451AFE" w:rsidRDefault="007E15F0" w:rsidP="000C3B92">
            <w:pPr>
              <w:spacing w:after="0" w:line="240" w:lineRule="auto"/>
              <w:jc w:val="both"/>
              <w:rPr>
                <w:rFonts w:ascii="Times New Roman" w:hAnsi="Times New Roman"/>
                <w:sz w:val="24"/>
                <w:szCs w:val="24"/>
              </w:rPr>
            </w:pPr>
            <w:r w:rsidRPr="00451AFE">
              <w:rPr>
                <w:rFonts w:ascii="Times New Roman" w:hAnsi="Times New Roman"/>
                <w:sz w:val="24"/>
                <w:szCs w:val="24"/>
                <w:lang w:val="en-US"/>
              </w:rPr>
              <w:lastRenderedPageBreak/>
              <w:t>2</w:t>
            </w:r>
            <w:r w:rsidR="009812F7">
              <w:rPr>
                <w:rFonts w:ascii="Times New Roman" w:hAnsi="Times New Roman"/>
                <w:sz w:val="24"/>
                <w:szCs w:val="24"/>
              </w:rPr>
              <w:t>43</w:t>
            </w:r>
          </w:p>
        </w:tc>
        <w:tc>
          <w:tcPr>
            <w:tcW w:w="1133" w:type="dxa"/>
          </w:tcPr>
          <w:p w:rsidR="007E15F0" w:rsidRPr="00451AFE" w:rsidRDefault="007E15F0" w:rsidP="000C3B92">
            <w:pPr>
              <w:rPr>
                <w:rFonts w:ascii="Times New Roman" w:hAnsi="Times New Roman"/>
                <w:sz w:val="24"/>
                <w:szCs w:val="24"/>
                <w:lang w:val="en-US"/>
              </w:rPr>
            </w:pPr>
            <w:r w:rsidRPr="00451AFE">
              <w:rPr>
                <w:rFonts w:ascii="Times New Roman" w:hAnsi="Times New Roman"/>
                <w:sz w:val="24"/>
                <w:szCs w:val="24"/>
                <w:lang w:val="en-US"/>
              </w:rPr>
              <w:t>1</w:t>
            </w:r>
            <w:r w:rsidR="00A46AAE">
              <w:rPr>
                <w:rFonts w:ascii="Times New Roman" w:hAnsi="Times New Roman"/>
                <w:sz w:val="24"/>
                <w:szCs w:val="24"/>
              </w:rPr>
              <w:t>3</w:t>
            </w:r>
            <w:r w:rsidRPr="00451AFE">
              <w:rPr>
                <w:rFonts w:ascii="Times New Roman" w:hAnsi="Times New Roman"/>
                <w:sz w:val="24"/>
                <w:szCs w:val="24"/>
                <w:lang w:val="en-US"/>
              </w:rPr>
              <w:t>-05</w:t>
            </w:r>
          </w:p>
        </w:tc>
        <w:tc>
          <w:tcPr>
            <w:tcW w:w="1277" w:type="dxa"/>
            <w:gridSpan w:val="2"/>
          </w:tcPr>
          <w:p w:rsidR="007E15F0" w:rsidRPr="00451AFE" w:rsidRDefault="007E15F0" w:rsidP="000C3B92">
            <w:pPr>
              <w:spacing w:after="0" w:line="240" w:lineRule="auto"/>
              <w:jc w:val="both"/>
              <w:rPr>
                <w:rFonts w:ascii="Times New Roman" w:hAnsi="Times New Roman"/>
                <w:sz w:val="24"/>
                <w:szCs w:val="24"/>
              </w:rPr>
            </w:pPr>
          </w:p>
        </w:tc>
        <w:tc>
          <w:tcPr>
            <w:tcW w:w="4394" w:type="dxa"/>
            <w:gridSpan w:val="4"/>
          </w:tcPr>
          <w:p w:rsidR="007E15F0" w:rsidRPr="00451AFE" w:rsidRDefault="007E15F0" w:rsidP="000C3B92">
            <w:pPr>
              <w:pStyle w:val="rvps2"/>
              <w:shd w:val="clear" w:color="auto" w:fill="FFFFFF"/>
              <w:spacing w:before="0" w:beforeAutospacing="0" w:after="0" w:afterAutospacing="0"/>
              <w:jc w:val="both"/>
              <w:rPr>
                <w:color w:val="000000"/>
              </w:rPr>
            </w:pPr>
            <w:r w:rsidRPr="00451AFE">
              <w:rPr>
                <w:color w:val="000000"/>
              </w:rPr>
              <w:t xml:space="preserve">Надання інформації застрахованим особам про  </w:t>
            </w:r>
            <w:r w:rsidRPr="00451AFE">
              <w:rPr>
                <w:color w:val="000000"/>
                <w:shd w:val="clear" w:color="auto" w:fill="F7F7F7"/>
              </w:rPr>
              <w:t>стан перерахування коштів Фонду на оплату листків непрацездатності по заявах-розрахунках на рахунки роботодавців.</w:t>
            </w:r>
          </w:p>
        </w:tc>
        <w:tc>
          <w:tcPr>
            <w:tcW w:w="7513" w:type="dxa"/>
            <w:gridSpan w:val="2"/>
            <w:vAlign w:val="center"/>
          </w:tcPr>
          <w:p w:rsidR="007E15F0" w:rsidRPr="00451AFE" w:rsidRDefault="007E15F0" w:rsidP="000C3B92">
            <w:pPr>
              <w:jc w:val="both"/>
              <w:rPr>
                <w:rFonts w:ascii="Times New Roman" w:hAnsi="Times New Roman"/>
                <w:bCs/>
                <w:sz w:val="24"/>
                <w:szCs w:val="24"/>
              </w:rPr>
            </w:pPr>
            <w:r w:rsidRPr="00451AFE">
              <w:rPr>
                <w:rFonts w:ascii="Times New Roman" w:hAnsi="Times New Roman"/>
                <w:sz w:val="24"/>
                <w:szCs w:val="24"/>
              </w:rPr>
              <w:t>Закон України «</w:t>
            </w:r>
            <w:r w:rsidRPr="00451AFE">
              <w:rPr>
                <w:rFonts w:ascii="Times New Roman" w:hAnsi="Times New Roman"/>
                <w:bCs/>
                <w:color w:val="333333"/>
                <w:sz w:val="24"/>
                <w:szCs w:val="24"/>
                <w:shd w:val="clear" w:color="auto" w:fill="FFFFFF"/>
              </w:rPr>
              <w:t>Про загальнообов’язкове державне соціальне страхування</w:t>
            </w:r>
            <w:r w:rsidRPr="00451AFE">
              <w:rPr>
                <w:rFonts w:ascii="Times New Roman" w:hAnsi="Times New Roman"/>
                <w:sz w:val="24"/>
                <w:szCs w:val="24"/>
              </w:rPr>
              <w:t>»</w:t>
            </w:r>
          </w:p>
        </w:tc>
      </w:tr>
      <w:tr w:rsidR="007E15F0" w:rsidRPr="00D67B68" w:rsidTr="008C7C8F">
        <w:trPr>
          <w:trHeight w:val="362"/>
        </w:trPr>
        <w:tc>
          <w:tcPr>
            <w:tcW w:w="728" w:type="dxa"/>
            <w:gridSpan w:val="3"/>
          </w:tcPr>
          <w:p w:rsidR="007E15F0" w:rsidRPr="00451AFE" w:rsidRDefault="007E15F0" w:rsidP="000C3B92">
            <w:pPr>
              <w:spacing w:after="0" w:line="240" w:lineRule="auto"/>
              <w:jc w:val="both"/>
              <w:rPr>
                <w:rFonts w:ascii="Times New Roman" w:hAnsi="Times New Roman"/>
                <w:sz w:val="24"/>
                <w:szCs w:val="24"/>
              </w:rPr>
            </w:pPr>
            <w:r w:rsidRPr="00451AFE">
              <w:rPr>
                <w:rFonts w:ascii="Times New Roman" w:hAnsi="Times New Roman"/>
                <w:sz w:val="24"/>
                <w:szCs w:val="24"/>
                <w:lang w:val="en-US"/>
              </w:rPr>
              <w:t>2</w:t>
            </w:r>
            <w:r w:rsidR="009812F7">
              <w:rPr>
                <w:rFonts w:ascii="Times New Roman" w:hAnsi="Times New Roman"/>
                <w:sz w:val="24"/>
                <w:szCs w:val="24"/>
              </w:rPr>
              <w:t>44</w:t>
            </w:r>
          </w:p>
        </w:tc>
        <w:tc>
          <w:tcPr>
            <w:tcW w:w="1133" w:type="dxa"/>
          </w:tcPr>
          <w:p w:rsidR="007E15F0" w:rsidRPr="00451AFE" w:rsidRDefault="007E15F0" w:rsidP="000C3B92">
            <w:pPr>
              <w:rPr>
                <w:rFonts w:ascii="Times New Roman" w:hAnsi="Times New Roman"/>
                <w:sz w:val="24"/>
                <w:szCs w:val="24"/>
                <w:lang w:val="en-US"/>
              </w:rPr>
            </w:pPr>
            <w:r w:rsidRPr="00451AFE">
              <w:rPr>
                <w:rFonts w:ascii="Times New Roman" w:hAnsi="Times New Roman"/>
                <w:sz w:val="24"/>
                <w:szCs w:val="24"/>
                <w:lang w:val="en-US"/>
              </w:rPr>
              <w:t>1</w:t>
            </w:r>
            <w:r w:rsidR="00A46AAE">
              <w:rPr>
                <w:rFonts w:ascii="Times New Roman" w:hAnsi="Times New Roman"/>
                <w:sz w:val="24"/>
                <w:szCs w:val="24"/>
              </w:rPr>
              <w:t>3</w:t>
            </w:r>
            <w:r w:rsidRPr="00451AFE">
              <w:rPr>
                <w:rFonts w:ascii="Times New Roman" w:hAnsi="Times New Roman"/>
                <w:sz w:val="24"/>
                <w:szCs w:val="24"/>
                <w:lang w:val="en-US"/>
              </w:rPr>
              <w:t>-06</w:t>
            </w:r>
          </w:p>
        </w:tc>
        <w:tc>
          <w:tcPr>
            <w:tcW w:w="1277" w:type="dxa"/>
            <w:gridSpan w:val="2"/>
          </w:tcPr>
          <w:p w:rsidR="007E15F0" w:rsidRPr="00451AFE" w:rsidRDefault="007E15F0" w:rsidP="000C3B92">
            <w:pPr>
              <w:spacing w:after="0" w:line="240" w:lineRule="auto"/>
              <w:jc w:val="both"/>
              <w:rPr>
                <w:rFonts w:ascii="Times New Roman" w:hAnsi="Times New Roman"/>
                <w:sz w:val="24"/>
                <w:szCs w:val="24"/>
              </w:rPr>
            </w:pPr>
          </w:p>
        </w:tc>
        <w:tc>
          <w:tcPr>
            <w:tcW w:w="4394" w:type="dxa"/>
            <w:gridSpan w:val="4"/>
          </w:tcPr>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Видача довідок:</w:t>
            </w:r>
          </w:p>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 про  дохід - потерпілим  від нещасного випадку на виробництві;</w:t>
            </w:r>
          </w:p>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 xml:space="preserve">- про відсутність заборгованості по коштах Фонду - страхувальникам після </w:t>
            </w:r>
            <w:r w:rsidRPr="00451AFE">
              <w:rPr>
                <w:rFonts w:ascii="Times New Roman" w:hAnsi="Times New Roman"/>
                <w:color w:val="000000"/>
                <w:sz w:val="24"/>
                <w:szCs w:val="24"/>
              </w:rPr>
              <w:lastRenderedPageBreak/>
              <w:t>проведення  перевірки.</w:t>
            </w:r>
          </w:p>
          <w:p w:rsidR="007E15F0" w:rsidRPr="00451AFE" w:rsidRDefault="007E15F0" w:rsidP="000C3B92">
            <w:pPr>
              <w:pStyle w:val="rvps2"/>
              <w:shd w:val="clear" w:color="auto" w:fill="FFFFFF"/>
              <w:spacing w:before="0" w:beforeAutospacing="0" w:after="0" w:afterAutospacing="0"/>
              <w:jc w:val="both"/>
              <w:rPr>
                <w:color w:val="000000"/>
              </w:rPr>
            </w:pPr>
          </w:p>
        </w:tc>
        <w:tc>
          <w:tcPr>
            <w:tcW w:w="7513" w:type="dxa"/>
            <w:gridSpan w:val="2"/>
            <w:vAlign w:val="center"/>
          </w:tcPr>
          <w:p w:rsidR="007E15F0" w:rsidRPr="00451AFE" w:rsidRDefault="007E15F0" w:rsidP="000C3B92">
            <w:pPr>
              <w:jc w:val="both"/>
              <w:rPr>
                <w:rFonts w:ascii="Times New Roman" w:hAnsi="Times New Roman"/>
                <w:bCs/>
                <w:sz w:val="24"/>
                <w:szCs w:val="24"/>
              </w:rPr>
            </w:pPr>
            <w:r w:rsidRPr="00451AFE">
              <w:rPr>
                <w:rFonts w:ascii="Times New Roman" w:hAnsi="Times New Roman"/>
                <w:sz w:val="24"/>
                <w:szCs w:val="24"/>
              </w:rPr>
              <w:lastRenderedPageBreak/>
              <w:t>Закон України «</w:t>
            </w:r>
            <w:r w:rsidRPr="00451AFE">
              <w:rPr>
                <w:rFonts w:ascii="Times New Roman" w:hAnsi="Times New Roman"/>
                <w:bCs/>
                <w:color w:val="333333"/>
                <w:sz w:val="24"/>
                <w:szCs w:val="24"/>
                <w:shd w:val="clear" w:color="auto" w:fill="FFFFFF"/>
              </w:rPr>
              <w:t>Про загальнообов’язкове державне соціальне страхування</w:t>
            </w:r>
            <w:r w:rsidRPr="00451AFE">
              <w:rPr>
                <w:rFonts w:ascii="Times New Roman" w:hAnsi="Times New Roman"/>
                <w:sz w:val="24"/>
                <w:szCs w:val="24"/>
              </w:rPr>
              <w:t>»</w:t>
            </w:r>
          </w:p>
        </w:tc>
      </w:tr>
      <w:tr w:rsidR="007E15F0" w:rsidRPr="00D67B68" w:rsidTr="008C7C8F">
        <w:trPr>
          <w:trHeight w:val="362"/>
        </w:trPr>
        <w:tc>
          <w:tcPr>
            <w:tcW w:w="728" w:type="dxa"/>
            <w:gridSpan w:val="3"/>
          </w:tcPr>
          <w:p w:rsidR="007E15F0" w:rsidRPr="00451AFE" w:rsidRDefault="007E15F0" w:rsidP="000C3B92">
            <w:pPr>
              <w:spacing w:after="0" w:line="240" w:lineRule="auto"/>
              <w:jc w:val="both"/>
              <w:rPr>
                <w:rFonts w:ascii="Times New Roman" w:hAnsi="Times New Roman"/>
                <w:sz w:val="24"/>
                <w:szCs w:val="24"/>
              </w:rPr>
            </w:pPr>
            <w:r w:rsidRPr="00451AFE">
              <w:rPr>
                <w:rFonts w:ascii="Times New Roman" w:hAnsi="Times New Roman"/>
                <w:sz w:val="24"/>
                <w:szCs w:val="24"/>
              </w:rPr>
              <w:lastRenderedPageBreak/>
              <w:t>2</w:t>
            </w:r>
            <w:r w:rsidR="009812F7">
              <w:rPr>
                <w:rFonts w:ascii="Times New Roman" w:hAnsi="Times New Roman"/>
                <w:sz w:val="24"/>
                <w:szCs w:val="24"/>
              </w:rPr>
              <w:t>45</w:t>
            </w:r>
          </w:p>
        </w:tc>
        <w:tc>
          <w:tcPr>
            <w:tcW w:w="1133" w:type="dxa"/>
          </w:tcPr>
          <w:p w:rsidR="007E15F0" w:rsidRPr="00451AFE" w:rsidRDefault="0043556E" w:rsidP="000C3B92">
            <w:pPr>
              <w:rPr>
                <w:rFonts w:ascii="Times New Roman" w:hAnsi="Times New Roman"/>
                <w:sz w:val="24"/>
                <w:szCs w:val="24"/>
              </w:rPr>
            </w:pPr>
            <w:r>
              <w:rPr>
                <w:rFonts w:ascii="Times New Roman" w:hAnsi="Times New Roman"/>
                <w:sz w:val="24"/>
                <w:szCs w:val="24"/>
              </w:rPr>
              <w:t>13</w:t>
            </w:r>
            <w:r w:rsidR="007E15F0" w:rsidRPr="00451AFE">
              <w:rPr>
                <w:rFonts w:ascii="Times New Roman" w:hAnsi="Times New Roman"/>
                <w:sz w:val="24"/>
                <w:szCs w:val="24"/>
              </w:rPr>
              <w:t>-07</w:t>
            </w:r>
          </w:p>
        </w:tc>
        <w:tc>
          <w:tcPr>
            <w:tcW w:w="1277" w:type="dxa"/>
            <w:gridSpan w:val="2"/>
          </w:tcPr>
          <w:p w:rsidR="007E15F0" w:rsidRPr="00451AFE" w:rsidRDefault="007E15F0" w:rsidP="000C3B92">
            <w:pPr>
              <w:spacing w:after="0" w:line="240" w:lineRule="auto"/>
              <w:jc w:val="both"/>
              <w:rPr>
                <w:rFonts w:ascii="Times New Roman" w:hAnsi="Times New Roman"/>
                <w:sz w:val="24"/>
                <w:szCs w:val="24"/>
              </w:rPr>
            </w:pPr>
          </w:p>
        </w:tc>
        <w:tc>
          <w:tcPr>
            <w:tcW w:w="4394" w:type="dxa"/>
            <w:gridSpan w:val="4"/>
          </w:tcPr>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Прийом документів від потерпілих внаслідок нещасних випадків на виробництві та професійних захворювань членів їх сімей на:</w:t>
            </w:r>
          </w:p>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-призначення щомісячних страхових виплат;</w:t>
            </w:r>
          </w:p>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-призначення одноразової страхової виплати;</w:t>
            </w:r>
          </w:p>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-призначення щомісячної страхової виплати у разі смерті потерпілого від нещасного випадку або професійного захворювання членам сім’ї, які перебували на його утриманні;</w:t>
            </w:r>
          </w:p>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-відшкодування витрат на лікування;</w:t>
            </w:r>
          </w:p>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-забезпечення лікарськими засобами;</w:t>
            </w:r>
          </w:p>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-забезпечення виробами медичного призначення;</w:t>
            </w:r>
          </w:p>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-забезпечення технічними та іншими засобами реабілітації;</w:t>
            </w:r>
          </w:p>
          <w:p w:rsidR="007E15F0" w:rsidRPr="00451AFE" w:rsidRDefault="007E15F0" w:rsidP="000C3B92">
            <w:pPr>
              <w:spacing w:after="0"/>
              <w:jc w:val="both"/>
              <w:rPr>
                <w:rFonts w:ascii="Times New Roman" w:hAnsi="Times New Roman"/>
                <w:color w:val="000000"/>
                <w:sz w:val="24"/>
                <w:szCs w:val="24"/>
              </w:rPr>
            </w:pPr>
            <w:r w:rsidRPr="00451AFE">
              <w:rPr>
                <w:rFonts w:ascii="Times New Roman" w:hAnsi="Times New Roman"/>
                <w:color w:val="000000"/>
                <w:sz w:val="24"/>
                <w:szCs w:val="24"/>
              </w:rPr>
              <w:t xml:space="preserve">-санаторно-курортне лікування. </w:t>
            </w:r>
          </w:p>
        </w:tc>
        <w:tc>
          <w:tcPr>
            <w:tcW w:w="7513" w:type="dxa"/>
            <w:gridSpan w:val="2"/>
            <w:vAlign w:val="center"/>
          </w:tcPr>
          <w:p w:rsidR="007E15F0" w:rsidRPr="00451AFE" w:rsidRDefault="007E15F0" w:rsidP="000C3B92">
            <w:pPr>
              <w:jc w:val="both"/>
              <w:rPr>
                <w:rFonts w:ascii="Times New Roman" w:hAnsi="Times New Roman"/>
                <w:sz w:val="24"/>
                <w:szCs w:val="24"/>
              </w:rPr>
            </w:pPr>
          </w:p>
        </w:tc>
      </w:tr>
    </w:tbl>
    <w:p w:rsidR="007E15F0" w:rsidRPr="005C73CA" w:rsidRDefault="00DE342E" w:rsidP="00167ED5">
      <w:pPr>
        <w:spacing w:after="0" w:line="240" w:lineRule="auto"/>
        <w:jc w:val="center"/>
        <w:rPr>
          <w:rFonts w:ascii="Times New Roman" w:hAnsi="Times New Roman"/>
          <w:b/>
          <w:color w:val="000000"/>
          <w:sz w:val="28"/>
          <w:szCs w:val="28"/>
        </w:rPr>
      </w:pPr>
      <w:r w:rsidRPr="005C73CA">
        <w:rPr>
          <w:rFonts w:ascii="Times New Roman" w:hAnsi="Times New Roman"/>
          <w:b/>
          <w:color w:val="000000"/>
          <w:sz w:val="28"/>
          <w:szCs w:val="28"/>
        </w:rPr>
        <w:t>14</w:t>
      </w:r>
      <w:r w:rsidR="004F295C" w:rsidRPr="005C73CA">
        <w:rPr>
          <w:rFonts w:ascii="Times New Roman" w:hAnsi="Times New Roman"/>
          <w:b/>
          <w:color w:val="000000"/>
          <w:sz w:val="28"/>
          <w:szCs w:val="28"/>
        </w:rPr>
        <w:t xml:space="preserve"> </w:t>
      </w:r>
      <w:r w:rsidR="007E15F0" w:rsidRPr="005C73CA">
        <w:rPr>
          <w:rFonts w:ascii="Times New Roman" w:hAnsi="Times New Roman"/>
          <w:b/>
          <w:color w:val="000000"/>
          <w:sz w:val="28"/>
          <w:szCs w:val="28"/>
        </w:rPr>
        <w:t>РЕЄСТРАЦІЯ ФІЗИЧНИХ ТА ЮРИДИЧНИХ ОСІБ*</w:t>
      </w:r>
    </w:p>
    <w:p w:rsidR="007E15F0" w:rsidRPr="00FE6F24" w:rsidRDefault="007E15F0" w:rsidP="001B22D9">
      <w:pPr>
        <w:spacing w:after="0" w:line="240" w:lineRule="auto"/>
        <w:jc w:val="both"/>
        <w:rPr>
          <w:rFonts w:ascii="Times New Roman" w:hAnsi="Times New Roman"/>
          <w:i/>
        </w:rPr>
      </w:pPr>
    </w:p>
    <w:p w:rsidR="007E15F0" w:rsidRPr="00FE6F24" w:rsidRDefault="007E15F0" w:rsidP="00CE3BC8">
      <w:pPr>
        <w:spacing w:after="0" w:line="240" w:lineRule="auto"/>
        <w:jc w:val="both"/>
        <w:rPr>
          <w:rFonts w:ascii="Times New Roman" w:hAnsi="Times New Roman"/>
          <w:i/>
        </w:rPr>
      </w:pPr>
    </w:p>
    <w:tbl>
      <w:tblPr>
        <w:tblpPr w:leftFromText="180" w:rightFromText="180" w:vertAnchor="text" w:tblpY="1"/>
        <w:tblOverlap w:val="neve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134"/>
        <w:gridCol w:w="1276"/>
        <w:gridCol w:w="4394"/>
        <w:gridCol w:w="7513"/>
      </w:tblGrid>
      <w:tr w:rsidR="007E15F0" w:rsidRPr="00A71569" w:rsidTr="000D7891">
        <w:tc>
          <w:tcPr>
            <w:tcW w:w="817" w:type="dxa"/>
          </w:tcPr>
          <w:p w:rsidR="007E15F0" w:rsidRPr="00A71569" w:rsidRDefault="009C47B0" w:rsidP="00D67B68">
            <w:pPr>
              <w:spacing w:after="0" w:line="240" w:lineRule="auto"/>
              <w:jc w:val="both"/>
              <w:rPr>
                <w:rFonts w:ascii="Times New Roman" w:hAnsi="Times New Roman"/>
                <w:sz w:val="24"/>
                <w:szCs w:val="24"/>
              </w:rPr>
            </w:pPr>
            <w:r>
              <w:rPr>
                <w:rFonts w:ascii="Times New Roman" w:hAnsi="Times New Roman"/>
                <w:sz w:val="24"/>
                <w:szCs w:val="24"/>
              </w:rPr>
              <w:t>246</w:t>
            </w:r>
          </w:p>
          <w:p w:rsidR="007E15F0" w:rsidRPr="00A71569" w:rsidRDefault="007E15F0" w:rsidP="00D67B68">
            <w:pPr>
              <w:spacing w:after="0" w:line="240" w:lineRule="auto"/>
              <w:jc w:val="both"/>
              <w:rPr>
                <w:rFonts w:ascii="Times New Roman" w:hAnsi="Times New Roman"/>
                <w:sz w:val="24"/>
                <w:szCs w:val="24"/>
              </w:rPr>
            </w:pPr>
          </w:p>
        </w:tc>
        <w:tc>
          <w:tcPr>
            <w:tcW w:w="1134" w:type="dxa"/>
          </w:tcPr>
          <w:p w:rsidR="007E15F0" w:rsidRPr="00A71569" w:rsidRDefault="000A1917"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-01</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00050</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створення юридичної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особи (крім громадського формування та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релігійної організації)</w:t>
            </w:r>
          </w:p>
        </w:tc>
        <w:tc>
          <w:tcPr>
            <w:tcW w:w="7513"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7E15F0" w:rsidRPr="00A71569" w:rsidTr="000D7891">
        <w:tc>
          <w:tcPr>
            <w:tcW w:w="817"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9C47B0">
              <w:rPr>
                <w:rFonts w:ascii="Times New Roman" w:hAnsi="Times New Roman"/>
                <w:sz w:val="24"/>
                <w:szCs w:val="24"/>
              </w:rPr>
              <w:t>47</w:t>
            </w:r>
          </w:p>
        </w:tc>
        <w:tc>
          <w:tcPr>
            <w:tcW w:w="1134" w:type="dxa"/>
          </w:tcPr>
          <w:p w:rsidR="007E15F0" w:rsidRPr="00A71569" w:rsidRDefault="000A1917"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-02</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00054</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змін до відомостей про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юридичну особу (крім громадського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формування та релігійної організації), що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lastRenderedPageBreak/>
              <w:t xml:space="preserve">містяться в Єдиному державному реєстрі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юридичних осіб, фізичних осіб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підприємців та громадських формувань, у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тому числі змін до установчих документів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юридичної особи (крім громадського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формування та релігійної організації)</w:t>
            </w:r>
          </w:p>
        </w:tc>
        <w:tc>
          <w:tcPr>
            <w:tcW w:w="7513"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lastRenderedPageBreak/>
              <w:t>Закон України “Про державну реєстрацію юридичних осіб, фізичних осіб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7E15F0" w:rsidRPr="00A71569" w:rsidTr="000D7891">
        <w:tc>
          <w:tcPr>
            <w:tcW w:w="817"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lastRenderedPageBreak/>
              <w:t>2</w:t>
            </w:r>
            <w:r w:rsidR="009A6954">
              <w:rPr>
                <w:rFonts w:ascii="Times New Roman" w:hAnsi="Times New Roman"/>
                <w:sz w:val="24"/>
                <w:szCs w:val="24"/>
              </w:rPr>
              <w:t>48</w:t>
            </w:r>
          </w:p>
        </w:tc>
        <w:tc>
          <w:tcPr>
            <w:tcW w:w="1134" w:type="dxa"/>
          </w:tcPr>
          <w:p w:rsidR="007E15F0" w:rsidRPr="00A71569" w:rsidRDefault="000A1917"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-03</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00052</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включення відомостей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про юридичну особу (крім громадського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формування та релігійної організації),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зареєстровану до 1 липня 2004 року,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відомості про яку не містяться в Єдиному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державному реєстрі юридичних осіб,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фізичних осіб — підприємців та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громадських формувань</w:t>
            </w:r>
          </w:p>
        </w:tc>
        <w:tc>
          <w:tcPr>
            <w:tcW w:w="7513"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7E15F0" w:rsidRPr="00A71569" w:rsidRDefault="007E15F0" w:rsidP="00D67B68">
            <w:pPr>
              <w:spacing w:after="0" w:line="240" w:lineRule="auto"/>
              <w:ind w:left="-250" w:firstLine="250"/>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7E15F0" w:rsidRPr="00A71569" w:rsidTr="000D7891">
        <w:tc>
          <w:tcPr>
            <w:tcW w:w="817"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9A6954">
              <w:rPr>
                <w:rFonts w:ascii="Times New Roman" w:hAnsi="Times New Roman"/>
                <w:sz w:val="24"/>
                <w:szCs w:val="24"/>
              </w:rPr>
              <w:t>49</w:t>
            </w:r>
          </w:p>
        </w:tc>
        <w:tc>
          <w:tcPr>
            <w:tcW w:w="1134" w:type="dxa"/>
          </w:tcPr>
          <w:p w:rsidR="007E15F0" w:rsidRPr="00A71569" w:rsidRDefault="000A1917"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-04</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00056</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переходу юридичної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особи з модельного статуту на діяльність на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підставі власного установчого документа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(крім громадського формування та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релігійної організації)</w:t>
            </w:r>
          </w:p>
        </w:tc>
        <w:tc>
          <w:tcPr>
            <w:tcW w:w="7513"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7E15F0" w:rsidRPr="00A71569" w:rsidTr="000D7891">
        <w:tc>
          <w:tcPr>
            <w:tcW w:w="817"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625AEC">
              <w:rPr>
                <w:rFonts w:ascii="Times New Roman" w:hAnsi="Times New Roman"/>
                <w:sz w:val="24"/>
                <w:szCs w:val="24"/>
              </w:rPr>
              <w:t>50</w:t>
            </w:r>
          </w:p>
        </w:tc>
        <w:tc>
          <w:tcPr>
            <w:tcW w:w="1134" w:type="dxa"/>
          </w:tcPr>
          <w:p w:rsidR="007E15F0" w:rsidRPr="00A71569" w:rsidRDefault="00051FE2"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-05</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00057</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переходу юридичної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особи на діяльність на підставі модельного статуту (крім громадського формування та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релігійної організації)</w:t>
            </w:r>
          </w:p>
        </w:tc>
        <w:tc>
          <w:tcPr>
            <w:tcW w:w="7513"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7E15F0" w:rsidRPr="00A71569" w:rsidTr="000D7891">
        <w:tc>
          <w:tcPr>
            <w:tcW w:w="817"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275D75">
              <w:rPr>
                <w:rFonts w:ascii="Times New Roman" w:hAnsi="Times New Roman"/>
                <w:sz w:val="24"/>
                <w:szCs w:val="24"/>
              </w:rPr>
              <w:t>51</w:t>
            </w:r>
          </w:p>
        </w:tc>
        <w:tc>
          <w:tcPr>
            <w:tcW w:w="1134" w:type="dxa"/>
          </w:tcPr>
          <w:p w:rsidR="007E15F0" w:rsidRPr="00A71569" w:rsidRDefault="00051FE2"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-06</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00094</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зміни складу комісії з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припинення (комісії з реорганізації,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ліквідаційної комісії) юридичної особи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(крім громадського формування та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lastRenderedPageBreak/>
              <w:t>релігійної організації)</w:t>
            </w:r>
          </w:p>
        </w:tc>
        <w:tc>
          <w:tcPr>
            <w:tcW w:w="7513" w:type="dxa"/>
          </w:tcPr>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lastRenderedPageBreak/>
              <w:t>Закон України “Про державну реєстрацію юридичних осіб, фізичних осіб —</w:t>
            </w:r>
          </w:p>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7E15F0" w:rsidRPr="00A71569" w:rsidTr="000D7891">
        <w:tc>
          <w:tcPr>
            <w:tcW w:w="817"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lastRenderedPageBreak/>
              <w:t>2</w:t>
            </w:r>
            <w:r w:rsidR="00275D75">
              <w:rPr>
                <w:rFonts w:ascii="Times New Roman" w:hAnsi="Times New Roman"/>
                <w:sz w:val="24"/>
                <w:szCs w:val="24"/>
              </w:rPr>
              <w:t>52</w:t>
            </w:r>
          </w:p>
        </w:tc>
        <w:tc>
          <w:tcPr>
            <w:tcW w:w="1134" w:type="dxa"/>
          </w:tcPr>
          <w:p w:rsidR="007E15F0" w:rsidRPr="00A71569" w:rsidRDefault="00051FE2"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-07</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00097</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припинення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юридичної особи в результаті її ліквідації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(крім громадського формування та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релігійної організації)</w:t>
            </w:r>
          </w:p>
        </w:tc>
        <w:tc>
          <w:tcPr>
            <w:tcW w:w="7513" w:type="dxa"/>
          </w:tcPr>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7E15F0" w:rsidRPr="00A71569" w:rsidTr="000D7891">
        <w:tc>
          <w:tcPr>
            <w:tcW w:w="817"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974BF1">
              <w:rPr>
                <w:rFonts w:ascii="Times New Roman" w:hAnsi="Times New Roman"/>
                <w:sz w:val="24"/>
                <w:szCs w:val="24"/>
              </w:rPr>
              <w:t>53</w:t>
            </w:r>
          </w:p>
        </w:tc>
        <w:tc>
          <w:tcPr>
            <w:tcW w:w="1134" w:type="dxa"/>
          </w:tcPr>
          <w:p w:rsidR="007E15F0" w:rsidRPr="00A71569" w:rsidRDefault="00051FE2"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-08</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00100</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припинення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юридичної особи в результаті її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реорганізації (крім громадського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формування та релігійної організації)</w:t>
            </w:r>
          </w:p>
        </w:tc>
        <w:tc>
          <w:tcPr>
            <w:tcW w:w="7513" w:type="dxa"/>
          </w:tcPr>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7E15F0" w:rsidRPr="00A71569" w:rsidTr="000D7891">
        <w:tc>
          <w:tcPr>
            <w:tcW w:w="817"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616D29">
              <w:rPr>
                <w:rFonts w:ascii="Times New Roman" w:hAnsi="Times New Roman"/>
                <w:sz w:val="24"/>
                <w:szCs w:val="24"/>
              </w:rPr>
              <w:t>54</w:t>
            </w:r>
          </w:p>
        </w:tc>
        <w:tc>
          <w:tcPr>
            <w:tcW w:w="1134" w:type="dxa"/>
          </w:tcPr>
          <w:p w:rsidR="007E15F0" w:rsidRPr="00A71569" w:rsidRDefault="0011637B"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-09</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00073</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рішення про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припинення юридичної особи (крім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громадського формування та релігійної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організації)</w:t>
            </w:r>
          </w:p>
        </w:tc>
        <w:tc>
          <w:tcPr>
            <w:tcW w:w="7513" w:type="dxa"/>
          </w:tcPr>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7E15F0" w:rsidRPr="00A71569" w:rsidTr="000D7891">
        <w:tc>
          <w:tcPr>
            <w:tcW w:w="817"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616D29">
              <w:rPr>
                <w:rFonts w:ascii="Times New Roman" w:hAnsi="Times New Roman"/>
                <w:sz w:val="24"/>
                <w:szCs w:val="24"/>
              </w:rPr>
              <w:t>55</w:t>
            </w:r>
          </w:p>
        </w:tc>
        <w:tc>
          <w:tcPr>
            <w:tcW w:w="1134" w:type="dxa"/>
          </w:tcPr>
          <w:p w:rsidR="007E15F0" w:rsidRPr="00A71569" w:rsidRDefault="0011637B"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-10</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00083</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рішення про відміну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рішення про припинення юридичної особи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(крім громадського формування та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релігійної організації)</w:t>
            </w:r>
          </w:p>
        </w:tc>
        <w:tc>
          <w:tcPr>
            <w:tcW w:w="7513" w:type="dxa"/>
          </w:tcPr>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7E15F0" w:rsidRPr="00A71569" w:rsidTr="000D7891">
        <w:tc>
          <w:tcPr>
            <w:tcW w:w="817"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616D29">
              <w:rPr>
                <w:rFonts w:ascii="Times New Roman" w:hAnsi="Times New Roman"/>
                <w:sz w:val="24"/>
                <w:szCs w:val="24"/>
              </w:rPr>
              <w:t>56</w:t>
            </w:r>
          </w:p>
        </w:tc>
        <w:tc>
          <w:tcPr>
            <w:tcW w:w="1134" w:type="dxa"/>
          </w:tcPr>
          <w:p w:rsidR="007E15F0" w:rsidRPr="00A71569" w:rsidRDefault="0011637B"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-11</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00235</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Видача виписки з Єдиного державного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реєстру юридичних осіб, фізичних осіб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підприємців та громадських формувань у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паперовій формі для проставлення </w:t>
            </w:r>
            <w:proofErr w:type="spellStart"/>
            <w:r w:rsidRPr="00A71569">
              <w:rPr>
                <w:rFonts w:ascii="Times New Roman" w:hAnsi="Times New Roman"/>
                <w:sz w:val="24"/>
                <w:szCs w:val="24"/>
              </w:rPr>
              <w:t>апостиля</w:t>
            </w:r>
            <w:proofErr w:type="spellEnd"/>
          </w:p>
        </w:tc>
        <w:tc>
          <w:tcPr>
            <w:tcW w:w="7513" w:type="dxa"/>
          </w:tcPr>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7E15F0" w:rsidRPr="00A71569" w:rsidTr="000D7891">
        <w:tc>
          <w:tcPr>
            <w:tcW w:w="817"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616D29">
              <w:rPr>
                <w:rFonts w:ascii="Times New Roman" w:hAnsi="Times New Roman"/>
                <w:sz w:val="24"/>
                <w:szCs w:val="24"/>
              </w:rPr>
              <w:t>57</w:t>
            </w:r>
          </w:p>
        </w:tc>
        <w:tc>
          <w:tcPr>
            <w:tcW w:w="1134" w:type="dxa"/>
          </w:tcPr>
          <w:p w:rsidR="007E15F0" w:rsidRPr="00A71569" w:rsidRDefault="0011637B"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-12</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00234</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Видача витягу з Єдиного державного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реєстру юридичних осіб, фізичних осіб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c>
          <w:tcPr>
            <w:tcW w:w="7513" w:type="dxa"/>
          </w:tcPr>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7E15F0" w:rsidRPr="00A71569" w:rsidTr="000D7891">
        <w:tc>
          <w:tcPr>
            <w:tcW w:w="817"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616D29">
              <w:rPr>
                <w:rFonts w:ascii="Times New Roman" w:hAnsi="Times New Roman"/>
                <w:sz w:val="24"/>
                <w:szCs w:val="24"/>
              </w:rPr>
              <w:t>58</w:t>
            </w:r>
          </w:p>
        </w:tc>
        <w:tc>
          <w:tcPr>
            <w:tcW w:w="1134" w:type="dxa"/>
          </w:tcPr>
          <w:p w:rsidR="007E15F0" w:rsidRPr="00A71569" w:rsidRDefault="0011637B" w:rsidP="00D67B68">
            <w:pPr>
              <w:spacing w:after="0" w:line="240" w:lineRule="auto"/>
              <w:jc w:val="both"/>
              <w:rPr>
                <w:rFonts w:ascii="Times New Roman" w:hAnsi="Times New Roman"/>
                <w:sz w:val="24"/>
                <w:szCs w:val="24"/>
              </w:rPr>
            </w:pPr>
            <w:r>
              <w:rPr>
                <w:rFonts w:ascii="Times New Roman" w:hAnsi="Times New Roman"/>
                <w:sz w:val="24"/>
                <w:szCs w:val="24"/>
              </w:rPr>
              <w:t>14</w:t>
            </w:r>
            <w:r w:rsidR="007E15F0" w:rsidRPr="00A71569">
              <w:rPr>
                <w:rFonts w:ascii="Times New Roman" w:hAnsi="Times New Roman"/>
                <w:sz w:val="24"/>
                <w:szCs w:val="24"/>
              </w:rPr>
              <w:t>-13</w:t>
            </w:r>
          </w:p>
        </w:tc>
        <w:tc>
          <w:tcPr>
            <w:tcW w:w="1276"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00236</w:t>
            </w:r>
          </w:p>
        </w:tc>
        <w:tc>
          <w:tcPr>
            <w:tcW w:w="4394" w:type="dxa"/>
          </w:tcPr>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Видача документів, що містяться в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реєстраційній справі юридичної особи,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 xml:space="preserve">громадського формування, що не має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статусу юридичної особи, фізичної особи —</w:t>
            </w:r>
          </w:p>
          <w:p w:rsidR="007E15F0" w:rsidRPr="00A71569" w:rsidRDefault="007E15F0" w:rsidP="00D67B68">
            <w:pPr>
              <w:spacing w:after="0" w:line="240" w:lineRule="auto"/>
              <w:jc w:val="both"/>
              <w:rPr>
                <w:rFonts w:ascii="Times New Roman" w:hAnsi="Times New Roman"/>
                <w:sz w:val="24"/>
                <w:szCs w:val="24"/>
              </w:rPr>
            </w:pPr>
            <w:r w:rsidRPr="00A71569">
              <w:rPr>
                <w:rFonts w:ascii="Times New Roman" w:hAnsi="Times New Roman"/>
                <w:sz w:val="24"/>
                <w:szCs w:val="24"/>
              </w:rPr>
              <w:t>підприємця</w:t>
            </w:r>
          </w:p>
        </w:tc>
        <w:tc>
          <w:tcPr>
            <w:tcW w:w="7513" w:type="dxa"/>
          </w:tcPr>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7E15F0" w:rsidRPr="00A71569" w:rsidRDefault="007E15F0" w:rsidP="00F6234D">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A14506" w:rsidRPr="00A71569" w:rsidTr="000D7891">
        <w:tc>
          <w:tcPr>
            <w:tcW w:w="817" w:type="dxa"/>
          </w:tcPr>
          <w:p w:rsidR="00A14506" w:rsidRPr="00A71569" w:rsidRDefault="00A14506"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616D29">
              <w:rPr>
                <w:rFonts w:ascii="Times New Roman" w:hAnsi="Times New Roman"/>
                <w:sz w:val="24"/>
                <w:szCs w:val="24"/>
              </w:rPr>
              <w:t>59</w:t>
            </w:r>
          </w:p>
        </w:tc>
        <w:tc>
          <w:tcPr>
            <w:tcW w:w="1134" w:type="dxa"/>
          </w:tcPr>
          <w:p w:rsidR="00A14506" w:rsidRPr="00A71569" w:rsidRDefault="00FA407F" w:rsidP="00D67B68">
            <w:pPr>
              <w:spacing w:after="0" w:line="240" w:lineRule="auto"/>
              <w:jc w:val="both"/>
              <w:rPr>
                <w:rFonts w:ascii="Times New Roman" w:hAnsi="Times New Roman"/>
                <w:sz w:val="24"/>
                <w:szCs w:val="24"/>
              </w:rPr>
            </w:pPr>
            <w:r>
              <w:rPr>
                <w:rFonts w:ascii="Times New Roman" w:hAnsi="Times New Roman"/>
                <w:sz w:val="24"/>
                <w:szCs w:val="24"/>
              </w:rPr>
              <w:t>14</w:t>
            </w:r>
            <w:r w:rsidR="00A14506" w:rsidRPr="00A71569">
              <w:rPr>
                <w:rFonts w:ascii="Times New Roman" w:hAnsi="Times New Roman"/>
                <w:sz w:val="24"/>
                <w:szCs w:val="24"/>
              </w:rPr>
              <w:t>-14</w:t>
            </w:r>
          </w:p>
        </w:tc>
        <w:tc>
          <w:tcPr>
            <w:tcW w:w="1276" w:type="dxa"/>
          </w:tcPr>
          <w:p w:rsidR="00A14506" w:rsidRPr="00A71569" w:rsidRDefault="00A14506" w:rsidP="00D67B68">
            <w:pPr>
              <w:spacing w:after="0" w:line="240" w:lineRule="auto"/>
              <w:jc w:val="both"/>
              <w:rPr>
                <w:rFonts w:ascii="Times New Roman" w:hAnsi="Times New Roman"/>
                <w:sz w:val="24"/>
                <w:szCs w:val="24"/>
              </w:rPr>
            </w:pPr>
            <w:r w:rsidRPr="00A71569">
              <w:rPr>
                <w:rFonts w:ascii="Times New Roman" w:hAnsi="Times New Roman"/>
                <w:sz w:val="24"/>
                <w:szCs w:val="24"/>
              </w:rPr>
              <w:t>01179</w:t>
            </w:r>
          </w:p>
        </w:tc>
        <w:tc>
          <w:tcPr>
            <w:tcW w:w="4394" w:type="dxa"/>
          </w:tcPr>
          <w:p w:rsidR="00246B12" w:rsidRPr="00A71569" w:rsidRDefault="00246B12" w:rsidP="00246B12">
            <w:pPr>
              <w:spacing w:after="0" w:line="240" w:lineRule="auto"/>
              <w:jc w:val="both"/>
              <w:rPr>
                <w:rFonts w:ascii="Times New Roman" w:hAnsi="Times New Roman"/>
                <w:sz w:val="24"/>
                <w:szCs w:val="24"/>
              </w:rPr>
            </w:pPr>
            <w:r w:rsidRPr="00A71569">
              <w:rPr>
                <w:rFonts w:ascii="Times New Roman" w:hAnsi="Times New Roman"/>
                <w:sz w:val="24"/>
                <w:szCs w:val="24"/>
              </w:rPr>
              <w:t xml:space="preserve">Виправлення помилок, допущених у </w:t>
            </w:r>
          </w:p>
          <w:p w:rsidR="00246B12" w:rsidRPr="00A71569" w:rsidRDefault="00246B12" w:rsidP="00246B12">
            <w:pPr>
              <w:spacing w:after="0" w:line="240" w:lineRule="auto"/>
              <w:jc w:val="both"/>
              <w:rPr>
                <w:rFonts w:ascii="Times New Roman" w:hAnsi="Times New Roman"/>
                <w:sz w:val="24"/>
                <w:szCs w:val="24"/>
              </w:rPr>
            </w:pPr>
            <w:r w:rsidRPr="00A71569">
              <w:rPr>
                <w:rFonts w:ascii="Times New Roman" w:hAnsi="Times New Roman"/>
                <w:sz w:val="24"/>
                <w:szCs w:val="24"/>
              </w:rPr>
              <w:lastRenderedPageBreak/>
              <w:t xml:space="preserve">відомостях Єдиного державного реєстру </w:t>
            </w:r>
          </w:p>
          <w:p w:rsidR="00246B12" w:rsidRPr="00A71569" w:rsidRDefault="00246B12" w:rsidP="00246B12">
            <w:pPr>
              <w:spacing w:after="0" w:line="240" w:lineRule="auto"/>
              <w:jc w:val="both"/>
              <w:rPr>
                <w:rFonts w:ascii="Times New Roman" w:hAnsi="Times New Roman"/>
                <w:sz w:val="24"/>
                <w:szCs w:val="24"/>
              </w:rPr>
            </w:pPr>
            <w:r w:rsidRPr="00A71569">
              <w:rPr>
                <w:rFonts w:ascii="Times New Roman" w:hAnsi="Times New Roman"/>
                <w:sz w:val="24"/>
                <w:szCs w:val="24"/>
              </w:rPr>
              <w:t>юридичних осіб, фізичних осіб —</w:t>
            </w:r>
          </w:p>
          <w:p w:rsidR="00A14506" w:rsidRPr="00A71569" w:rsidRDefault="00246B12" w:rsidP="00246B12">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c>
          <w:tcPr>
            <w:tcW w:w="7513" w:type="dxa"/>
          </w:tcPr>
          <w:p w:rsidR="009C0385"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lastRenderedPageBreak/>
              <w:t xml:space="preserve">Закон України “Про державну реєстрацію юридичних осіб, фізичних </w:t>
            </w:r>
            <w:r w:rsidRPr="00A71569">
              <w:rPr>
                <w:rFonts w:ascii="Times New Roman" w:hAnsi="Times New Roman"/>
                <w:sz w:val="24"/>
                <w:szCs w:val="24"/>
              </w:rPr>
              <w:lastRenderedPageBreak/>
              <w:t>осіб —</w:t>
            </w:r>
          </w:p>
          <w:p w:rsidR="00A14506"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246B12" w:rsidRPr="00A71569" w:rsidTr="000D7891">
        <w:tc>
          <w:tcPr>
            <w:tcW w:w="817" w:type="dxa"/>
          </w:tcPr>
          <w:p w:rsidR="00246B12" w:rsidRPr="00A71569" w:rsidRDefault="00246B12" w:rsidP="00D67B68">
            <w:pPr>
              <w:spacing w:after="0" w:line="240" w:lineRule="auto"/>
              <w:jc w:val="both"/>
              <w:rPr>
                <w:rFonts w:ascii="Times New Roman" w:hAnsi="Times New Roman"/>
                <w:sz w:val="24"/>
                <w:szCs w:val="24"/>
              </w:rPr>
            </w:pPr>
            <w:r w:rsidRPr="00A71569">
              <w:rPr>
                <w:rFonts w:ascii="Times New Roman" w:hAnsi="Times New Roman"/>
                <w:sz w:val="24"/>
                <w:szCs w:val="24"/>
              </w:rPr>
              <w:lastRenderedPageBreak/>
              <w:t>2</w:t>
            </w:r>
            <w:r w:rsidR="001C638B">
              <w:rPr>
                <w:rFonts w:ascii="Times New Roman" w:hAnsi="Times New Roman"/>
                <w:sz w:val="24"/>
                <w:szCs w:val="24"/>
              </w:rPr>
              <w:t>60</w:t>
            </w:r>
          </w:p>
        </w:tc>
        <w:tc>
          <w:tcPr>
            <w:tcW w:w="1134" w:type="dxa"/>
          </w:tcPr>
          <w:p w:rsidR="00246B12" w:rsidRPr="00A71569" w:rsidRDefault="00FA407F" w:rsidP="00D67B68">
            <w:pPr>
              <w:spacing w:after="0" w:line="240" w:lineRule="auto"/>
              <w:jc w:val="both"/>
              <w:rPr>
                <w:rFonts w:ascii="Times New Roman" w:hAnsi="Times New Roman"/>
                <w:sz w:val="24"/>
                <w:szCs w:val="24"/>
              </w:rPr>
            </w:pPr>
            <w:r>
              <w:rPr>
                <w:rFonts w:ascii="Times New Roman" w:hAnsi="Times New Roman"/>
                <w:sz w:val="24"/>
                <w:szCs w:val="24"/>
              </w:rPr>
              <w:t>14</w:t>
            </w:r>
            <w:r w:rsidR="00246B12" w:rsidRPr="00A71569">
              <w:rPr>
                <w:rFonts w:ascii="Times New Roman" w:hAnsi="Times New Roman"/>
                <w:sz w:val="24"/>
                <w:szCs w:val="24"/>
              </w:rPr>
              <w:t>-15</w:t>
            </w:r>
          </w:p>
        </w:tc>
        <w:tc>
          <w:tcPr>
            <w:tcW w:w="1276" w:type="dxa"/>
          </w:tcPr>
          <w:p w:rsidR="00246B12" w:rsidRPr="00A71569" w:rsidRDefault="00246B12" w:rsidP="00D67B68">
            <w:pPr>
              <w:spacing w:after="0" w:line="240" w:lineRule="auto"/>
              <w:jc w:val="both"/>
              <w:rPr>
                <w:rFonts w:ascii="Times New Roman" w:hAnsi="Times New Roman"/>
                <w:sz w:val="24"/>
                <w:szCs w:val="24"/>
              </w:rPr>
            </w:pPr>
            <w:r w:rsidRPr="00A71569">
              <w:rPr>
                <w:rFonts w:ascii="Times New Roman" w:hAnsi="Times New Roman"/>
                <w:sz w:val="24"/>
                <w:szCs w:val="24"/>
              </w:rPr>
              <w:t>00683</w:t>
            </w:r>
          </w:p>
        </w:tc>
        <w:tc>
          <w:tcPr>
            <w:tcW w:w="4394" w:type="dxa"/>
          </w:tcPr>
          <w:p w:rsidR="00246B12" w:rsidRPr="00A71569" w:rsidRDefault="00246B12" w:rsidP="00246B12">
            <w:pPr>
              <w:spacing w:after="0" w:line="240" w:lineRule="auto"/>
              <w:jc w:val="both"/>
              <w:rPr>
                <w:rFonts w:ascii="Times New Roman" w:hAnsi="Times New Roman"/>
                <w:sz w:val="24"/>
                <w:szCs w:val="24"/>
              </w:rPr>
            </w:pPr>
            <w:r w:rsidRPr="00A71569">
              <w:rPr>
                <w:rFonts w:ascii="Times New Roman" w:hAnsi="Times New Roman"/>
                <w:sz w:val="24"/>
                <w:szCs w:val="24"/>
              </w:rPr>
              <w:t xml:space="preserve">Підтвердження відомостей про кінцевого </w:t>
            </w:r>
          </w:p>
          <w:p w:rsidR="00246B12" w:rsidRPr="00A71569" w:rsidRDefault="00246B12" w:rsidP="00246B12">
            <w:pPr>
              <w:spacing w:after="0" w:line="240" w:lineRule="auto"/>
              <w:jc w:val="both"/>
              <w:rPr>
                <w:rFonts w:ascii="Times New Roman" w:hAnsi="Times New Roman"/>
                <w:sz w:val="24"/>
                <w:szCs w:val="24"/>
              </w:rPr>
            </w:pPr>
            <w:proofErr w:type="spellStart"/>
            <w:r w:rsidRPr="00A71569">
              <w:rPr>
                <w:rFonts w:ascii="Times New Roman" w:hAnsi="Times New Roman"/>
                <w:sz w:val="24"/>
                <w:szCs w:val="24"/>
              </w:rPr>
              <w:t>бенефіціарного</w:t>
            </w:r>
            <w:proofErr w:type="spellEnd"/>
            <w:r w:rsidRPr="00A71569">
              <w:rPr>
                <w:rFonts w:ascii="Times New Roman" w:hAnsi="Times New Roman"/>
                <w:sz w:val="24"/>
                <w:szCs w:val="24"/>
              </w:rPr>
              <w:t xml:space="preserve"> власника юридичної особи</w:t>
            </w:r>
          </w:p>
        </w:tc>
        <w:tc>
          <w:tcPr>
            <w:tcW w:w="7513" w:type="dxa"/>
          </w:tcPr>
          <w:p w:rsidR="009C0385"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246B12"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246B12" w:rsidRPr="00A71569" w:rsidTr="000D7891">
        <w:tc>
          <w:tcPr>
            <w:tcW w:w="817" w:type="dxa"/>
          </w:tcPr>
          <w:p w:rsidR="00246B12" w:rsidRPr="00A71569" w:rsidRDefault="00246B12"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1C638B">
              <w:rPr>
                <w:rFonts w:ascii="Times New Roman" w:hAnsi="Times New Roman"/>
                <w:sz w:val="24"/>
                <w:szCs w:val="24"/>
              </w:rPr>
              <w:t>61</w:t>
            </w:r>
          </w:p>
        </w:tc>
        <w:tc>
          <w:tcPr>
            <w:tcW w:w="1134" w:type="dxa"/>
          </w:tcPr>
          <w:p w:rsidR="00246B12" w:rsidRPr="00A71569" w:rsidRDefault="00FA407F" w:rsidP="00D67B68">
            <w:pPr>
              <w:spacing w:after="0" w:line="240" w:lineRule="auto"/>
              <w:jc w:val="both"/>
              <w:rPr>
                <w:rFonts w:ascii="Times New Roman" w:hAnsi="Times New Roman"/>
                <w:sz w:val="24"/>
                <w:szCs w:val="24"/>
              </w:rPr>
            </w:pPr>
            <w:r>
              <w:rPr>
                <w:rFonts w:ascii="Times New Roman" w:hAnsi="Times New Roman"/>
                <w:sz w:val="24"/>
                <w:szCs w:val="24"/>
              </w:rPr>
              <w:t>14</w:t>
            </w:r>
            <w:r w:rsidR="00246B12" w:rsidRPr="00A71569">
              <w:rPr>
                <w:rFonts w:ascii="Times New Roman" w:hAnsi="Times New Roman"/>
                <w:sz w:val="24"/>
                <w:szCs w:val="24"/>
              </w:rPr>
              <w:t>-16</w:t>
            </w:r>
          </w:p>
        </w:tc>
        <w:tc>
          <w:tcPr>
            <w:tcW w:w="1276" w:type="dxa"/>
          </w:tcPr>
          <w:p w:rsidR="00246B12" w:rsidRPr="00A71569" w:rsidRDefault="00246B12" w:rsidP="00D67B68">
            <w:pPr>
              <w:spacing w:after="0" w:line="240" w:lineRule="auto"/>
              <w:jc w:val="both"/>
              <w:rPr>
                <w:rFonts w:ascii="Times New Roman" w:hAnsi="Times New Roman"/>
                <w:sz w:val="24"/>
                <w:szCs w:val="24"/>
              </w:rPr>
            </w:pPr>
            <w:r w:rsidRPr="00A71569">
              <w:rPr>
                <w:rFonts w:ascii="Times New Roman" w:hAnsi="Times New Roman"/>
                <w:sz w:val="24"/>
                <w:szCs w:val="24"/>
              </w:rPr>
              <w:t>00058</w:t>
            </w:r>
          </w:p>
        </w:tc>
        <w:tc>
          <w:tcPr>
            <w:tcW w:w="4394" w:type="dxa"/>
          </w:tcPr>
          <w:p w:rsidR="00246B12" w:rsidRPr="00A71569" w:rsidRDefault="00246B12" w:rsidP="00246B12">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рішення про виділ </w:t>
            </w:r>
          </w:p>
          <w:p w:rsidR="00246B12" w:rsidRPr="00A71569" w:rsidRDefault="00246B12" w:rsidP="00246B12">
            <w:pPr>
              <w:spacing w:after="0" w:line="240" w:lineRule="auto"/>
              <w:jc w:val="both"/>
              <w:rPr>
                <w:rFonts w:ascii="Times New Roman" w:hAnsi="Times New Roman"/>
                <w:sz w:val="24"/>
                <w:szCs w:val="24"/>
              </w:rPr>
            </w:pPr>
            <w:r w:rsidRPr="00A71569">
              <w:rPr>
                <w:rFonts w:ascii="Times New Roman" w:hAnsi="Times New Roman"/>
                <w:sz w:val="24"/>
                <w:szCs w:val="24"/>
              </w:rPr>
              <w:t xml:space="preserve">юридичної особи (крім громадського </w:t>
            </w:r>
          </w:p>
          <w:p w:rsidR="00246B12" w:rsidRPr="00A71569" w:rsidRDefault="00246B12" w:rsidP="00246B12">
            <w:pPr>
              <w:spacing w:after="0" w:line="240" w:lineRule="auto"/>
              <w:jc w:val="both"/>
              <w:rPr>
                <w:rFonts w:ascii="Times New Roman" w:hAnsi="Times New Roman"/>
                <w:sz w:val="24"/>
                <w:szCs w:val="24"/>
              </w:rPr>
            </w:pPr>
            <w:r w:rsidRPr="00A71569">
              <w:rPr>
                <w:rFonts w:ascii="Times New Roman" w:hAnsi="Times New Roman"/>
                <w:sz w:val="24"/>
                <w:szCs w:val="24"/>
              </w:rPr>
              <w:t>формування та релігійної організації)</w:t>
            </w:r>
          </w:p>
        </w:tc>
        <w:tc>
          <w:tcPr>
            <w:tcW w:w="7513" w:type="dxa"/>
          </w:tcPr>
          <w:p w:rsidR="009C0385"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246B12"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246B12" w:rsidRPr="00A71569" w:rsidTr="000D7891">
        <w:tc>
          <w:tcPr>
            <w:tcW w:w="817" w:type="dxa"/>
          </w:tcPr>
          <w:p w:rsidR="00246B12" w:rsidRPr="00A71569" w:rsidRDefault="00246B12"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1C638B">
              <w:rPr>
                <w:rFonts w:ascii="Times New Roman" w:hAnsi="Times New Roman"/>
                <w:sz w:val="24"/>
                <w:szCs w:val="24"/>
              </w:rPr>
              <w:t>62</w:t>
            </w:r>
          </w:p>
        </w:tc>
        <w:tc>
          <w:tcPr>
            <w:tcW w:w="1134" w:type="dxa"/>
          </w:tcPr>
          <w:p w:rsidR="00246B12" w:rsidRPr="00A71569" w:rsidRDefault="00FA407F" w:rsidP="00D67B68">
            <w:pPr>
              <w:spacing w:after="0" w:line="240" w:lineRule="auto"/>
              <w:jc w:val="both"/>
              <w:rPr>
                <w:rFonts w:ascii="Times New Roman" w:hAnsi="Times New Roman"/>
                <w:sz w:val="24"/>
                <w:szCs w:val="24"/>
              </w:rPr>
            </w:pPr>
            <w:r>
              <w:rPr>
                <w:rFonts w:ascii="Times New Roman" w:hAnsi="Times New Roman"/>
                <w:sz w:val="24"/>
                <w:szCs w:val="24"/>
              </w:rPr>
              <w:t>14</w:t>
            </w:r>
            <w:r w:rsidR="00246B12" w:rsidRPr="00A71569">
              <w:rPr>
                <w:rFonts w:ascii="Times New Roman" w:hAnsi="Times New Roman"/>
                <w:sz w:val="24"/>
                <w:szCs w:val="24"/>
              </w:rPr>
              <w:t>-17</w:t>
            </w:r>
          </w:p>
        </w:tc>
        <w:tc>
          <w:tcPr>
            <w:tcW w:w="1276" w:type="dxa"/>
          </w:tcPr>
          <w:p w:rsidR="00246B12" w:rsidRPr="00A71569" w:rsidRDefault="00246B12" w:rsidP="00D67B68">
            <w:pPr>
              <w:spacing w:after="0" w:line="240" w:lineRule="auto"/>
              <w:jc w:val="both"/>
              <w:rPr>
                <w:rFonts w:ascii="Times New Roman" w:hAnsi="Times New Roman"/>
                <w:sz w:val="24"/>
                <w:szCs w:val="24"/>
              </w:rPr>
            </w:pPr>
            <w:r w:rsidRPr="00A71569">
              <w:rPr>
                <w:rFonts w:ascii="Times New Roman" w:hAnsi="Times New Roman"/>
                <w:sz w:val="24"/>
                <w:szCs w:val="24"/>
              </w:rPr>
              <w:t>00087</w:t>
            </w:r>
          </w:p>
        </w:tc>
        <w:tc>
          <w:tcPr>
            <w:tcW w:w="4394" w:type="dxa"/>
          </w:tcPr>
          <w:p w:rsidR="00246B12" w:rsidRPr="00A71569" w:rsidRDefault="00246B12" w:rsidP="00246B12">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створення </w:t>
            </w:r>
          </w:p>
          <w:p w:rsidR="00246B12" w:rsidRPr="00A71569" w:rsidRDefault="00246B12" w:rsidP="00246B12">
            <w:pPr>
              <w:spacing w:after="0" w:line="240" w:lineRule="auto"/>
              <w:jc w:val="both"/>
              <w:rPr>
                <w:rFonts w:ascii="Times New Roman" w:hAnsi="Times New Roman"/>
                <w:sz w:val="24"/>
                <w:szCs w:val="24"/>
              </w:rPr>
            </w:pPr>
            <w:r w:rsidRPr="00A71569">
              <w:rPr>
                <w:rFonts w:ascii="Times New Roman" w:hAnsi="Times New Roman"/>
                <w:sz w:val="24"/>
                <w:szCs w:val="24"/>
              </w:rPr>
              <w:t xml:space="preserve">відокремленого підрозділу юридичної особи </w:t>
            </w:r>
          </w:p>
          <w:p w:rsidR="00246B12" w:rsidRPr="00A71569" w:rsidRDefault="00246B12" w:rsidP="00246B12">
            <w:pPr>
              <w:spacing w:after="0" w:line="240" w:lineRule="auto"/>
              <w:jc w:val="both"/>
              <w:rPr>
                <w:rFonts w:ascii="Times New Roman" w:hAnsi="Times New Roman"/>
                <w:sz w:val="24"/>
                <w:szCs w:val="24"/>
              </w:rPr>
            </w:pPr>
            <w:r w:rsidRPr="00A71569">
              <w:rPr>
                <w:rFonts w:ascii="Times New Roman" w:hAnsi="Times New Roman"/>
                <w:sz w:val="24"/>
                <w:szCs w:val="24"/>
              </w:rPr>
              <w:t xml:space="preserve">(крім громадського формування та </w:t>
            </w:r>
          </w:p>
          <w:p w:rsidR="00246B12" w:rsidRPr="00A71569" w:rsidRDefault="00246B12" w:rsidP="00246B12">
            <w:pPr>
              <w:spacing w:after="0" w:line="240" w:lineRule="auto"/>
              <w:jc w:val="both"/>
              <w:rPr>
                <w:rFonts w:ascii="Times New Roman" w:hAnsi="Times New Roman"/>
                <w:sz w:val="24"/>
                <w:szCs w:val="24"/>
              </w:rPr>
            </w:pPr>
            <w:r w:rsidRPr="00A71569">
              <w:rPr>
                <w:rFonts w:ascii="Times New Roman" w:hAnsi="Times New Roman"/>
                <w:sz w:val="24"/>
                <w:szCs w:val="24"/>
              </w:rPr>
              <w:t>релігійної організації)</w:t>
            </w:r>
          </w:p>
        </w:tc>
        <w:tc>
          <w:tcPr>
            <w:tcW w:w="7513" w:type="dxa"/>
          </w:tcPr>
          <w:p w:rsidR="009C0385"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246B12"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246B12" w:rsidRPr="00A71569" w:rsidTr="000D7891">
        <w:tc>
          <w:tcPr>
            <w:tcW w:w="817" w:type="dxa"/>
          </w:tcPr>
          <w:p w:rsidR="00246B12" w:rsidRPr="00A71569" w:rsidRDefault="00246B12"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E60AD8">
              <w:rPr>
                <w:rFonts w:ascii="Times New Roman" w:hAnsi="Times New Roman"/>
                <w:sz w:val="24"/>
                <w:szCs w:val="24"/>
              </w:rPr>
              <w:t>63</w:t>
            </w:r>
          </w:p>
        </w:tc>
        <w:tc>
          <w:tcPr>
            <w:tcW w:w="1134" w:type="dxa"/>
          </w:tcPr>
          <w:p w:rsidR="00246B12" w:rsidRPr="00A71569" w:rsidRDefault="00FA407F" w:rsidP="00D67B68">
            <w:pPr>
              <w:spacing w:after="0" w:line="240" w:lineRule="auto"/>
              <w:jc w:val="both"/>
              <w:rPr>
                <w:rFonts w:ascii="Times New Roman" w:hAnsi="Times New Roman"/>
                <w:sz w:val="24"/>
                <w:szCs w:val="24"/>
              </w:rPr>
            </w:pPr>
            <w:r>
              <w:rPr>
                <w:rFonts w:ascii="Times New Roman" w:hAnsi="Times New Roman"/>
                <w:sz w:val="24"/>
                <w:szCs w:val="24"/>
              </w:rPr>
              <w:t>14</w:t>
            </w:r>
            <w:r w:rsidR="00246B12" w:rsidRPr="00A71569">
              <w:rPr>
                <w:rFonts w:ascii="Times New Roman" w:hAnsi="Times New Roman"/>
                <w:sz w:val="24"/>
                <w:szCs w:val="24"/>
              </w:rPr>
              <w:t>-18</w:t>
            </w:r>
          </w:p>
        </w:tc>
        <w:tc>
          <w:tcPr>
            <w:tcW w:w="1276" w:type="dxa"/>
          </w:tcPr>
          <w:p w:rsidR="00246B12" w:rsidRPr="00A71569" w:rsidRDefault="00246B12" w:rsidP="00D67B68">
            <w:pPr>
              <w:spacing w:after="0" w:line="240" w:lineRule="auto"/>
              <w:jc w:val="both"/>
              <w:rPr>
                <w:rFonts w:ascii="Times New Roman" w:hAnsi="Times New Roman"/>
                <w:sz w:val="24"/>
                <w:szCs w:val="24"/>
              </w:rPr>
            </w:pPr>
            <w:r w:rsidRPr="00A71569">
              <w:rPr>
                <w:rFonts w:ascii="Times New Roman" w:hAnsi="Times New Roman"/>
                <w:sz w:val="24"/>
                <w:szCs w:val="24"/>
              </w:rPr>
              <w:t>00090</w:t>
            </w:r>
          </w:p>
        </w:tc>
        <w:tc>
          <w:tcPr>
            <w:tcW w:w="4394" w:type="dxa"/>
          </w:tcPr>
          <w:p w:rsidR="005A2713" w:rsidRPr="00A71569" w:rsidRDefault="005A2713" w:rsidP="005A2713">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змін до відомостей про </w:t>
            </w:r>
          </w:p>
          <w:p w:rsidR="005A2713" w:rsidRPr="00A71569" w:rsidRDefault="005A2713" w:rsidP="005A2713">
            <w:pPr>
              <w:spacing w:after="0" w:line="240" w:lineRule="auto"/>
              <w:jc w:val="both"/>
              <w:rPr>
                <w:rFonts w:ascii="Times New Roman" w:hAnsi="Times New Roman"/>
                <w:sz w:val="24"/>
                <w:szCs w:val="24"/>
              </w:rPr>
            </w:pPr>
            <w:r w:rsidRPr="00A71569">
              <w:rPr>
                <w:rFonts w:ascii="Times New Roman" w:hAnsi="Times New Roman"/>
                <w:sz w:val="24"/>
                <w:szCs w:val="24"/>
              </w:rPr>
              <w:t xml:space="preserve">відокремлений підрозділ юридичної особи </w:t>
            </w:r>
          </w:p>
          <w:p w:rsidR="005A2713" w:rsidRPr="00A71569" w:rsidRDefault="005A2713" w:rsidP="005A2713">
            <w:pPr>
              <w:spacing w:after="0" w:line="240" w:lineRule="auto"/>
              <w:jc w:val="both"/>
              <w:rPr>
                <w:rFonts w:ascii="Times New Roman" w:hAnsi="Times New Roman"/>
                <w:sz w:val="24"/>
                <w:szCs w:val="24"/>
              </w:rPr>
            </w:pPr>
            <w:r w:rsidRPr="00A71569">
              <w:rPr>
                <w:rFonts w:ascii="Times New Roman" w:hAnsi="Times New Roman"/>
                <w:sz w:val="24"/>
                <w:szCs w:val="24"/>
              </w:rPr>
              <w:t xml:space="preserve">(крім громадського формування та </w:t>
            </w:r>
          </w:p>
          <w:p w:rsidR="00246B12" w:rsidRPr="00A71569" w:rsidRDefault="005A2713" w:rsidP="005A2713">
            <w:pPr>
              <w:spacing w:after="0" w:line="240" w:lineRule="auto"/>
              <w:jc w:val="both"/>
              <w:rPr>
                <w:rFonts w:ascii="Times New Roman" w:hAnsi="Times New Roman"/>
                <w:sz w:val="24"/>
                <w:szCs w:val="24"/>
              </w:rPr>
            </w:pPr>
            <w:r w:rsidRPr="00A71569">
              <w:rPr>
                <w:rFonts w:ascii="Times New Roman" w:hAnsi="Times New Roman"/>
                <w:sz w:val="24"/>
                <w:szCs w:val="24"/>
              </w:rPr>
              <w:t>релігійної організації)</w:t>
            </w:r>
          </w:p>
        </w:tc>
        <w:tc>
          <w:tcPr>
            <w:tcW w:w="7513" w:type="dxa"/>
          </w:tcPr>
          <w:p w:rsidR="009C0385"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246B12"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5A2713" w:rsidRPr="00A71569" w:rsidTr="000D7891">
        <w:tc>
          <w:tcPr>
            <w:tcW w:w="817" w:type="dxa"/>
          </w:tcPr>
          <w:p w:rsidR="005A2713" w:rsidRPr="00A71569" w:rsidRDefault="005A2713"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E60AD8">
              <w:rPr>
                <w:rFonts w:ascii="Times New Roman" w:hAnsi="Times New Roman"/>
                <w:sz w:val="24"/>
                <w:szCs w:val="24"/>
              </w:rPr>
              <w:t>64</w:t>
            </w:r>
          </w:p>
        </w:tc>
        <w:tc>
          <w:tcPr>
            <w:tcW w:w="1134" w:type="dxa"/>
          </w:tcPr>
          <w:p w:rsidR="005A2713" w:rsidRPr="00A71569" w:rsidRDefault="00B60F9E" w:rsidP="00D67B68">
            <w:pPr>
              <w:spacing w:after="0" w:line="240" w:lineRule="auto"/>
              <w:jc w:val="both"/>
              <w:rPr>
                <w:rFonts w:ascii="Times New Roman" w:hAnsi="Times New Roman"/>
                <w:sz w:val="24"/>
                <w:szCs w:val="24"/>
              </w:rPr>
            </w:pPr>
            <w:r>
              <w:rPr>
                <w:rFonts w:ascii="Times New Roman" w:hAnsi="Times New Roman"/>
                <w:sz w:val="24"/>
                <w:szCs w:val="24"/>
              </w:rPr>
              <w:t>14</w:t>
            </w:r>
            <w:r w:rsidR="005A2713" w:rsidRPr="00A71569">
              <w:rPr>
                <w:rFonts w:ascii="Times New Roman" w:hAnsi="Times New Roman"/>
                <w:sz w:val="24"/>
                <w:szCs w:val="24"/>
              </w:rPr>
              <w:t>-19</w:t>
            </w:r>
          </w:p>
        </w:tc>
        <w:tc>
          <w:tcPr>
            <w:tcW w:w="1276" w:type="dxa"/>
          </w:tcPr>
          <w:p w:rsidR="005A2713" w:rsidRPr="00A71569" w:rsidRDefault="005A2713" w:rsidP="00D67B68">
            <w:pPr>
              <w:spacing w:after="0" w:line="240" w:lineRule="auto"/>
              <w:jc w:val="both"/>
              <w:rPr>
                <w:rFonts w:ascii="Times New Roman" w:hAnsi="Times New Roman"/>
                <w:sz w:val="24"/>
                <w:szCs w:val="24"/>
              </w:rPr>
            </w:pPr>
            <w:r w:rsidRPr="00A71569">
              <w:rPr>
                <w:rFonts w:ascii="Times New Roman" w:hAnsi="Times New Roman"/>
                <w:sz w:val="24"/>
                <w:szCs w:val="24"/>
              </w:rPr>
              <w:t>00092</w:t>
            </w:r>
          </w:p>
        </w:tc>
        <w:tc>
          <w:tcPr>
            <w:tcW w:w="4394" w:type="dxa"/>
          </w:tcPr>
          <w:p w:rsidR="005A2713" w:rsidRPr="00A71569" w:rsidRDefault="005A2713" w:rsidP="005A2713">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припинення </w:t>
            </w:r>
          </w:p>
          <w:p w:rsidR="005A2713" w:rsidRPr="00A71569" w:rsidRDefault="005A2713" w:rsidP="005A2713">
            <w:pPr>
              <w:spacing w:after="0" w:line="240" w:lineRule="auto"/>
              <w:jc w:val="both"/>
              <w:rPr>
                <w:rFonts w:ascii="Times New Roman" w:hAnsi="Times New Roman"/>
                <w:sz w:val="24"/>
                <w:szCs w:val="24"/>
              </w:rPr>
            </w:pPr>
            <w:r w:rsidRPr="00A71569">
              <w:rPr>
                <w:rFonts w:ascii="Times New Roman" w:hAnsi="Times New Roman"/>
                <w:sz w:val="24"/>
                <w:szCs w:val="24"/>
              </w:rPr>
              <w:t xml:space="preserve">відокремленого підрозділу юридичної особи </w:t>
            </w:r>
          </w:p>
          <w:p w:rsidR="005A2713" w:rsidRPr="00A71569" w:rsidRDefault="005A2713" w:rsidP="005A2713">
            <w:pPr>
              <w:spacing w:after="0" w:line="240" w:lineRule="auto"/>
              <w:jc w:val="both"/>
              <w:rPr>
                <w:rFonts w:ascii="Times New Roman" w:hAnsi="Times New Roman"/>
                <w:sz w:val="24"/>
                <w:szCs w:val="24"/>
              </w:rPr>
            </w:pPr>
            <w:r w:rsidRPr="00A71569">
              <w:rPr>
                <w:rFonts w:ascii="Times New Roman" w:hAnsi="Times New Roman"/>
                <w:sz w:val="24"/>
                <w:szCs w:val="24"/>
              </w:rPr>
              <w:t xml:space="preserve">(крім громадського формування та </w:t>
            </w:r>
          </w:p>
          <w:p w:rsidR="005A2713" w:rsidRPr="00A71569" w:rsidRDefault="005A2713" w:rsidP="005A2713">
            <w:pPr>
              <w:spacing w:after="0" w:line="240" w:lineRule="auto"/>
              <w:jc w:val="both"/>
              <w:rPr>
                <w:rFonts w:ascii="Times New Roman" w:hAnsi="Times New Roman"/>
                <w:sz w:val="24"/>
                <w:szCs w:val="24"/>
              </w:rPr>
            </w:pPr>
            <w:r w:rsidRPr="00A71569">
              <w:rPr>
                <w:rFonts w:ascii="Times New Roman" w:hAnsi="Times New Roman"/>
                <w:sz w:val="24"/>
                <w:szCs w:val="24"/>
              </w:rPr>
              <w:t>релігійної організації)</w:t>
            </w:r>
          </w:p>
        </w:tc>
        <w:tc>
          <w:tcPr>
            <w:tcW w:w="7513" w:type="dxa"/>
          </w:tcPr>
          <w:p w:rsidR="009C0385"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5A2713"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5A2713" w:rsidRPr="00A71569" w:rsidTr="000D7891">
        <w:tc>
          <w:tcPr>
            <w:tcW w:w="817" w:type="dxa"/>
          </w:tcPr>
          <w:p w:rsidR="005A2713" w:rsidRPr="00A71569" w:rsidRDefault="005A2713"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E60AD8">
              <w:rPr>
                <w:rFonts w:ascii="Times New Roman" w:hAnsi="Times New Roman"/>
                <w:sz w:val="24"/>
                <w:szCs w:val="24"/>
              </w:rPr>
              <w:t>65</w:t>
            </w:r>
          </w:p>
        </w:tc>
        <w:tc>
          <w:tcPr>
            <w:tcW w:w="1134" w:type="dxa"/>
          </w:tcPr>
          <w:p w:rsidR="005A2713" w:rsidRPr="00A71569" w:rsidRDefault="00B60F9E" w:rsidP="00D67B68">
            <w:pPr>
              <w:spacing w:after="0" w:line="240" w:lineRule="auto"/>
              <w:jc w:val="both"/>
              <w:rPr>
                <w:rFonts w:ascii="Times New Roman" w:hAnsi="Times New Roman"/>
                <w:sz w:val="24"/>
                <w:szCs w:val="24"/>
              </w:rPr>
            </w:pPr>
            <w:r>
              <w:rPr>
                <w:rFonts w:ascii="Times New Roman" w:hAnsi="Times New Roman"/>
                <w:sz w:val="24"/>
                <w:szCs w:val="24"/>
              </w:rPr>
              <w:t>14</w:t>
            </w:r>
            <w:r w:rsidR="005A2713" w:rsidRPr="00A71569">
              <w:rPr>
                <w:rFonts w:ascii="Times New Roman" w:hAnsi="Times New Roman"/>
                <w:sz w:val="24"/>
                <w:szCs w:val="24"/>
              </w:rPr>
              <w:t>-20</w:t>
            </w:r>
          </w:p>
        </w:tc>
        <w:tc>
          <w:tcPr>
            <w:tcW w:w="1276" w:type="dxa"/>
          </w:tcPr>
          <w:p w:rsidR="005A2713" w:rsidRPr="00A71569" w:rsidRDefault="005A2713" w:rsidP="00D67B68">
            <w:pPr>
              <w:spacing w:after="0" w:line="240" w:lineRule="auto"/>
              <w:jc w:val="both"/>
              <w:rPr>
                <w:rFonts w:ascii="Times New Roman" w:hAnsi="Times New Roman"/>
                <w:sz w:val="24"/>
                <w:szCs w:val="24"/>
              </w:rPr>
            </w:pPr>
            <w:r w:rsidRPr="00A71569">
              <w:rPr>
                <w:rFonts w:ascii="Times New Roman" w:hAnsi="Times New Roman"/>
                <w:sz w:val="24"/>
                <w:szCs w:val="24"/>
              </w:rPr>
              <w:t>00106</w:t>
            </w:r>
          </w:p>
        </w:tc>
        <w:tc>
          <w:tcPr>
            <w:tcW w:w="4394" w:type="dxa"/>
          </w:tcPr>
          <w:p w:rsidR="005A2713" w:rsidRPr="00A71569" w:rsidRDefault="005A2713" w:rsidP="005A2713">
            <w:pPr>
              <w:spacing w:after="0" w:line="240" w:lineRule="auto"/>
              <w:jc w:val="both"/>
              <w:rPr>
                <w:rFonts w:ascii="Times New Roman" w:hAnsi="Times New Roman"/>
                <w:sz w:val="24"/>
                <w:szCs w:val="24"/>
              </w:rPr>
            </w:pPr>
            <w:r w:rsidRPr="00A71569">
              <w:rPr>
                <w:rFonts w:ascii="Times New Roman" w:hAnsi="Times New Roman"/>
                <w:sz w:val="24"/>
                <w:szCs w:val="24"/>
              </w:rPr>
              <w:t>Державна реєстрація фізичної особи —підприємця</w:t>
            </w:r>
          </w:p>
        </w:tc>
        <w:tc>
          <w:tcPr>
            <w:tcW w:w="7513" w:type="dxa"/>
          </w:tcPr>
          <w:p w:rsidR="009C0385"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5A2713"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341EB5" w:rsidRPr="00A71569" w:rsidTr="000D7891">
        <w:tc>
          <w:tcPr>
            <w:tcW w:w="817" w:type="dxa"/>
          </w:tcPr>
          <w:p w:rsidR="00341EB5" w:rsidRPr="00A71569" w:rsidRDefault="00341EB5"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E60AD8">
              <w:rPr>
                <w:rFonts w:ascii="Times New Roman" w:hAnsi="Times New Roman"/>
                <w:sz w:val="24"/>
                <w:szCs w:val="24"/>
              </w:rPr>
              <w:t>66</w:t>
            </w:r>
          </w:p>
        </w:tc>
        <w:tc>
          <w:tcPr>
            <w:tcW w:w="1134" w:type="dxa"/>
          </w:tcPr>
          <w:p w:rsidR="00341EB5" w:rsidRPr="00A71569" w:rsidRDefault="00A8329E" w:rsidP="00D67B68">
            <w:pPr>
              <w:spacing w:after="0" w:line="240" w:lineRule="auto"/>
              <w:jc w:val="both"/>
              <w:rPr>
                <w:rFonts w:ascii="Times New Roman" w:hAnsi="Times New Roman"/>
                <w:sz w:val="24"/>
                <w:szCs w:val="24"/>
              </w:rPr>
            </w:pPr>
            <w:r>
              <w:rPr>
                <w:rFonts w:ascii="Times New Roman" w:hAnsi="Times New Roman"/>
                <w:sz w:val="24"/>
                <w:szCs w:val="24"/>
              </w:rPr>
              <w:t>14</w:t>
            </w:r>
            <w:r w:rsidR="00341EB5" w:rsidRPr="00A71569">
              <w:rPr>
                <w:rFonts w:ascii="Times New Roman" w:hAnsi="Times New Roman"/>
                <w:sz w:val="24"/>
                <w:szCs w:val="24"/>
              </w:rPr>
              <w:t>-21</w:t>
            </w:r>
          </w:p>
        </w:tc>
        <w:tc>
          <w:tcPr>
            <w:tcW w:w="1276" w:type="dxa"/>
          </w:tcPr>
          <w:p w:rsidR="00341EB5" w:rsidRPr="00A71569" w:rsidRDefault="00341EB5" w:rsidP="00D67B68">
            <w:pPr>
              <w:spacing w:after="0" w:line="240" w:lineRule="auto"/>
              <w:jc w:val="both"/>
              <w:rPr>
                <w:rFonts w:ascii="Times New Roman" w:hAnsi="Times New Roman"/>
                <w:sz w:val="24"/>
                <w:szCs w:val="24"/>
              </w:rPr>
            </w:pPr>
            <w:r w:rsidRPr="00A71569">
              <w:rPr>
                <w:rFonts w:ascii="Times New Roman" w:hAnsi="Times New Roman"/>
                <w:sz w:val="24"/>
                <w:szCs w:val="24"/>
              </w:rPr>
              <w:t>00109</w:t>
            </w:r>
          </w:p>
        </w:tc>
        <w:tc>
          <w:tcPr>
            <w:tcW w:w="4394" w:type="dxa"/>
          </w:tcPr>
          <w:p w:rsidR="00E065F0" w:rsidRPr="00A71569" w:rsidRDefault="00E065F0" w:rsidP="00E065F0">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включення відомостей </w:t>
            </w:r>
          </w:p>
          <w:p w:rsidR="00E065F0" w:rsidRPr="00A71569" w:rsidRDefault="00E065F0" w:rsidP="00E065F0">
            <w:pPr>
              <w:spacing w:after="0" w:line="240" w:lineRule="auto"/>
              <w:jc w:val="both"/>
              <w:rPr>
                <w:rFonts w:ascii="Times New Roman" w:hAnsi="Times New Roman"/>
                <w:sz w:val="24"/>
                <w:szCs w:val="24"/>
              </w:rPr>
            </w:pPr>
            <w:r w:rsidRPr="00A71569">
              <w:rPr>
                <w:rFonts w:ascii="Times New Roman" w:hAnsi="Times New Roman"/>
                <w:sz w:val="24"/>
                <w:szCs w:val="24"/>
              </w:rPr>
              <w:t xml:space="preserve">про фізичну особу — підприємця, </w:t>
            </w:r>
          </w:p>
          <w:p w:rsidR="00E065F0" w:rsidRPr="00A71569" w:rsidRDefault="00E065F0" w:rsidP="00E065F0">
            <w:pPr>
              <w:spacing w:after="0" w:line="240" w:lineRule="auto"/>
              <w:jc w:val="both"/>
              <w:rPr>
                <w:rFonts w:ascii="Times New Roman" w:hAnsi="Times New Roman"/>
                <w:sz w:val="24"/>
                <w:szCs w:val="24"/>
              </w:rPr>
            </w:pPr>
            <w:r w:rsidRPr="00A71569">
              <w:rPr>
                <w:rFonts w:ascii="Times New Roman" w:hAnsi="Times New Roman"/>
                <w:sz w:val="24"/>
                <w:szCs w:val="24"/>
              </w:rPr>
              <w:t xml:space="preserve">зареєстровану до 1 липня 2004 року, </w:t>
            </w:r>
          </w:p>
          <w:p w:rsidR="00E065F0" w:rsidRPr="00A71569" w:rsidRDefault="00E065F0" w:rsidP="00E065F0">
            <w:pPr>
              <w:spacing w:after="0" w:line="240" w:lineRule="auto"/>
              <w:jc w:val="both"/>
              <w:rPr>
                <w:rFonts w:ascii="Times New Roman" w:hAnsi="Times New Roman"/>
                <w:sz w:val="24"/>
                <w:szCs w:val="24"/>
              </w:rPr>
            </w:pPr>
            <w:r w:rsidRPr="00A71569">
              <w:rPr>
                <w:rFonts w:ascii="Times New Roman" w:hAnsi="Times New Roman"/>
                <w:sz w:val="24"/>
                <w:szCs w:val="24"/>
              </w:rPr>
              <w:t xml:space="preserve">відомості про яку не містяться в Єдиному </w:t>
            </w:r>
          </w:p>
          <w:p w:rsidR="00E065F0" w:rsidRPr="00A71569" w:rsidRDefault="00E065F0" w:rsidP="00E065F0">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державному реєстрі юридичних осіб, </w:t>
            </w:r>
          </w:p>
          <w:p w:rsidR="00E065F0" w:rsidRPr="00A71569" w:rsidRDefault="00E065F0" w:rsidP="00E065F0">
            <w:pPr>
              <w:spacing w:after="0" w:line="240" w:lineRule="auto"/>
              <w:jc w:val="both"/>
              <w:rPr>
                <w:rFonts w:ascii="Times New Roman" w:hAnsi="Times New Roman"/>
                <w:sz w:val="24"/>
                <w:szCs w:val="24"/>
              </w:rPr>
            </w:pPr>
            <w:r w:rsidRPr="00A71569">
              <w:rPr>
                <w:rFonts w:ascii="Times New Roman" w:hAnsi="Times New Roman"/>
                <w:sz w:val="24"/>
                <w:szCs w:val="24"/>
              </w:rPr>
              <w:t xml:space="preserve">фізичних осіб — підприємців та </w:t>
            </w:r>
          </w:p>
          <w:p w:rsidR="00341EB5" w:rsidRPr="00A71569" w:rsidRDefault="00E065F0" w:rsidP="00E065F0">
            <w:pPr>
              <w:spacing w:after="0" w:line="240" w:lineRule="auto"/>
              <w:jc w:val="both"/>
              <w:rPr>
                <w:rFonts w:ascii="Times New Roman" w:hAnsi="Times New Roman"/>
                <w:sz w:val="24"/>
                <w:szCs w:val="24"/>
              </w:rPr>
            </w:pPr>
            <w:r w:rsidRPr="00A71569">
              <w:rPr>
                <w:rFonts w:ascii="Times New Roman" w:hAnsi="Times New Roman"/>
                <w:sz w:val="24"/>
                <w:szCs w:val="24"/>
              </w:rPr>
              <w:t>громадських формувань</w:t>
            </w:r>
          </w:p>
        </w:tc>
        <w:tc>
          <w:tcPr>
            <w:tcW w:w="7513" w:type="dxa"/>
          </w:tcPr>
          <w:p w:rsidR="009C0385"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341EB5"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D42423" w:rsidRPr="00A71569" w:rsidTr="000D7891">
        <w:tc>
          <w:tcPr>
            <w:tcW w:w="817" w:type="dxa"/>
          </w:tcPr>
          <w:p w:rsidR="00D42423" w:rsidRPr="00A71569" w:rsidRDefault="00D42423" w:rsidP="00D67B68">
            <w:pPr>
              <w:spacing w:after="0" w:line="240" w:lineRule="auto"/>
              <w:jc w:val="both"/>
              <w:rPr>
                <w:rFonts w:ascii="Times New Roman" w:hAnsi="Times New Roman"/>
                <w:sz w:val="24"/>
                <w:szCs w:val="24"/>
              </w:rPr>
            </w:pPr>
            <w:r w:rsidRPr="00A71569">
              <w:rPr>
                <w:rFonts w:ascii="Times New Roman" w:hAnsi="Times New Roman"/>
                <w:sz w:val="24"/>
                <w:szCs w:val="24"/>
              </w:rPr>
              <w:lastRenderedPageBreak/>
              <w:t>2</w:t>
            </w:r>
            <w:r w:rsidR="00E60AD8">
              <w:rPr>
                <w:rFonts w:ascii="Times New Roman" w:hAnsi="Times New Roman"/>
                <w:sz w:val="24"/>
                <w:szCs w:val="24"/>
              </w:rPr>
              <w:t>67</w:t>
            </w:r>
          </w:p>
        </w:tc>
        <w:tc>
          <w:tcPr>
            <w:tcW w:w="1134" w:type="dxa"/>
          </w:tcPr>
          <w:p w:rsidR="00D42423" w:rsidRPr="00A71569" w:rsidRDefault="00A8329E" w:rsidP="00D67B68">
            <w:pPr>
              <w:spacing w:after="0" w:line="240" w:lineRule="auto"/>
              <w:jc w:val="both"/>
              <w:rPr>
                <w:rFonts w:ascii="Times New Roman" w:hAnsi="Times New Roman"/>
                <w:sz w:val="24"/>
                <w:szCs w:val="24"/>
              </w:rPr>
            </w:pPr>
            <w:r>
              <w:rPr>
                <w:rFonts w:ascii="Times New Roman" w:hAnsi="Times New Roman"/>
                <w:sz w:val="24"/>
                <w:szCs w:val="24"/>
              </w:rPr>
              <w:t>14-</w:t>
            </w:r>
            <w:r w:rsidR="00D42423" w:rsidRPr="00A71569">
              <w:rPr>
                <w:rFonts w:ascii="Times New Roman" w:hAnsi="Times New Roman"/>
                <w:sz w:val="24"/>
                <w:szCs w:val="24"/>
              </w:rPr>
              <w:t>22</w:t>
            </w:r>
          </w:p>
        </w:tc>
        <w:tc>
          <w:tcPr>
            <w:tcW w:w="1276" w:type="dxa"/>
          </w:tcPr>
          <w:p w:rsidR="00D42423" w:rsidRPr="00A71569" w:rsidRDefault="00D42423" w:rsidP="00D67B68">
            <w:pPr>
              <w:spacing w:after="0" w:line="240" w:lineRule="auto"/>
              <w:jc w:val="both"/>
              <w:rPr>
                <w:rFonts w:ascii="Times New Roman" w:hAnsi="Times New Roman"/>
                <w:sz w:val="24"/>
                <w:szCs w:val="24"/>
              </w:rPr>
            </w:pPr>
            <w:r w:rsidRPr="00A71569">
              <w:rPr>
                <w:rFonts w:ascii="Times New Roman" w:hAnsi="Times New Roman"/>
                <w:sz w:val="24"/>
                <w:szCs w:val="24"/>
              </w:rPr>
              <w:t>00108</w:t>
            </w:r>
          </w:p>
        </w:tc>
        <w:tc>
          <w:tcPr>
            <w:tcW w:w="4394" w:type="dxa"/>
          </w:tcPr>
          <w:p w:rsidR="00D42423" w:rsidRPr="00A71569" w:rsidRDefault="00D42423" w:rsidP="00D42423">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змін до відомостей про </w:t>
            </w:r>
          </w:p>
          <w:p w:rsidR="00D42423" w:rsidRPr="00A71569" w:rsidRDefault="00D42423" w:rsidP="00D42423">
            <w:pPr>
              <w:spacing w:after="0" w:line="240" w:lineRule="auto"/>
              <w:jc w:val="both"/>
              <w:rPr>
                <w:rFonts w:ascii="Times New Roman" w:hAnsi="Times New Roman"/>
                <w:sz w:val="24"/>
                <w:szCs w:val="24"/>
              </w:rPr>
            </w:pPr>
            <w:r w:rsidRPr="00A71569">
              <w:rPr>
                <w:rFonts w:ascii="Times New Roman" w:hAnsi="Times New Roman"/>
                <w:sz w:val="24"/>
                <w:szCs w:val="24"/>
              </w:rPr>
              <w:t xml:space="preserve">фізичну особу — підприємця, що містяться </w:t>
            </w:r>
          </w:p>
          <w:p w:rsidR="00D42423" w:rsidRPr="00A71569" w:rsidRDefault="00D42423" w:rsidP="00D42423">
            <w:pPr>
              <w:spacing w:after="0" w:line="240" w:lineRule="auto"/>
              <w:jc w:val="both"/>
              <w:rPr>
                <w:rFonts w:ascii="Times New Roman" w:hAnsi="Times New Roman"/>
                <w:sz w:val="24"/>
                <w:szCs w:val="24"/>
              </w:rPr>
            </w:pPr>
            <w:r w:rsidRPr="00A71569">
              <w:rPr>
                <w:rFonts w:ascii="Times New Roman" w:hAnsi="Times New Roman"/>
                <w:sz w:val="24"/>
                <w:szCs w:val="24"/>
              </w:rPr>
              <w:t xml:space="preserve">в Єдиному державному реєстрі юридичних </w:t>
            </w:r>
          </w:p>
          <w:p w:rsidR="00D42423" w:rsidRPr="00A71569" w:rsidRDefault="00D42423" w:rsidP="00D42423">
            <w:pPr>
              <w:spacing w:after="0" w:line="240" w:lineRule="auto"/>
              <w:jc w:val="both"/>
              <w:rPr>
                <w:rFonts w:ascii="Times New Roman" w:hAnsi="Times New Roman"/>
                <w:sz w:val="24"/>
                <w:szCs w:val="24"/>
              </w:rPr>
            </w:pPr>
            <w:r w:rsidRPr="00A71569">
              <w:rPr>
                <w:rFonts w:ascii="Times New Roman" w:hAnsi="Times New Roman"/>
                <w:sz w:val="24"/>
                <w:szCs w:val="24"/>
              </w:rPr>
              <w:t xml:space="preserve">осіб, фізичних осіб — підприємців та </w:t>
            </w:r>
          </w:p>
          <w:p w:rsidR="00D42423" w:rsidRPr="00A71569" w:rsidRDefault="00D42423" w:rsidP="00D42423">
            <w:pPr>
              <w:spacing w:after="0" w:line="240" w:lineRule="auto"/>
              <w:jc w:val="both"/>
              <w:rPr>
                <w:rFonts w:ascii="Times New Roman" w:hAnsi="Times New Roman"/>
                <w:sz w:val="24"/>
                <w:szCs w:val="24"/>
              </w:rPr>
            </w:pPr>
            <w:r w:rsidRPr="00A71569">
              <w:rPr>
                <w:rFonts w:ascii="Times New Roman" w:hAnsi="Times New Roman"/>
                <w:sz w:val="24"/>
                <w:szCs w:val="24"/>
              </w:rPr>
              <w:t>громадських формувань</w:t>
            </w:r>
          </w:p>
        </w:tc>
        <w:tc>
          <w:tcPr>
            <w:tcW w:w="7513" w:type="dxa"/>
          </w:tcPr>
          <w:p w:rsidR="009C0385"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D42423"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D42423" w:rsidRPr="00A71569" w:rsidTr="000D7891">
        <w:tc>
          <w:tcPr>
            <w:tcW w:w="817" w:type="dxa"/>
          </w:tcPr>
          <w:p w:rsidR="00D42423" w:rsidRPr="00A71569" w:rsidRDefault="00D42423" w:rsidP="00D67B68">
            <w:pPr>
              <w:spacing w:after="0" w:line="240" w:lineRule="auto"/>
              <w:jc w:val="both"/>
              <w:rPr>
                <w:rFonts w:ascii="Times New Roman" w:hAnsi="Times New Roman"/>
                <w:sz w:val="24"/>
                <w:szCs w:val="24"/>
              </w:rPr>
            </w:pPr>
            <w:r w:rsidRPr="00A71569">
              <w:rPr>
                <w:rFonts w:ascii="Times New Roman" w:hAnsi="Times New Roman"/>
                <w:sz w:val="24"/>
                <w:szCs w:val="24"/>
              </w:rPr>
              <w:t>2</w:t>
            </w:r>
            <w:r w:rsidR="00E60AD8">
              <w:rPr>
                <w:rFonts w:ascii="Times New Roman" w:hAnsi="Times New Roman"/>
                <w:sz w:val="24"/>
                <w:szCs w:val="24"/>
              </w:rPr>
              <w:t>68</w:t>
            </w:r>
          </w:p>
        </w:tc>
        <w:tc>
          <w:tcPr>
            <w:tcW w:w="1134" w:type="dxa"/>
          </w:tcPr>
          <w:p w:rsidR="00D42423" w:rsidRPr="00A71569" w:rsidRDefault="00A8329E" w:rsidP="00D67B68">
            <w:pPr>
              <w:spacing w:after="0" w:line="240" w:lineRule="auto"/>
              <w:jc w:val="both"/>
              <w:rPr>
                <w:rFonts w:ascii="Times New Roman" w:hAnsi="Times New Roman"/>
                <w:sz w:val="24"/>
                <w:szCs w:val="24"/>
              </w:rPr>
            </w:pPr>
            <w:r>
              <w:rPr>
                <w:rFonts w:ascii="Times New Roman" w:hAnsi="Times New Roman"/>
                <w:sz w:val="24"/>
                <w:szCs w:val="24"/>
              </w:rPr>
              <w:t>14</w:t>
            </w:r>
            <w:r w:rsidR="00D42423" w:rsidRPr="00A71569">
              <w:rPr>
                <w:rFonts w:ascii="Times New Roman" w:hAnsi="Times New Roman"/>
                <w:sz w:val="24"/>
                <w:szCs w:val="24"/>
              </w:rPr>
              <w:t>-23</w:t>
            </w:r>
          </w:p>
        </w:tc>
        <w:tc>
          <w:tcPr>
            <w:tcW w:w="1276" w:type="dxa"/>
          </w:tcPr>
          <w:p w:rsidR="00D42423" w:rsidRPr="00A71569" w:rsidRDefault="00D42423" w:rsidP="00D67B68">
            <w:pPr>
              <w:spacing w:after="0" w:line="240" w:lineRule="auto"/>
              <w:jc w:val="both"/>
              <w:rPr>
                <w:rFonts w:ascii="Times New Roman" w:hAnsi="Times New Roman"/>
                <w:sz w:val="24"/>
                <w:szCs w:val="24"/>
              </w:rPr>
            </w:pPr>
            <w:r w:rsidRPr="00A71569">
              <w:rPr>
                <w:rFonts w:ascii="Times New Roman" w:hAnsi="Times New Roman"/>
                <w:sz w:val="24"/>
                <w:szCs w:val="24"/>
              </w:rPr>
              <w:t>00107</w:t>
            </w:r>
          </w:p>
        </w:tc>
        <w:tc>
          <w:tcPr>
            <w:tcW w:w="4394" w:type="dxa"/>
          </w:tcPr>
          <w:p w:rsidR="00D42423" w:rsidRPr="00A71569" w:rsidRDefault="00D42423" w:rsidP="00D42423">
            <w:pPr>
              <w:spacing w:after="0" w:line="240" w:lineRule="auto"/>
              <w:jc w:val="both"/>
              <w:rPr>
                <w:rFonts w:ascii="Times New Roman" w:hAnsi="Times New Roman"/>
                <w:sz w:val="24"/>
                <w:szCs w:val="24"/>
              </w:rPr>
            </w:pPr>
            <w:r w:rsidRPr="00A71569">
              <w:rPr>
                <w:rFonts w:ascii="Times New Roman" w:hAnsi="Times New Roman"/>
                <w:sz w:val="24"/>
                <w:szCs w:val="24"/>
              </w:rPr>
              <w:t xml:space="preserve">Державна реєстрація припинення </w:t>
            </w:r>
          </w:p>
          <w:p w:rsidR="00D42423" w:rsidRPr="00A71569" w:rsidRDefault="00D42423" w:rsidP="00D42423">
            <w:pPr>
              <w:spacing w:after="0" w:line="240" w:lineRule="auto"/>
              <w:jc w:val="both"/>
              <w:rPr>
                <w:rFonts w:ascii="Times New Roman" w:hAnsi="Times New Roman"/>
                <w:sz w:val="24"/>
                <w:szCs w:val="24"/>
              </w:rPr>
            </w:pPr>
            <w:r w:rsidRPr="00A71569">
              <w:rPr>
                <w:rFonts w:ascii="Times New Roman" w:hAnsi="Times New Roman"/>
                <w:sz w:val="24"/>
                <w:szCs w:val="24"/>
              </w:rPr>
              <w:t xml:space="preserve">підприємницької діяльності фізичної </w:t>
            </w:r>
          </w:p>
          <w:p w:rsidR="00D42423" w:rsidRPr="00A71569" w:rsidRDefault="00D42423" w:rsidP="00D42423">
            <w:pPr>
              <w:spacing w:after="0" w:line="240" w:lineRule="auto"/>
              <w:jc w:val="both"/>
              <w:rPr>
                <w:rFonts w:ascii="Times New Roman" w:hAnsi="Times New Roman"/>
                <w:sz w:val="24"/>
                <w:szCs w:val="24"/>
              </w:rPr>
            </w:pPr>
            <w:r w:rsidRPr="00A71569">
              <w:rPr>
                <w:rFonts w:ascii="Times New Roman" w:hAnsi="Times New Roman"/>
                <w:sz w:val="24"/>
                <w:szCs w:val="24"/>
              </w:rPr>
              <w:t>особи — підприємця за її рішенням</w:t>
            </w:r>
          </w:p>
        </w:tc>
        <w:tc>
          <w:tcPr>
            <w:tcW w:w="7513" w:type="dxa"/>
          </w:tcPr>
          <w:p w:rsidR="009C0385"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Закон України “Про державну реєстрацію юридичних осіб, фізичних осіб —</w:t>
            </w:r>
          </w:p>
          <w:p w:rsidR="00D42423"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підприємців та громадських формувань”</w:t>
            </w:r>
          </w:p>
        </w:tc>
      </w:tr>
      <w:tr w:rsidR="009C0385" w:rsidRPr="00A71569" w:rsidTr="000D7891">
        <w:tc>
          <w:tcPr>
            <w:tcW w:w="15134" w:type="dxa"/>
            <w:gridSpan w:val="5"/>
          </w:tcPr>
          <w:p w:rsidR="009C0385" w:rsidRPr="00A71569" w:rsidRDefault="009C0385" w:rsidP="009C0385">
            <w:pPr>
              <w:spacing w:after="0" w:line="240" w:lineRule="auto"/>
              <w:jc w:val="both"/>
              <w:rPr>
                <w:rFonts w:ascii="Times New Roman" w:hAnsi="Times New Roman"/>
                <w:sz w:val="24"/>
                <w:szCs w:val="24"/>
              </w:rPr>
            </w:pPr>
            <w:r w:rsidRPr="00A71569">
              <w:rPr>
                <w:rFonts w:ascii="Times New Roman" w:hAnsi="Times New Roman"/>
                <w:sz w:val="24"/>
                <w:szCs w:val="24"/>
              </w:rPr>
              <w:t>*послуги будуть надаватись, після прийняття на посаду відповідного спеціаліста</w:t>
            </w:r>
          </w:p>
        </w:tc>
      </w:tr>
    </w:tbl>
    <w:p w:rsidR="007E15F0" w:rsidRPr="00A71569" w:rsidRDefault="007E15F0" w:rsidP="00475A01">
      <w:pPr>
        <w:spacing w:after="0" w:line="240" w:lineRule="auto"/>
        <w:jc w:val="both"/>
        <w:rPr>
          <w:rFonts w:ascii="Times New Roman" w:hAnsi="Times New Roman"/>
          <w:sz w:val="24"/>
          <w:szCs w:val="24"/>
        </w:rPr>
      </w:pPr>
    </w:p>
    <w:p w:rsidR="007E15F0" w:rsidRPr="00A71569" w:rsidRDefault="007E15F0" w:rsidP="00475A01">
      <w:pPr>
        <w:spacing w:after="0" w:line="240" w:lineRule="auto"/>
        <w:jc w:val="both"/>
        <w:rPr>
          <w:rFonts w:ascii="Times New Roman" w:hAnsi="Times New Roman"/>
          <w:sz w:val="24"/>
          <w:szCs w:val="24"/>
        </w:rPr>
      </w:pPr>
    </w:p>
    <w:p w:rsidR="007E15F0" w:rsidRPr="00A71569" w:rsidRDefault="007E15F0" w:rsidP="00475A01">
      <w:pPr>
        <w:spacing w:after="0" w:line="240" w:lineRule="auto"/>
        <w:jc w:val="both"/>
        <w:rPr>
          <w:rFonts w:ascii="Times New Roman" w:hAnsi="Times New Roman"/>
          <w:sz w:val="24"/>
          <w:szCs w:val="24"/>
        </w:rPr>
      </w:pPr>
    </w:p>
    <w:p w:rsidR="007E15F0" w:rsidRPr="00167ED5" w:rsidRDefault="007E15F0" w:rsidP="00475A01">
      <w:pPr>
        <w:spacing w:after="0" w:line="240" w:lineRule="auto"/>
        <w:jc w:val="both"/>
        <w:rPr>
          <w:rFonts w:ascii="Times New Roman" w:hAnsi="Times New Roman"/>
          <w:sz w:val="24"/>
          <w:szCs w:val="24"/>
        </w:rPr>
      </w:pPr>
    </w:p>
    <w:p w:rsidR="007E15F0" w:rsidRPr="00167ED5" w:rsidRDefault="007E15F0" w:rsidP="00475A01">
      <w:pPr>
        <w:spacing w:after="0" w:line="240" w:lineRule="auto"/>
        <w:jc w:val="both"/>
        <w:rPr>
          <w:rFonts w:ascii="Times New Roman" w:hAnsi="Times New Roman"/>
          <w:sz w:val="24"/>
          <w:szCs w:val="24"/>
        </w:rPr>
      </w:pPr>
    </w:p>
    <w:p w:rsidR="007E15F0" w:rsidRPr="00167ED5" w:rsidRDefault="007E15F0" w:rsidP="00475A01">
      <w:pPr>
        <w:spacing w:after="0" w:line="240" w:lineRule="auto"/>
        <w:jc w:val="both"/>
        <w:rPr>
          <w:rFonts w:ascii="Times New Roman" w:hAnsi="Times New Roman"/>
          <w:sz w:val="24"/>
          <w:szCs w:val="24"/>
        </w:rPr>
      </w:pPr>
    </w:p>
    <w:p w:rsidR="007E15F0" w:rsidRDefault="007E15F0" w:rsidP="00475A01">
      <w:pPr>
        <w:spacing w:after="0" w:line="240" w:lineRule="auto"/>
        <w:jc w:val="both"/>
        <w:rPr>
          <w:rFonts w:ascii="Times New Roman" w:hAnsi="Times New Roman"/>
          <w:i/>
        </w:rPr>
      </w:pPr>
    </w:p>
    <w:p w:rsidR="007E15F0" w:rsidRDefault="007E15F0" w:rsidP="00475A01">
      <w:pPr>
        <w:spacing w:after="0" w:line="240" w:lineRule="auto"/>
        <w:jc w:val="both"/>
        <w:rPr>
          <w:rFonts w:ascii="Times New Roman" w:hAnsi="Times New Roman"/>
          <w:i/>
        </w:rPr>
      </w:pPr>
    </w:p>
    <w:p w:rsidR="00A14506" w:rsidRDefault="00A14506" w:rsidP="00475A01">
      <w:pPr>
        <w:spacing w:after="0" w:line="240" w:lineRule="auto"/>
        <w:jc w:val="both"/>
        <w:rPr>
          <w:rFonts w:ascii="Times New Roman" w:hAnsi="Times New Roman"/>
          <w:i/>
        </w:rPr>
      </w:pPr>
    </w:p>
    <w:p w:rsidR="007E15F0" w:rsidRPr="00FE6F24" w:rsidRDefault="00A14506" w:rsidP="00475A01">
      <w:pPr>
        <w:spacing w:after="0" w:line="240" w:lineRule="auto"/>
        <w:jc w:val="both"/>
        <w:rPr>
          <w:rFonts w:ascii="Times New Roman" w:hAnsi="Times New Roman"/>
          <w:i/>
        </w:rPr>
      </w:pPr>
      <w:r>
        <w:rPr>
          <w:rFonts w:ascii="Times New Roman" w:hAnsi="Times New Roman"/>
          <w:i/>
        </w:rPr>
        <w:tab/>
      </w:r>
      <w:r>
        <w:rPr>
          <w:rFonts w:ascii="Times New Roman" w:hAnsi="Times New Roman"/>
          <w:i/>
        </w:rPr>
        <w:tab/>
      </w:r>
      <w:r w:rsidR="007E15F0">
        <w:rPr>
          <w:rFonts w:ascii="Times New Roman" w:hAnsi="Times New Roman"/>
          <w:i/>
        </w:rPr>
        <w:br w:type="textWrapping" w:clear="all"/>
      </w:r>
    </w:p>
    <w:sectPr w:rsidR="007E15F0" w:rsidRPr="00FE6F24" w:rsidSect="002E142F">
      <w:pgSz w:w="16838" w:h="11906" w:orient="landscape"/>
      <w:pgMar w:top="568" w:right="96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B71B6"/>
    <w:multiLevelType w:val="hybridMultilevel"/>
    <w:tmpl w:val="596C10BA"/>
    <w:lvl w:ilvl="0" w:tplc="2E1A0C54">
      <w:start w:val="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E95A0C"/>
    <w:multiLevelType w:val="hybridMultilevel"/>
    <w:tmpl w:val="F398C624"/>
    <w:lvl w:ilvl="0" w:tplc="4BC078A0">
      <w:start w:val="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005EF"/>
    <w:multiLevelType w:val="hybridMultilevel"/>
    <w:tmpl w:val="885CA6A6"/>
    <w:lvl w:ilvl="0" w:tplc="0846D41A">
      <w:start w:val="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5F7064"/>
    <w:multiLevelType w:val="hybridMultilevel"/>
    <w:tmpl w:val="A2B0E7DC"/>
    <w:lvl w:ilvl="0" w:tplc="03A4080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70"/>
    <w:rsid w:val="000026B0"/>
    <w:rsid w:val="00004753"/>
    <w:rsid w:val="00006F40"/>
    <w:rsid w:val="00007375"/>
    <w:rsid w:val="00007577"/>
    <w:rsid w:val="00007ECC"/>
    <w:rsid w:val="000119C8"/>
    <w:rsid w:val="00013857"/>
    <w:rsid w:val="00015B2C"/>
    <w:rsid w:val="000165A8"/>
    <w:rsid w:val="000229D1"/>
    <w:rsid w:val="00023145"/>
    <w:rsid w:val="00025F55"/>
    <w:rsid w:val="000313B1"/>
    <w:rsid w:val="0003466C"/>
    <w:rsid w:val="00034C7F"/>
    <w:rsid w:val="0004107C"/>
    <w:rsid w:val="00042509"/>
    <w:rsid w:val="0004282F"/>
    <w:rsid w:val="00044D57"/>
    <w:rsid w:val="00046749"/>
    <w:rsid w:val="00051D14"/>
    <w:rsid w:val="00051DA2"/>
    <w:rsid w:val="00051F9C"/>
    <w:rsid w:val="00051FE2"/>
    <w:rsid w:val="00052D3D"/>
    <w:rsid w:val="000542F1"/>
    <w:rsid w:val="00056554"/>
    <w:rsid w:val="00057EEB"/>
    <w:rsid w:val="0006393D"/>
    <w:rsid w:val="00065E19"/>
    <w:rsid w:val="000663E5"/>
    <w:rsid w:val="000701BB"/>
    <w:rsid w:val="000717D9"/>
    <w:rsid w:val="000721BA"/>
    <w:rsid w:val="00072C88"/>
    <w:rsid w:val="00073014"/>
    <w:rsid w:val="0007334F"/>
    <w:rsid w:val="0007400E"/>
    <w:rsid w:val="00074832"/>
    <w:rsid w:val="00076865"/>
    <w:rsid w:val="00080361"/>
    <w:rsid w:val="00081A7D"/>
    <w:rsid w:val="00081BAE"/>
    <w:rsid w:val="0008260A"/>
    <w:rsid w:val="000845B7"/>
    <w:rsid w:val="000905D6"/>
    <w:rsid w:val="00090ADE"/>
    <w:rsid w:val="00090CA8"/>
    <w:rsid w:val="00092EBC"/>
    <w:rsid w:val="000963FB"/>
    <w:rsid w:val="000A1917"/>
    <w:rsid w:val="000A4255"/>
    <w:rsid w:val="000A51C0"/>
    <w:rsid w:val="000A5FD3"/>
    <w:rsid w:val="000A6CA3"/>
    <w:rsid w:val="000A7055"/>
    <w:rsid w:val="000B0F08"/>
    <w:rsid w:val="000B1461"/>
    <w:rsid w:val="000B51C9"/>
    <w:rsid w:val="000C0174"/>
    <w:rsid w:val="000C12B1"/>
    <w:rsid w:val="000C2F29"/>
    <w:rsid w:val="000C3B92"/>
    <w:rsid w:val="000C4405"/>
    <w:rsid w:val="000C7D24"/>
    <w:rsid w:val="000D0D6A"/>
    <w:rsid w:val="000D5340"/>
    <w:rsid w:val="000D6593"/>
    <w:rsid w:val="000D7891"/>
    <w:rsid w:val="000D7E6E"/>
    <w:rsid w:val="000E00E6"/>
    <w:rsid w:val="000E1AB2"/>
    <w:rsid w:val="000E2EF3"/>
    <w:rsid w:val="000E6A03"/>
    <w:rsid w:val="000E6ADE"/>
    <w:rsid w:val="000F11C6"/>
    <w:rsid w:val="000F23F8"/>
    <w:rsid w:val="000F3ADB"/>
    <w:rsid w:val="000F4E35"/>
    <w:rsid w:val="000F6045"/>
    <w:rsid w:val="000F63BA"/>
    <w:rsid w:val="001000A3"/>
    <w:rsid w:val="00101AD2"/>
    <w:rsid w:val="001029E2"/>
    <w:rsid w:val="00103671"/>
    <w:rsid w:val="00104FB5"/>
    <w:rsid w:val="001053B6"/>
    <w:rsid w:val="00105FFE"/>
    <w:rsid w:val="00106111"/>
    <w:rsid w:val="0010634A"/>
    <w:rsid w:val="00107F7A"/>
    <w:rsid w:val="00111C7C"/>
    <w:rsid w:val="00112C74"/>
    <w:rsid w:val="001157F3"/>
    <w:rsid w:val="00116336"/>
    <w:rsid w:val="0011637B"/>
    <w:rsid w:val="0011773A"/>
    <w:rsid w:val="00117F40"/>
    <w:rsid w:val="00122BA5"/>
    <w:rsid w:val="00124708"/>
    <w:rsid w:val="00126564"/>
    <w:rsid w:val="00127C5A"/>
    <w:rsid w:val="00131E75"/>
    <w:rsid w:val="00132336"/>
    <w:rsid w:val="001407AF"/>
    <w:rsid w:val="0014204E"/>
    <w:rsid w:val="00142468"/>
    <w:rsid w:val="001471FA"/>
    <w:rsid w:val="00150362"/>
    <w:rsid w:val="00150F25"/>
    <w:rsid w:val="0015150C"/>
    <w:rsid w:val="001628B8"/>
    <w:rsid w:val="00162D56"/>
    <w:rsid w:val="001646BF"/>
    <w:rsid w:val="0016548C"/>
    <w:rsid w:val="00165CA0"/>
    <w:rsid w:val="00165F54"/>
    <w:rsid w:val="00167ED5"/>
    <w:rsid w:val="00170B22"/>
    <w:rsid w:val="001775CF"/>
    <w:rsid w:val="00180CB9"/>
    <w:rsid w:val="00182ED1"/>
    <w:rsid w:val="00183A9B"/>
    <w:rsid w:val="00185B4B"/>
    <w:rsid w:val="00185F8A"/>
    <w:rsid w:val="00191F6D"/>
    <w:rsid w:val="0019310F"/>
    <w:rsid w:val="0019616C"/>
    <w:rsid w:val="001968C7"/>
    <w:rsid w:val="001A2E47"/>
    <w:rsid w:val="001A5154"/>
    <w:rsid w:val="001B201B"/>
    <w:rsid w:val="001B22D9"/>
    <w:rsid w:val="001B62F4"/>
    <w:rsid w:val="001C150B"/>
    <w:rsid w:val="001C3A56"/>
    <w:rsid w:val="001C3E5D"/>
    <w:rsid w:val="001C4CF8"/>
    <w:rsid w:val="001C638B"/>
    <w:rsid w:val="001C6A51"/>
    <w:rsid w:val="001C7401"/>
    <w:rsid w:val="001D0C1E"/>
    <w:rsid w:val="001D10C1"/>
    <w:rsid w:val="001D1A4F"/>
    <w:rsid w:val="001D5DC5"/>
    <w:rsid w:val="001E08B1"/>
    <w:rsid w:val="001E0E35"/>
    <w:rsid w:val="001E7851"/>
    <w:rsid w:val="001F06D8"/>
    <w:rsid w:val="001F5EE8"/>
    <w:rsid w:val="001F6A19"/>
    <w:rsid w:val="001F7CCC"/>
    <w:rsid w:val="002001FD"/>
    <w:rsid w:val="0020613F"/>
    <w:rsid w:val="002077D1"/>
    <w:rsid w:val="002150B9"/>
    <w:rsid w:val="002151D9"/>
    <w:rsid w:val="0022063C"/>
    <w:rsid w:val="00220958"/>
    <w:rsid w:val="0022233A"/>
    <w:rsid w:val="00222E62"/>
    <w:rsid w:val="00227282"/>
    <w:rsid w:val="00232FE6"/>
    <w:rsid w:val="00236B36"/>
    <w:rsid w:val="0024125D"/>
    <w:rsid w:val="002466C8"/>
    <w:rsid w:val="00246B12"/>
    <w:rsid w:val="00253118"/>
    <w:rsid w:val="002545DB"/>
    <w:rsid w:val="002567CC"/>
    <w:rsid w:val="00256871"/>
    <w:rsid w:val="00257B1F"/>
    <w:rsid w:val="0026074D"/>
    <w:rsid w:val="00261370"/>
    <w:rsid w:val="00262B09"/>
    <w:rsid w:val="0026411F"/>
    <w:rsid w:val="00265540"/>
    <w:rsid w:val="002701A1"/>
    <w:rsid w:val="00270D43"/>
    <w:rsid w:val="00273428"/>
    <w:rsid w:val="0027433F"/>
    <w:rsid w:val="00274AF0"/>
    <w:rsid w:val="00275D75"/>
    <w:rsid w:val="0027607D"/>
    <w:rsid w:val="002772F0"/>
    <w:rsid w:val="00280415"/>
    <w:rsid w:val="00280CB0"/>
    <w:rsid w:val="0028364C"/>
    <w:rsid w:val="00283773"/>
    <w:rsid w:val="00284949"/>
    <w:rsid w:val="00285BEC"/>
    <w:rsid w:val="0028668A"/>
    <w:rsid w:val="0028741E"/>
    <w:rsid w:val="002911B5"/>
    <w:rsid w:val="0029136A"/>
    <w:rsid w:val="002A1BE5"/>
    <w:rsid w:val="002A4220"/>
    <w:rsid w:val="002B297D"/>
    <w:rsid w:val="002B33A9"/>
    <w:rsid w:val="002B3AAE"/>
    <w:rsid w:val="002B41CC"/>
    <w:rsid w:val="002B57D5"/>
    <w:rsid w:val="002B5E14"/>
    <w:rsid w:val="002C082D"/>
    <w:rsid w:val="002C0AD5"/>
    <w:rsid w:val="002C0F47"/>
    <w:rsid w:val="002C21CC"/>
    <w:rsid w:val="002C30D1"/>
    <w:rsid w:val="002C3994"/>
    <w:rsid w:val="002C406A"/>
    <w:rsid w:val="002C46BA"/>
    <w:rsid w:val="002C54BC"/>
    <w:rsid w:val="002C6A04"/>
    <w:rsid w:val="002D3A01"/>
    <w:rsid w:val="002D501F"/>
    <w:rsid w:val="002E142F"/>
    <w:rsid w:val="002E1DD2"/>
    <w:rsid w:val="002E2C8F"/>
    <w:rsid w:val="002E5780"/>
    <w:rsid w:val="002E636E"/>
    <w:rsid w:val="002E68ED"/>
    <w:rsid w:val="002E692D"/>
    <w:rsid w:val="002F1258"/>
    <w:rsid w:val="002F453C"/>
    <w:rsid w:val="00300336"/>
    <w:rsid w:val="00300FD4"/>
    <w:rsid w:val="00300FD5"/>
    <w:rsid w:val="00301AE9"/>
    <w:rsid w:val="00301B26"/>
    <w:rsid w:val="00302A68"/>
    <w:rsid w:val="00302B85"/>
    <w:rsid w:val="00303DF1"/>
    <w:rsid w:val="00304AAD"/>
    <w:rsid w:val="00307B26"/>
    <w:rsid w:val="00316C01"/>
    <w:rsid w:val="00317816"/>
    <w:rsid w:val="0032116C"/>
    <w:rsid w:val="00321F43"/>
    <w:rsid w:val="0032222D"/>
    <w:rsid w:val="00323B91"/>
    <w:rsid w:val="00330B30"/>
    <w:rsid w:val="0033261E"/>
    <w:rsid w:val="003333D7"/>
    <w:rsid w:val="0033489E"/>
    <w:rsid w:val="00335D44"/>
    <w:rsid w:val="00336438"/>
    <w:rsid w:val="00336A0A"/>
    <w:rsid w:val="003403D0"/>
    <w:rsid w:val="00341EB5"/>
    <w:rsid w:val="00343B4F"/>
    <w:rsid w:val="00344CB5"/>
    <w:rsid w:val="003451B0"/>
    <w:rsid w:val="00350D7A"/>
    <w:rsid w:val="003511CE"/>
    <w:rsid w:val="00351C56"/>
    <w:rsid w:val="00351DE5"/>
    <w:rsid w:val="00353889"/>
    <w:rsid w:val="00353FE5"/>
    <w:rsid w:val="00357800"/>
    <w:rsid w:val="00363567"/>
    <w:rsid w:val="00364111"/>
    <w:rsid w:val="00364932"/>
    <w:rsid w:val="003652F0"/>
    <w:rsid w:val="0037338B"/>
    <w:rsid w:val="00373806"/>
    <w:rsid w:val="00373A2C"/>
    <w:rsid w:val="00373C60"/>
    <w:rsid w:val="003753A9"/>
    <w:rsid w:val="00377C2A"/>
    <w:rsid w:val="00382237"/>
    <w:rsid w:val="003845AE"/>
    <w:rsid w:val="00384F57"/>
    <w:rsid w:val="00385399"/>
    <w:rsid w:val="00387FAD"/>
    <w:rsid w:val="0039133E"/>
    <w:rsid w:val="0039437D"/>
    <w:rsid w:val="0039735C"/>
    <w:rsid w:val="00397499"/>
    <w:rsid w:val="003A1132"/>
    <w:rsid w:val="003A1F62"/>
    <w:rsid w:val="003A5A3B"/>
    <w:rsid w:val="003A66BD"/>
    <w:rsid w:val="003A75EB"/>
    <w:rsid w:val="003B1A9C"/>
    <w:rsid w:val="003B2592"/>
    <w:rsid w:val="003B3FF1"/>
    <w:rsid w:val="003B4D57"/>
    <w:rsid w:val="003B75E2"/>
    <w:rsid w:val="003C1020"/>
    <w:rsid w:val="003C2205"/>
    <w:rsid w:val="003C36C4"/>
    <w:rsid w:val="003C400F"/>
    <w:rsid w:val="003D1C11"/>
    <w:rsid w:val="003D1E90"/>
    <w:rsid w:val="003D4255"/>
    <w:rsid w:val="003D43E0"/>
    <w:rsid w:val="003D570B"/>
    <w:rsid w:val="003D6B8D"/>
    <w:rsid w:val="003D7B2F"/>
    <w:rsid w:val="003E127C"/>
    <w:rsid w:val="003E38EF"/>
    <w:rsid w:val="003E5FA3"/>
    <w:rsid w:val="003E7E04"/>
    <w:rsid w:val="003F0A21"/>
    <w:rsid w:val="003F1AB1"/>
    <w:rsid w:val="003F2175"/>
    <w:rsid w:val="003F349D"/>
    <w:rsid w:val="003F5537"/>
    <w:rsid w:val="003F6241"/>
    <w:rsid w:val="003F6931"/>
    <w:rsid w:val="00400046"/>
    <w:rsid w:val="00403206"/>
    <w:rsid w:val="004036E6"/>
    <w:rsid w:val="00405295"/>
    <w:rsid w:val="0040550D"/>
    <w:rsid w:val="004074CF"/>
    <w:rsid w:val="0040754F"/>
    <w:rsid w:val="004109A8"/>
    <w:rsid w:val="00411371"/>
    <w:rsid w:val="004129A7"/>
    <w:rsid w:val="00412AD5"/>
    <w:rsid w:val="00415067"/>
    <w:rsid w:val="0041648D"/>
    <w:rsid w:val="00416BF3"/>
    <w:rsid w:val="0042119A"/>
    <w:rsid w:val="00424398"/>
    <w:rsid w:val="004249AF"/>
    <w:rsid w:val="00426E9A"/>
    <w:rsid w:val="00426F76"/>
    <w:rsid w:val="004272E2"/>
    <w:rsid w:val="004301A2"/>
    <w:rsid w:val="00430AA1"/>
    <w:rsid w:val="00433752"/>
    <w:rsid w:val="00433EB0"/>
    <w:rsid w:val="0043507D"/>
    <w:rsid w:val="0043556E"/>
    <w:rsid w:val="00436665"/>
    <w:rsid w:val="0044027F"/>
    <w:rsid w:val="0044260A"/>
    <w:rsid w:val="0045020B"/>
    <w:rsid w:val="00451AFE"/>
    <w:rsid w:val="00453519"/>
    <w:rsid w:val="0045778B"/>
    <w:rsid w:val="00457B3C"/>
    <w:rsid w:val="004616D4"/>
    <w:rsid w:val="004640F6"/>
    <w:rsid w:val="004672DF"/>
    <w:rsid w:val="0047002B"/>
    <w:rsid w:val="0047042B"/>
    <w:rsid w:val="004711EF"/>
    <w:rsid w:val="00471E26"/>
    <w:rsid w:val="004741A7"/>
    <w:rsid w:val="004751CC"/>
    <w:rsid w:val="00475A01"/>
    <w:rsid w:val="00475BDD"/>
    <w:rsid w:val="00475C5D"/>
    <w:rsid w:val="00477E01"/>
    <w:rsid w:val="00480BAD"/>
    <w:rsid w:val="00480D68"/>
    <w:rsid w:val="0048242F"/>
    <w:rsid w:val="004830D0"/>
    <w:rsid w:val="00485785"/>
    <w:rsid w:val="00486A58"/>
    <w:rsid w:val="00487FEC"/>
    <w:rsid w:val="00490DC1"/>
    <w:rsid w:val="004918BF"/>
    <w:rsid w:val="00492862"/>
    <w:rsid w:val="00492F25"/>
    <w:rsid w:val="00493AD4"/>
    <w:rsid w:val="00493E87"/>
    <w:rsid w:val="00495787"/>
    <w:rsid w:val="0049773C"/>
    <w:rsid w:val="00497E39"/>
    <w:rsid w:val="004A03CC"/>
    <w:rsid w:val="004A3214"/>
    <w:rsid w:val="004A68B4"/>
    <w:rsid w:val="004B1751"/>
    <w:rsid w:val="004B2A65"/>
    <w:rsid w:val="004B4A5B"/>
    <w:rsid w:val="004B5404"/>
    <w:rsid w:val="004C2E94"/>
    <w:rsid w:val="004C3D24"/>
    <w:rsid w:val="004C46CB"/>
    <w:rsid w:val="004C506D"/>
    <w:rsid w:val="004C7CAE"/>
    <w:rsid w:val="004D023E"/>
    <w:rsid w:val="004D5D06"/>
    <w:rsid w:val="004F295C"/>
    <w:rsid w:val="004F4296"/>
    <w:rsid w:val="00501308"/>
    <w:rsid w:val="00501376"/>
    <w:rsid w:val="0050186A"/>
    <w:rsid w:val="005029C3"/>
    <w:rsid w:val="00504AA3"/>
    <w:rsid w:val="00504AA7"/>
    <w:rsid w:val="005054D3"/>
    <w:rsid w:val="00507E76"/>
    <w:rsid w:val="0051084D"/>
    <w:rsid w:val="00511F84"/>
    <w:rsid w:val="00513E1B"/>
    <w:rsid w:val="005153C8"/>
    <w:rsid w:val="0051572E"/>
    <w:rsid w:val="00515814"/>
    <w:rsid w:val="005168DA"/>
    <w:rsid w:val="00522DA5"/>
    <w:rsid w:val="005236E9"/>
    <w:rsid w:val="00524458"/>
    <w:rsid w:val="0052449F"/>
    <w:rsid w:val="005255C6"/>
    <w:rsid w:val="005256F8"/>
    <w:rsid w:val="005274A3"/>
    <w:rsid w:val="00530724"/>
    <w:rsid w:val="0053388B"/>
    <w:rsid w:val="0053391D"/>
    <w:rsid w:val="0053451C"/>
    <w:rsid w:val="00534AD5"/>
    <w:rsid w:val="00541E9C"/>
    <w:rsid w:val="00546DC5"/>
    <w:rsid w:val="0055111B"/>
    <w:rsid w:val="005511C5"/>
    <w:rsid w:val="00551D0D"/>
    <w:rsid w:val="00553333"/>
    <w:rsid w:val="00554EB9"/>
    <w:rsid w:val="00555164"/>
    <w:rsid w:val="00555939"/>
    <w:rsid w:val="00555977"/>
    <w:rsid w:val="0055640A"/>
    <w:rsid w:val="005636DA"/>
    <w:rsid w:val="00564D5E"/>
    <w:rsid w:val="00567C00"/>
    <w:rsid w:val="00570670"/>
    <w:rsid w:val="00570A37"/>
    <w:rsid w:val="005721F3"/>
    <w:rsid w:val="005739F5"/>
    <w:rsid w:val="00573C39"/>
    <w:rsid w:val="005762E7"/>
    <w:rsid w:val="00576467"/>
    <w:rsid w:val="00576C1B"/>
    <w:rsid w:val="00576CAA"/>
    <w:rsid w:val="005773CD"/>
    <w:rsid w:val="005802AB"/>
    <w:rsid w:val="0058094D"/>
    <w:rsid w:val="005842FA"/>
    <w:rsid w:val="00585579"/>
    <w:rsid w:val="00586086"/>
    <w:rsid w:val="0058761A"/>
    <w:rsid w:val="0059035F"/>
    <w:rsid w:val="00593039"/>
    <w:rsid w:val="00595535"/>
    <w:rsid w:val="00597471"/>
    <w:rsid w:val="005A1958"/>
    <w:rsid w:val="005A2713"/>
    <w:rsid w:val="005A488C"/>
    <w:rsid w:val="005A5B2C"/>
    <w:rsid w:val="005A6A8B"/>
    <w:rsid w:val="005A716F"/>
    <w:rsid w:val="005A7AF5"/>
    <w:rsid w:val="005B0599"/>
    <w:rsid w:val="005B1408"/>
    <w:rsid w:val="005B2BBA"/>
    <w:rsid w:val="005B3BBE"/>
    <w:rsid w:val="005B3E1B"/>
    <w:rsid w:val="005B4D5B"/>
    <w:rsid w:val="005B5143"/>
    <w:rsid w:val="005B7532"/>
    <w:rsid w:val="005C04C1"/>
    <w:rsid w:val="005C3503"/>
    <w:rsid w:val="005C73CA"/>
    <w:rsid w:val="005C7E08"/>
    <w:rsid w:val="005D0195"/>
    <w:rsid w:val="005D01BE"/>
    <w:rsid w:val="005D3102"/>
    <w:rsid w:val="005D3C66"/>
    <w:rsid w:val="005D6D2A"/>
    <w:rsid w:val="005E06E6"/>
    <w:rsid w:val="005E34D6"/>
    <w:rsid w:val="005E36B5"/>
    <w:rsid w:val="005F0C11"/>
    <w:rsid w:val="005F1487"/>
    <w:rsid w:val="005F3E0A"/>
    <w:rsid w:val="005F4C1D"/>
    <w:rsid w:val="005F5489"/>
    <w:rsid w:val="005F60A7"/>
    <w:rsid w:val="005F6BCB"/>
    <w:rsid w:val="0060290D"/>
    <w:rsid w:val="00603541"/>
    <w:rsid w:val="00604837"/>
    <w:rsid w:val="00605428"/>
    <w:rsid w:val="00606B27"/>
    <w:rsid w:val="00616D29"/>
    <w:rsid w:val="00621E51"/>
    <w:rsid w:val="00625580"/>
    <w:rsid w:val="00625AEC"/>
    <w:rsid w:val="00626773"/>
    <w:rsid w:val="00626B13"/>
    <w:rsid w:val="006279EB"/>
    <w:rsid w:val="00627A8F"/>
    <w:rsid w:val="006344D8"/>
    <w:rsid w:val="00636911"/>
    <w:rsid w:val="00641C8A"/>
    <w:rsid w:val="0064273C"/>
    <w:rsid w:val="00642A4A"/>
    <w:rsid w:val="006450A6"/>
    <w:rsid w:val="00645811"/>
    <w:rsid w:val="00646703"/>
    <w:rsid w:val="00647597"/>
    <w:rsid w:val="00647889"/>
    <w:rsid w:val="00647FAF"/>
    <w:rsid w:val="0065086B"/>
    <w:rsid w:val="0065101F"/>
    <w:rsid w:val="0065250B"/>
    <w:rsid w:val="00652E5B"/>
    <w:rsid w:val="00653AE6"/>
    <w:rsid w:val="0065735C"/>
    <w:rsid w:val="006577D5"/>
    <w:rsid w:val="006729AB"/>
    <w:rsid w:val="00673B3E"/>
    <w:rsid w:val="006759C0"/>
    <w:rsid w:val="0067768E"/>
    <w:rsid w:val="00680302"/>
    <w:rsid w:val="00681DBB"/>
    <w:rsid w:val="00685504"/>
    <w:rsid w:val="00685735"/>
    <w:rsid w:val="00687FCE"/>
    <w:rsid w:val="00692663"/>
    <w:rsid w:val="00692E3D"/>
    <w:rsid w:val="00694439"/>
    <w:rsid w:val="006954DE"/>
    <w:rsid w:val="00695F92"/>
    <w:rsid w:val="006A0B2D"/>
    <w:rsid w:val="006A1114"/>
    <w:rsid w:val="006A3A6E"/>
    <w:rsid w:val="006A60F1"/>
    <w:rsid w:val="006A7678"/>
    <w:rsid w:val="006A7D47"/>
    <w:rsid w:val="006B2F48"/>
    <w:rsid w:val="006B41D0"/>
    <w:rsid w:val="006B6647"/>
    <w:rsid w:val="006B6941"/>
    <w:rsid w:val="006B6A1F"/>
    <w:rsid w:val="006B6A54"/>
    <w:rsid w:val="006C0587"/>
    <w:rsid w:val="006C15C2"/>
    <w:rsid w:val="006C2F4A"/>
    <w:rsid w:val="006C3EE5"/>
    <w:rsid w:val="006C3F87"/>
    <w:rsid w:val="006C437D"/>
    <w:rsid w:val="006C4776"/>
    <w:rsid w:val="006C7370"/>
    <w:rsid w:val="006D378A"/>
    <w:rsid w:val="006D38D0"/>
    <w:rsid w:val="006D4F5B"/>
    <w:rsid w:val="006D5039"/>
    <w:rsid w:val="006D793A"/>
    <w:rsid w:val="006E1895"/>
    <w:rsid w:val="006E25D9"/>
    <w:rsid w:val="006E3736"/>
    <w:rsid w:val="006E4612"/>
    <w:rsid w:val="006F6994"/>
    <w:rsid w:val="00700872"/>
    <w:rsid w:val="007019C4"/>
    <w:rsid w:val="007029BA"/>
    <w:rsid w:val="00705A5F"/>
    <w:rsid w:val="0070763F"/>
    <w:rsid w:val="00712F1C"/>
    <w:rsid w:val="00714CDF"/>
    <w:rsid w:val="00715D72"/>
    <w:rsid w:val="0071707F"/>
    <w:rsid w:val="007240CF"/>
    <w:rsid w:val="00725C5A"/>
    <w:rsid w:val="00727B35"/>
    <w:rsid w:val="00730F4B"/>
    <w:rsid w:val="007312C8"/>
    <w:rsid w:val="00733208"/>
    <w:rsid w:val="00733BDF"/>
    <w:rsid w:val="0073572F"/>
    <w:rsid w:val="00735B06"/>
    <w:rsid w:val="00735D62"/>
    <w:rsid w:val="007372A6"/>
    <w:rsid w:val="00741850"/>
    <w:rsid w:val="00743145"/>
    <w:rsid w:val="00744801"/>
    <w:rsid w:val="00745B95"/>
    <w:rsid w:val="00747188"/>
    <w:rsid w:val="00747ACA"/>
    <w:rsid w:val="00747ADF"/>
    <w:rsid w:val="0075057C"/>
    <w:rsid w:val="00751432"/>
    <w:rsid w:val="00751624"/>
    <w:rsid w:val="00751E52"/>
    <w:rsid w:val="0075329D"/>
    <w:rsid w:val="0075348E"/>
    <w:rsid w:val="00756E1B"/>
    <w:rsid w:val="00760E5E"/>
    <w:rsid w:val="007625A8"/>
    <w:rsid w:val="00762837"/>
    <w:rsid w:val="00763D91"/>
    <w:rsid w:val="00763E1E"/>
    <w:rsid w:val="00764788"/>
    <w:rsid w:val="0076594E"/>
    <w:rsid w:val="00766ACF"/>
    <w:rsid w:val="00770BE3"/>
    <w:rsid w:val="00771BFE"/>
    <w:rsid w:val="00772356"/>
    <w:rsid w:val="00775C04"/>
    <w:rsid w:val="00777550"/>
    <w:rsid w:val="00780F25"/>
    <w:rsid w:val="00784703"/>
    <w:rsid w:val="007853C4"/>
    <w:rsid w:val="00785B90"/>
    <w:rsid w:val="007900DF"/>
    <w:rsid w:val="00794FA3"/>
    <w:rsid w:val="007965CC"/>
    <w:rsid w:val="00796CA9"/>
    <w:rsid w:val="007A0C9A"/>
    <w:rsid w:val="007A0F03"/>
    <w:rsid w:val="007A3AD1"/>
    <w:rsid w:val="007A5949"/>
    <w:rsid w:val="007B3A1D"/>
    <w:rsid w:val="007B3AB0"/>
    <w:rsid w:val="007B50E5"/>
    <w:rsid w:val="007B60B3"/>
    <w:rsid w:val="007B6894"/>
    <w:rsid w:val="007B7D93"/>
    <w:rsid w:val="007C4CC4"/>
    <w:rsid w:val="007C5336"/>
    <w:rsid w:val="007C583B"/>
    <w:rsid w:val="007C70B7"/>
    <w:rsid w:val="007D40DD"/>
    <w:rsid w:val="007D45D4"/>
    <w:rsid w:val="007D5E17"/>
    <w:rsid w:val="007E0329"/>
    <w:rsid w:val="007E15F0"/>
    <w:rsid w:val="007E1817"/>
    <w:rsid w:val="007E1EB7"/>
    <w:rsid w:val="007E2348"/>
    <w:rsid w:val="007E3039"/>
    <w:rsid w:val="007E7789"/>
    <w:rsid w:val="007F03BD"/>
    <w:rsid w:val="007F0792"/>
    <w:rsid w:val="007F0871"/>
    <w:rsid w:val="007F2552"/>
    <w:rsid w:val="007F2725"/>
    <w:rsid w:val="007F3B38"/>
    <w:rsid w:val="007F602B"/>
    <w:rsid w:val="007F7F4B"/>
    <w:rsid w:val="00800DF6"/>
    <w:rsid w:val="00802AD6"/>
    <w:rsid w:val="008038F2"/>
    <w:rsid w:val="00803908"/>
    <w:rsid w:val="00805A15"/>
    <w:rsid w:val="008102F0"/>
    <w:rsid w:val="00811CFE"/>
    <w:rsid w:val="0081408C"/>
    <w:rsid w:val="00815915"/>
    <w:rsid w:val="00815FCD"/>
    <w:rsid w:val="008168AC"/>
    <w:rsid w:val="00820833"/>
    <w:rsid w:val="008239C4"/>
    <w:rsid w:val="00823A04"/>
    <w:rsid w:val="00824816"/>
    <w:rsid w:val="00824D7E"/>
    <w:rsid w:val="008274AF"/>
    <w:rsid w:val="0082767B"/>
    <w:rsid w:val="008279BD"/>
    <w:rsid w:val="00831125"/>
    <w:rsid w:val="00832485"/>
    <w:rsid w:val="0083387F"/>
    <w:rsid w:val="00837A71"/>
    <w:rsid w:val="00842C85"/>
    <w:rsid w:val="0084369F"/>
    <w:rsid w:val="00844180"/>
    <w:rsid w:val="0084426E"/>
    <w:rsid w:val="00846A5A"/>
    <w:rsid w:val="0085228F"/>
    <w:rsid w:val="00854160"/>
    <w:rsid w:val="0085432A"/>
    <w:rsid w:val="0085678A"/>
    <w:rsid w:val="0085714E"/>
    <w:rsid w:val="00857165"/>
    <w:rsid w:val="008571A6"/>
    <w:rsid w:val="00861757"/>
    <w:rsid w:val="00861E44"/>
    <w:rsid w:val="00862188"/>
    <w:rsid w:val="0086282E"/>
    <w:rsid w:val="00866187"/>
    <w:rsid w:val="0086637E"/>
    <w:rsid w:val="00866953"/>
    <w:rsid w:val="00866D31"/>
    <w:rsid w:val="008748C8"/>
    <w:rsid w:val="0087507D"/>
    <w:rsid w:val="008752F6"/>
    <w:rsid w:val="00876236"/>
    <w:rsid w:val="00877818"/>
    <w:rsid w:val="00882793"/>
    <w:rsid w:val="008836C2"/>
    <w:rsid w:val="00883C79"/>
    <w:rsid w:val="008846DC"/>
    <w:rsid w:val="008873AE"/>
    <w:rsid w:val="008876FF"/>
    <w:rsid w:val="00887E1C"/>
    <w:rsid w:val="0089110A"/>
    <w:rsid w:val="00893D08"/>
    <w:rsid w:val="00893E26"/>
    <w:rsid w:val="00894239"/>
    <w:rsid w:val="00897540"/>
    <w:rsid w:val="008A13A6"/>
    <w:rsid w:val="008A24FC"/>
    <w:rsid w:val="008A2DCD"/>
    <w:rsid w:val="008A4C5E"/>
    <w:rsid w:val="008A4D47"/>
    <w:rsid w:val="008A6717"/>
    <w:rsid w:val="008A7F69"/>
    <w:rsid w:val="008B492E"/>
    <w:rsid w:val="008B657B"/>
    <w:rsid w:val="008B75D2"/>
    <w:rsid w:val="008C08D5"/>
    <w:rsid w:val="008C3090"/>
    <w:rsid w:val="008C381D"/>
    <w:rsid w:val="008C3E4E"/>
    <w:rsid w:val="008C4190"/>
    <w:rsid w:val="008C49EC"/>
    <w:rsid w:val="008C4B46"/>
    <w:rsid w:val="008C65A2"/>
    <w:rsid w:val="008C7C8F"/>
    <w:rsid w:val="008D087A"/>
    <w:rsid w:val="008D20DE"/>
    <w:rsid w:val="008D7595"/>
    <w:rsid w:val="008E4F62"/>
    <w:rsid w:val="008E64FC"/>
    <w:rsid w:val="008E6CE9"/>
    <w:rsid w:val="008E786B"/>
    <w:rsid w:val="008F077B"/>
    <w:rsid w:val="008F0D1C"/>
    <w:rsid w:val="008F15E4"/>
    <w:rsid w:val="008F6401"/>
    <w:rsid w:val="00901712"/>
    <w:rsid w:val="00902263"/>
    <w:rsid w:val="009073FC"/>
    <w:rsid w:val="00910803"/>
    <w:rsid w:val="00913473"/>
    <w:rsid w:val="009153A1"/>
    <w:rsid w:val="00915DD2"/>
    <w:rsid w:val="009164AC"/>
    <w:rsid w:val="00922C67"/>
    <w:rsid w:val="00930308"/>
    <w:rsid w:val="00930AD0"/>
    <w:rsid w:val="00931088"/>
    <w:rsid w:val="009325F8"/>
    <w:rsid w:val="0093546D"/>
    <w:rsid w:val="00935778"/>
    <w:rsid w:val="00940B5A"/>
    <w:rsid w:val="0094119E"/>
    <w:rsid w:val="00942426"/>
    <w:rsid w:val="0094371F"/>
    <w:rsid w:val="009438F3"/>
    <w:rsid w:val="00943FA9"/>
    <w:rsid w:val="00946251"/>
    <w:rsid w:val="00951A20"/>
    <w:rsid w:val="00952B09"/>
    <w:rsid w:val="00956AF0"/>
    <w:rsid w:val="00960DF8"/>
    <w:rsid w:val="009611C5"/>
    <w:rsid w:val="009616E0"/>
    <w:rsid w:val="0096181E"/>
    <w:rsid w:val="009618A7"/>
    <w:rsid w:val="00962038"/>
    <w:rsid w:val="00965E25"/>
    <w:rsid w:val="00966475"/>
    <w:rsid w:val="00967AE2"/>
    <w:rsid w:val="00974BF1"/>
    <w:rsid w:val="009768C5"/>
    <w:rsid w:val="009778F1"/>
    <w:rsid w:val="0098025E"/>
    <w:rsid w:val="009808FB"/>
    <w:rsid w:val="009812F7"/>
    <w:rsid w:val="00981A01"/>
    <w:rsid w:val="0098316B"/>
    <w:rsid w:val="00984CED"/>
    <w:rsid w:val="0098671E"/>
    <w:rsid w:val="00987400"/>
    <w:rsid w:val="00987989"/>
    <w:rsid w:val="00987B33"/>
    <w:rsid w:val="0099203E"/>
    <w:rsid w:val="009925B0"/>
    <w:rsid w:val="00992F1C"/>
    <w:rsid w:val="00993A1E"/>
    <w:rsid w:val="00994091"/>
    <w:rsid w:val="009A5F26"/>
    <w:rsid w:val="009A6954"/>
    <w:rsid w:val="009B06D6"/>
    <w:rsid w:val="009B0D5B"/>
    <w:rsid w:val="009B18A2"/>
    <w:rsid w:val="009B2360"/>
    <w:rsid w:val="009B3DE8"/>
    <w:rsid w:val="009B74E4"/>
    <w:rsid w:val="009B75F2"/>
    <w:rsid w:val="009C0385"/>
    <w:rsid w:val="009C08AF"/>
    <w:rsid w:val="009C21B6"/>
    <w:rsid w:val="009C3219"/>
    <w:rsid w:val="009C362B"/>
    <w:rsid w:val="009C47B0"/>
    <w:rsid w:val="009C5F84"/>
    <w:rsid w:val="009D05AA"/>
    <w:rsid w:val="009D10CE"/>
    <w:rsid w:val="009D24EA"/>
    <w:rsid w:val="009D5318"/>
    <w:rsid w:val="009D63BF"/>
    <w:rsid w:val="009D65A0"/>
    <w:rsid w:val="009D7AA0"/>
    <w:rsid w:val="009E39B8"/>
    <w:rsid w:val="009F02E8"/>
    <w:rsid w:val="009F0C4B"/>
    <w:rsid w:val="009F5559"/>
    <w:rsid w:val="009F5812"/>
    <w:rsid w:val="009F5E1F"/>
    <w:rsid w:val="00A02162"/>
    <w:rsid w:val="00A02589"/>
    <w:rsid w:val="00A02951"/>
    <w:rsid w:val="00A03849"/>
    <w:rsid w:val="00A047EA"/>
    <w:rsid w:val="00A07FAA"/>
    <w:rsid w:val="00A1038D"/>
    <w:rsid w:val="00A10E92"/>
    <w:rsid w:val="00A14506"/>
    <w:rsid w:val="00A166D1"/>
    <w:rsid w:val="00A17938"/>
    <w:rsid w:val="00A21C8B"/>
    <w:rsid w:val="00A26AB4"/>
    <w:rsid w:val="00A27F9C"/>
    <w:rsid w:val="00A30B12"/>
    <w:rsid w:val="00A32B77"/>
    <w:rsid w:val="00A34969"/>
    <w:rsid w:val="00A35E15"/>
    <w:rsid w:val="00A371A7"/>
    <w:rsid w:val="00A37AE1"/>
    <w:rsid w:val="00A37C12"/>
    <w:rsid w:val="00A420AF"/>
    <w:rsid w:val="00A442AB"/>
    <w:rsid w:val="00A45993"/>
    <w:rsid w:val="00A46AAE"/>
    <w:rsid w:val="00A474B1"/>
    <w:rsid w:val="00A47616"/>
    <w:rsid w:val="00A51855"/>
    <w:rsid w:val="00A52C7A"/>
    <w:rsid w:val="00A53130"/>
    <w:rsid w:val="00A5412F"/>
    <w:rsid w:val="00A550E6"/>
    <w:rsid w:val="00A5784A"/>
    <w:rsid w:val="00A63DF7"/>
    <w:rsid w:val="00A66BD4"/>
    <w:rsid w:val="00A678AF"/>
    <w:rsid w:val="00A7113B"/>
    <w:rsid w:val="00A711EA"/>
    <w:rsid w:val="00A71569"/>
    <w:rsid w:val="00A72DFE"/>
    <w:rsid w:val="00A739AB"/>
    <w:rsid w:val="00A76858"/>
    <w:rsid w:val="00A81D96"/>
    <w:rsid w:val="00A8329E"/>
    <w:rsid w:val="00A84339"/>
    <w:rsid w:val="00A84CE8"/>
    <w:rsid w:val="00A85133"/>
    <w:rsid w:val="00A85F57"/>
    <w:rsid w:val="00A87754"/>
    <w:rsid w:val="00A91850"/>
    <w:rsid w:val="00A92C76"/>
    <w:rsid w:val="00A95624"/>
    <w:rsid w:val="00A96E4D"/>
    <w:rsid w:val="00A97CC3"/>
    <w:rsid w:val="00AA07D9"/>
    <w:rsid w:val="00AA1AA3"/>
    <w:rsid w:val="00AA28F4"/>
    <w:rsid w:val="00AA453C"/>
    <w:rsid w:val="00AA776B"/>
    <w:rsid w:val="00AB0855"/>
    <w:rsid w:val="00AB0C9A"/>
    <w:rsid w:val="00AB36FC"/>
    <w:rsid w:val="00AB3C25"/>
    <w:rsid w:val="00AB4FAD"/>
    <w:rsid w:val="00AB5B67"/>
    <w:rsid w:val="00AC0D65"/>
    <w:rsid w:val="00AC15CC"/>
    <w:rsid w:val="00AC3A50"/>
    <w:rsid w:val="00AC44E2"/>
    <w:rsid w:val="00AC5FFE"/>
    <w:rsid w:val="00AC60EE"/>
    <w:rsid w:val="00AC79D0"/>
    <w:rsid w:val="00AD0F17"/>
    <w:rsid w:val="00AD4387"/>
    <w:rsid w:val="00AD4AF9"/>
    <w:rsid w:val="00AD659B"/>
    <w:rsid w:val="00AD73DE"/>
    <w:rsid w:val="00AE0882"/>
    <w:rsid w:val="00AE2A94"/>
    <w:rsid w:val="00AE4CC4"/>
    <w:rsid w:val="00AE52F6"/>
    <w:rsid w:val="00AE55A9"/>
    <w:rsid w:val="00AE601E"/>
    <w:rsid w:val="00AF0073"/>
    <w:rsid w:val="00AF4EF5"/>
    <w:rsid w:val="00AF709E"/>
    <w:rsid w:val="00B005FE"/>
    <w:rsid w:val="00B01DDD"/>
    <w:rsid w:val="00B103B2"/>
    <w:rsid w:val="00B10B1C"/>
    <w:rsid w:val="00B133A2"/>
    <w:rsid w:val="00B151DC"/>
    <w:rsid w:val="00B16EE1"/>
    <w:rsid w:val="00B17DEF"/>
    <w:rsid w:val="00B23AA3"/>
    <w:rsid w:val="00B24EA7"/>
    <w:rsid w:val="00B25E32"/>
    <w:rsid w:val="00B27BCB"/>
    <w:rsid w:val="00B3471A"/>
    <w:rsid w:val="00B365B7"/>
    <w:rsid w:val="00B36683"/>
    <w:rsid w:val="00B456B7"/>
    <w:rsid w:val="00B456D8"/>
    <w:rsid w:val="00B45FAE"/>
    <w:rsid w:val="00B463F5"/>
    <w:rsid w:val="00B51B5C"/>
    <w:rsid w:val="00B523FF"/>
    <w:rsid w:val="00B538EE"/>
    <w:rsid w:val="00B54CE2"/>
    <w:rsid w:val="00B551DB"/>
    <w:rsid w:val="00B5533A"/>
    <w:rsid w:val="00B5555E"/>
    <w:rsid w:val="00B55A32"/>
    <w:rsid w:val="00B56736"/>
    <w:rsid w:val="00B57736"/>
    <w:rsid w:val="00B60F9E"/>
    <w:rsid w:val="00B62159"/>
    <w:rsid w:val="00B62790"/>
    <w:rsid w:val="00B636E3"/>
    <w:rsid w:val="00B639F9"/>
    <w:rsid w:val="00B65FF6"/>
    <w:rsid w:val="00B706F9"/>
    <w:rsid w:val="00B734F4"/>
    <w:rsid w:val="00B737D4"/>
    <w:rsid w:val="00B74ED0"/>
    <w:rsid w:val="00B75534"/>
    <w:rsid w:val="00B804A1"/>
    <w:rsid w:val="00B80A79"/>
    <w:rsid w:val="00B813CA"/>
    <w:rsid w:val="00B819CD"/>
    <w:rsid w:val="00B82471"/>
    <w:rsid w:val="00B83DCF"/>
    <w:rsid w:val="00B845D9"/>
    <w:rsid w:val="00B86178"/>
    <w:rsid w:val="00B86258"/>
    <w:rsid w:val="00B9048F"/>
    <w:rsid w:val="00B909A7"/>
    <w:rsid w:val="00B93988"/>
    <w:rsid w:val="00B96A96"/>
    <w:rsid w:val="00BA0AB7"/>
    <w:rsid w:val="00BA3621"/>
    <w:rsid w:val="00BA6279"/>
    <w:rsid w:val="00BA777C"/>
    <w:rsid w:val="00BB14D9"/>
    <w:rsid w:val="00BB2FDA"/>
    <w:rsid w:val="00BB3538"/>
    <w:rsid w:val="00BB46E2"/>
    <w:rsid w:val="00BB4A9F"/>
    <w:rsid w:val="00BB4FE0"/>
    <w:rsid w:val="00BB6379"/>
    <w:rsid w:val="00BB7C97"/>
    <w:rsid w:val="00BC19BA"/>
    <w:rsid w:val="00BC26B0"/>
    <w:rsid w:val="00BC6CB4"/>
    <w:rsid w:val="00BC7656"/>
    <w:rsid w:val="00BD1C68"/>
    <w:rsid w:val="00BD41A7"/>
    <w:rsid w:val="00BD476E"/>
    <w:rsid w:val="00BD4D33"/>
    <w:rsid w:val="00BD52C6"/>
    <w:rsid w:val="00BE08D0"/>
    <w:rsid w:val="00BE43F1"/>
    <w:rsid w:val="00BE6A1E"/>
    <w:rsid w:val="00BE75C3"/>
    <w:rsid w:val="00BF2553"/>
    <w:rsid w:val="00BF3923"/>
    <w:rsid w:val="00BF4F81"/>
    <w:rsid w:val="00BF6588"/>
    <w:rsid w:val="00BF6965"/>
    <w:rsid w:val="00BF70DB"/>
    <w:rsid w:val="00C00634"/>
    <w:rsid w:val="00C06CDF"/>
    <w:rsid w:val="00C07A8A"/>
    <w:rsid w:val="00C15A12"/>
    <w:rsid w:val="00C17057"/>
    <w:rsid w:val="00C21662"/>
    <w:rsid w:val="00C21C43"/>
    <w:rsid w:val="00C22802"/>
    <w:rsid w:val="00C25543"/>
    <w:rsid w:val="00C30E2D"/>
    <w:rsid w:val="00C32230"/>
    <w:rsid w:val="00C3277E"/>
    <w:rsid w:val="00C335CD"/>
    <w:rsid w:val="00C43208"/>
    <w:rsid w:val="00C46AB9"/>
    <w:rsid w:val="00C52BD7"/>
    <w:rsid w:val="00C532BE"/>
    <w:rsid w:val="00C532E1"/>
    <w:rsid w:val="00C54F12"/>
    <w:rsid w:val="00C56997"/>
    <w:rsid w:val="00C603C3"/>
    <w:rsid w:val="00C614F7"/>
    <w:rsid w:val="00C615E0"/>
    <w:rsid w:val="00C618B3"/>
    <w:rsid w:val="00C62EF1"/>
    <w:rsid w:val="00C6301A"/>
    <w:rsid w:val="00C63368"/>
    <w:rsid w:val="00C65FF9"/>
    <w:rsid w:val="00C67802"/>
    <w:rsid w:val="00C678EE"/>
    <w:rsid w:val="00C679AA"/>
    <w:rsid w:val="00C67D0C"/>
    <w:rsid w:val="00C70186"/>
    <w:rsid w:val="00C704A4"/>
    <w:rsid w:val="00C70E6B"/>
    <w:rsid w:val="00C71068"/>
    <w:rsid w:val="00C71F8B"/>
    <w:rsid w:val="00C7213B"/>
    <w:rsid w:val="00C72D43"/>
    <w:rsid w:val="00C74227"/>
    <w:rsid w:val="00C77C3E"/>
    <w:rsid w:val="00C80561"/>
    <w:rsid w:val="00C833FE"/>
    <w:rsid w:val="00C851BE"/>
    <w:rsid w:val="00C90B01"/>
    <w:rsid w:val="00C92B42"/>
    <w:rsid w:val="00CA35A6"/>
    <w:rsid w:val="00CA463B"/>
    <w:rsid w:val="00CA6584"/>
    <w:rsid w:val="00CB3352"/>
    <w:rsid w:val="00CB34C2"/>
    <w:rsid w:val="00CB59B5"/>
    <w:rsid w:val="00CB7718"/>
    <w:rsid w:val="00CC2BFF"/>
    <w:rsid w:val="00CC3F4D"/>
    <w:rsid w:val="00CC6038"/>
    <w:rsid w:val="00CD01A5"/>
    <w:rsid w:val="00CD06A8"/>
    <w:rsid w:val="00CD10E5"/>
    <w:rsid w:val="00CD2198"/>
    <w:rsid w:val="00CD3BA5"/>
    <w:rsid w:val="00CD4E00"/>
    <w:rsid w:val="00CD5A93"/>
    <w:rsid w:val="00CE09B7"/>
    <w:rsid w:val="00CE0A60"/>
    <w:rsid w:val="00CE3BC8"/>
    <w:rsid w:val="00CE42FE"/>
    <w:rsid w:val="00CE4898"/>
    <w:rsid w:val="00CF23AE"/>
    <w:rsid w:val="00CF2455"/>
    <w:rsid w:val="00CF297B"/>
    <w:rsid w:val="00CF3275"/>
    <w:rsid w:val="00CF3E28"/>
    <w:rsid w:val="00CF68E0"/>
    <w:rsid w:val="00CF7A7E"/>
    <w:rsid w:val="00D00DF7"/>
    <w:rsid w:val="00D01954"/>
    <w:rsid w:val="00D033AC"/>
    <w:rsid w:val="00D036E5"/>
    <w:rsid w:val="00D047A7"/>
    <w:rsid w:val="00D05558"/>
    <w:rsid w:val="00D10B59"/>
    <w:rsid w:val="00D11944"/>
    <w:rsid w:val="00D14297"/>
    <w:rsid w:val="00D15EB7"/>
    <w:rsid w:val="00D16946"/>
    <w:rsid w:val="00D17E96"/>
    <w:rsid w:val="00D2457C"/>
    <w:rsid w:val="00D24CBD"/>
    <w:rsid w:val="00D26002"/>
    <w:rsid w:val="00D2704B"/>
    <w:rsid w:val="00D27146"/>
    <w:rsid w:val="00D27330"/>
    <w:rsid w:val="00D32C85"/>
    <w:rsid w:val="00D35354"/>
    <w:rsid w:val="00D40548"/>
    <w:rsid w:val="00D419A3"/>
    <w:rsid w:val="00D42423"/>
    <w:rsid w:val="00D45AE9"/>
    <w:rsid w:val="00D45C6E"/>
    <w:rsid w:val="00D46535"/>
    <w:rsid w:val="00D50311"/>
    <w:rsid w:val="00D52195"/>
    <w:rsid w:val="00D52BA7"/>
    <w:rsid w:val="00D53429"/>
    <w:rsid w:val="00D6163D"/>
    <w:rsid w:val="00D64338"/>
    <w:rsid w:val="00D675B1"/>
    <w:rsid w:val="00D67B68"/>
    <w:rsid w:val="00D702C6"/>
    <w:rsid w:val="00D71928"/>
    <w:rsid w:val="00D7392E"/>
    <w:rsid w:val="00D75E6E"/>
    <w:rsid w:val="00D81EC4"/>
    <w:rsid w:val="00D839F6"/>
    <w:rsid w:val="00D862AE"/>
    <w:rsid w:val="00D92278"/>
    <w:rsid w:val="00D949C0"/>
    <w:rsid w:val="00D95880"/>
    <w:rsid w:val="00D97392"/>
    <w:rsid w:val="00DA0A97"/>
    <w:rsid w:val="00DA345F"/>
    <w:rsid w:val="00DA40C9"/>
    <w:rsid w:val="00DA5659"/>
    <w:rsid w:val="00DA5B35"/>
    <w:rsid w:val="00DA5EA2"/>
    <w:rsid w:val="00DB1F6F"/>
    <w:rsid w:val="00DB23B1"/>
    <w:rsid w:val="00DB6896"/>
    <w:rsid w:val="00DB7B50"/>
    <w:rsid w:val="00DC1402"/>
    <w:rsid w:val="00DC217B"/>
    <w:rsid w:val="00DC5565"/>
    <w:rsid w:val="00DD0009"/>
    <w:rsid w:val="00DD1576"/>
    <w:rsid w:val="00DD17A5"/>
    <w:rsid w:val="00DD1AA3"/>
    <w:rsid w:val="00DD3B42"/>
    <w:rsid w:val="00DD4ED3"/>
    <w:rsid w:val="00DD5706"/>
    <w:rsid w:val="00DD7403"/>
    <w:rsid w:val="00DE196E"/>
    <w:rsid w:val="00DE342E"/>
    <w:rsid w:val="00DE3628"/>
    <w:rsid w:val="00DE377C"/>
    <w:rsid w:val="00DE37C1"/>
    <w:rsid w:val="00DE64EC"/>
    <w:rsid w:val="00DE7D06"/>
    <w:rsid w:val="00DF051B"/>
    <w:rsid w:val="00DF0654"/>
    <w:rsid w:val="00DF0FD4"/>
    <w:rsid w:val="00DF3594"/>
    <w:rsid w:val="00DF4D28"/>
    <w:rsid w:val="00DF55A2"/>
    <w:rsid w:val="00DF6156"/>
    <w:rsid w:val="00DF636F"/>
    <w:rsid w:val="00E0056B"/>
    <w:rsid w:val="00E00795"/>
    <w:rsid w:val="00E02209"/>
    <w:rsid w:val="00E065F0"/>
    <w:rsid w:val="00E07F81"/>
    <w:rsid w:val="00E10854"/>
    <w:rsid w:val="00E1368E"/>
    <w:rsid w:val="00E139A6"/>
    <w:rsid w:val="00E14797"/>
    <w:rsid w:val="00E16615"/>
    <w:rsid w:val="00E1703D"/>
    <w:rsid w:val="00E177D8"/>
    <w:rsid w:val="00E17ADB"/>
    <w:rsid w:val="00E20607"/>
    <w:rsid w:val="00E20C56"/>
    <w:rsid w:val="00E210C0"/>
    <w:rsid w:val="00E23823"/>
    <w:rsid w:val="00E241DB"/>
    <w:rsid w:val="00E25554"/>
    <w:rsid w:val="00E27358"/>
    <w:rsid w:val="00E27ABF"/>
    <w:rsid w:val="00E30978"/>
    <w:rsid w:val="00E309FD"/>
    <w:rsid w:val="00E31EC5"/>
    <w:rsid w:val="00E40F39"/>
    <w:rsid w:val="00E41E06"/>
    <w:rsid w:val="00E43198"/>
    <w:rsid w:val="00E434C1"/>
    <w:rsid w:val="00E46D45"/>
    <w:rsid w:val="00E475E9"/>
    <w:rsid w:val="00E509D0"/>
    <w:rsid w:val="00E52820"/>
    <w:rsid w:val="00E5367F"/>
    <w:rsid w:val="00E54E7D"/>
    <w:rsid w:val="00E551CA"/>
    <w:rsid w:val="00E55AA4"/>
    <w:rsid w:val="00E55E70"/>
    <w:rsid w:val="00E60AD8"/>
    <w:rsid w:val="00E62201"/>
    <w:rsid w:val="00E631C4"/>
    <w:rsid w:val="00E640C8"/>
    <w:rsid w:val="00E65963"/>
    <w:rsid w:val="00E71D1A"/>
    <w:rsid w:val="00E71EA3"/>
    <w:rsid w:val="00E74790"/>
    <w:rsid w:val="00E7516C"/>
    <w:rsid w:val="00E75F93"/>
    <w:rsid w:val="00E77272"/>
    <w:rsid w:val="00E77C68"/>
    <w:rsid w:val="00E8145D"/>
    <w:rsid w:val="00E81986"/>
    <w:rsid w:val="00E81CBB"/>
    <w:rsid w:val="00E81D61"/>
    <w:rsid w:val="00E85242"/>
    <w:rsid w:val="00E91551"/>
    <w:rsid w:val="00E943FC"/>
    <w:rsid w:val="00E95E15"/>
    <w:rsid w:val="00E97BCE"/>
    <w:rsid w:val="00EA0D46"/>
    <w:rsid w:val="00EA31EB"/>
    <w:rsid w:val="00EA3433"/>
    <w:rsid w:val="00EA43A2"/>
    <w:rsid w:val="00EA4FBC"/>
    <w:rsid w:val="00EA5738"/>
    <w:rsid w:val="00EA57E3"/>
    <w:rsid w:val="00EB13F0"/>
    <w:rsid w:val="00EB3501"/>
    <w:rsid w:val="00EB481D"/>
    <w:rsid w:val="00EB4D69"/>
    <w:rsid w:val="00EB4ED7"/>
    <w:rsid w:val="00EB5852"/>
    <w:rsid w:val="00EB7CD1"/>
    <w:rsid w:val="00EC1FC5"/>
    <w:rsid w:val="00EC5E61"/>
    <w:rsid w:val="00EC6D71"/>
    <w:rsid w:val="00EC6DCB"/>
    <w:rsid w:val="00ED094D"/>
    <w:rsid w:val="00ED1A5C"/>
    <w:rsid w:val="00ED2C00"/>
    <w:rsid w:val="00ED3AC9"/>
    <w:rsid w:val="00ED6404"/>
    <w:rsid w:val="00ED7DD9"/>
    <w:rsid w:val="00EE0539"/>
    <w:rsid w:val="00EE2675"/>
    <w:rsid w:val="00EE31D0"/>
    <w:rsid w:val="00EE382D"/>
    <w:rsid w:val="00EE5468"/>
    <w:rsid w:val="00EF2135"/>
    <w:rsid w:val="00EF47AC"/>
    <w:rsid w:val="00EF49A1"/>
    <w:rsid w:val="00EF6D53"/>
    <w:rsid w:val="00EF7894"/>
    <w:rsid w:val="00F0140E"/>
    <w:rsid w:val="00F03602"/>
    <w:rsid w:val="00F05074"/>
    <w:rsid w:val="00F06105"/>
    <w:rsid w:val="00F107ED"/>
    <w:rsid w:val="00F11281"/>
    <w:rsid w:val="00F15924"/>
    <w:rsid w:val="00F15CF9"/>
    <w:rsid w:val="00F203D3"/>
    <w:rsid w:val="00F27052"/>
    <w:rsid w:val="00F302CC"/>
    <w:rsid w:val="00F31D71"/>
    <w:rsid w:val="00F31F6B"/>
    <w:rsid w:val="00F3226E"/>
    <w:rsid w:val="00F3280A"/>
    <w:rsid w:val="00F333CA"/>
    <w:rsid w:val="00F33613"/>
    <w:rsid w:val="00F3504E"/>
    <w:rsid w:val="00F40816"/>
    <w:rsid w:val="00F40B37"/>
    <w:rsid w:val="00F43ADE"/>
    <w:rsid w:val="00F50470"/>
    <w:rsid w:val="00F512E1"/>
    <w:rsid w:val="00F52157"/>
    <w:rsid w:val="00F56E08"/>
    <w:rsid w:val="00F57730"/>
    <w:rsid w:val="00F6234D"/>
    <w:rsid w:val="00F65470"/>
    <w:rsid w:val="00F67E8E"/>
    <w:rsid w:val="00F70688"/>
    <w:rsid w:val="00F738F4"/>
    <w:rsid w:val="00F73EB6"/>
    <w:rsid w:val="00F73F55"/>
    <w:rsid w:val="00F74828"/>
    <w:rsid w:val="00F75CC7"/>
    <w:rsid w:val="00F75CF3"/>
    <w:rsid w:val="00F773D4"/>
    <w:rsid w:val="00F7745F"/>
    <w:rsid w:val="00F80017"/>
    <w:rsid w:val="00F82305"/>
    <w:rsid w:val="00F866A8"/>
    <w:rsid w:val="00F87624"/>
    <w:rsid w:val="00F93143"/>
    <w:rsid w:val="00F95521"/>
    <w:rsid w:val="00F964AD"/>
    <w:rsid w:val="00F9696F"/>
    <w:rsid w:val="00F96C90"/>
    <w:rsid w:val="00F97299"/>
    <w:rsid w:val="00F97FAF"/>
    <w:rsid w:val="00FA0379"/>
    <w:rsid w:val="00FA132A"/>
    <w:rsid w:val="00FA20CE"/>
    <w:rsid w:val="00FA2ADB"/>
    <w:rsid w:val="00FA2ADF"/>
    <w:rsid w:val="00FA407F"/>
    <w:rsid w:val="00FA472D"/>
    <w:rsid w:val="00FA62E5"/>
    <w:rsid w:val="00FA7A4C"/>
    <w:rsid w:val="00FB1169"/>
    <w:rsid w:val="00FB3051"/>
    <w:rsid w:val="00FB357A"/>
    <w:rsid w:val="00FB4206"/>
    <w:rsid w:val="00FB48F0"/>
    <w:rsid w:val="00FC09E5"/>
    <w:rsid w:val="00FC4C9E"/>
    <w:rsid w:val="00FC5D58"/>
    <w:rsid w:val="00FD03B5"/>
    <w:rsid w:val="00FD319D"/>
    <w:rsid w:val="00FD3377"/>
    <w:rsid w:val="00FD3FD3"/>
    <w:rsid w:val="00FD413D"/>
    <w:rsid w:val="00FD532B"/>
    <w:rsid w:val="00FD5FA4"/>
    <w:rsid w:val="00FD67C6"/>
    <w:rsid w:val="00FD7A7A"/>
    <w:rsid w:val="00FE1463"/>
    <w:rsid w:val="00FE6F24"/>
    <w:rsid w:val="00FE777C"/>
    <w:rsid w:val="00FE7B3B"/>
    <w:rsid w:val="00FF2F6E"/>
    <w:rsid w:val="00FF576B"/>
    <w:rsid w:val="00FF5ABC"/>
    <w:rsid w:val="00FF5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B33892-26C8-4C0A-A31F-310540F3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8F4"/>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C32230"/>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Strong"/>
    <w:uiPriority w:val="99"/>
    <w:qFormat/>
    <w:rsid w:val="00C32230"/>
    <w:rPr>
      <w:rFonts w:cs="Times New Roman"/>
      <w:b/>
      <w:bCs/>
    </w:rPr>
  </w:style>
  <w:style w:type="paragraph" w:customStyle="1" w:styleId="TableParagraph">
    <w:name w:val="Table Paragraph"/>
    <w:basedOn w:val="a"/>
    <w:uiPriority w:val="99"/>
    <w:rsid w:val="00D45C6E"/>
    <w:pPr>
      <w:widowControl w:val="0"/>
      <w:spacing w:after="0" w:line="240" w:lineRule="auto"/>
      <w:ind w:left="103"/>
    </w:pPr>
    <w:rPr>
      <w:rFonts w:cs="Calibri"/>
      <w:lang w:val="en-US"/>
    </w:rPr>
  </w:style>
  <w:style w:type="paragraph" w:styleId="a5">
    <w:name w:val="Balloon Text"/>
    <w:basedOn w:val="a"/>
    <w:link w:val="a6"/>
    <w:uiPriority w:val="99"/>
    <w:semiHidden/>
    <w:rsid w:val="003D1C11"/>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3D1C11"/>
    <w:rPr>
      <w:rFonts w:ascii="Tahoma" w:hAnsi="Tahoma" w:cs="Tahoma"/>
      <w:sz w:val="16"/>
      <w:szCs w:val="16"/>
    </w:rPr>
  </w:style>
  <w:style w:type="paragraph" w:customStyle="1" w:styleId="rvps2">
    <w:name w:val="rvps2"/>
    <w:basedOn w:val="a"/>
    <w:uiPriority w:val="99"/>
    <w:rsid w:val="00844180"/>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List Paragraph"/>
    <w:basedOn w:val="a"/>
    <w:uiPriority w:val="99"/>
    <w:qFormat/>
    <w:rsid w:val="00BE43F1"/>
    <w:pPr>
      <w:ind w:left="720"/>
      <w:contextualSpacing/>
    </w:pPr>
  </w:style>
  <w:style w:type="paragraph" w:customStyle="1" w:styleId="docdata">
    <w:name w:val="docdata"/>
    <w:aliases w:val="docy,v5,4870,baiaagaaboqcaaadoq8aaavhdwaaaaaaaaaaaaaaaaaaaaaaaaaaaaaaaaaaaaaaaaaaaaaaaaaaaaaaaaaaaaaaaaaaaaaaaaaaaaaaaaaaaaaaaaaaaaaaaaaaaaaaaaaaaaaaaaaaaaaaaaaaaaaaaaaaaaaaaaaaaaaaaaaaaaaaaaaaaaaaaaaaaaaaaaaaaaaaaaaaaaaaaaaaaaaaaaaaaaaaaaaaaaa"/>
    <w:basedOn w:val="a"/>
    <w:uiPriority w:val="99"/>
    <w:rsid w:val="00C3277E"/>
    <w:pPr>
      <w:spacing w:before="100" w:beforeAutospacing="1" w:after="100" w:afterAutospacing="1" w:line="240" w:lineRule="auto"/>
    </w:pPr>
    <w:rPr>
      <w:rFonts w:ascii="Times New Roman" w:eastAsia="Times New Roman" w:hAnsi="Times New Roman"/>
      <w:sz w:val="24"/>
      <w:szCs w:val="24"/>
      <w:lang w:val="ru-RU" w:eastAsia="ru-RU"/>
    </w:rPr>
  </w:style>
  <w:style w:type="table" w:styleId="a8">
    <w:name w:val="Table Grid"/>
    <w:basedOn w:val="a1"/>
    <w:uiPriority w:val="99"/>
    <w:rsid w:val="00E238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802184">
      <w:marLeft w:val="0"/>
      <w:marRight w:val="0"/>
      <w:marTop w:val="0"/>
      <w:marBottom w:val="0"/>
      <w:divBdr>
        <w:top w:val="none" w:sz="0" w:space="0" w:color="auto"/>
        <w:left w:val="none" w:sz="0" w:space="0" w:color="auto"/>
        <w:bottom w:val="none" w:sz="0" w:space="0" w:color="auto"/>
        <w:right w:val="none" w:sz="0" w:space="0" w:color="auto"/>
      </w:divBdr>
    </w:div>
    <w:div w:id="1909802185">
      <w:marLeft w:val="0"/>
      <w:marRight w:val="0"/>
      <w:marTop w:val="0"/>
      <w:marBottom w:val="0"/>
      <w:divBdr>
        <w:top w:val="none" w:sz="0" w:space="0" w:color="auto"/>
        <w:left w:val="none" w:sz="0" w:space="0" w:color="auto"/>
        <w:bottom w:val="none" w:sz="0" w:space="0" w:color="auto"/>
        <w:right w:val="none" w:sz="0" w:space="0" w:color="auto"/>
      </w:divBdr>
    </w:div>
    <w:div w:id="1909802186">
      <w:marLeft w:val="0"/>
      <w:marRight w:val="0"/>
      <w:marTop w:val="0"/>
      <w:marBottom w:val="0"/>
      <w:divBdr>
        <w:top w:val="none" w:sz="0" w:space="0" w:color="auto"/>
        <w:left w:val="none" w:sz="0" w:space="0" w:color="auto"/>
        <w:bottom w:val="none" w:sz="0" w:space="0" w:color="auto"/>
        <w:right w:val="none" w:sz="0" w:space="0" w:color="auto"/>
      </w:divBdr>
    </w:div>
    <w:div w:id="1909802187">
      <w:marLeft w:val="0"/>
      <w:marRight w:val="0"/>
      <w:marTop w:val="0"/>
      <w:marBottom w:val="0"/>
      <w:divBdr>
        <w:top w:val="none" w:sz="0" w:space="0" w:color="auto"/>
        <w:left w:val="none" w:sz="0" w:space="0" w:color="auto"/>
        <w:bottom w:val="none" w:sz="0" w:space="0" w:color="auto"/>
        <w:right w:val="none" w:sz="0" w:space="0" w:color="auto"/>
      </w:divBdr>
    </w:div>
    <w:div w:id="1909802188">
      <w:marLeft w:val="0"/>
      <w:marRight w:val="0"/>
      <w:marTop w:val="0"/>
      <w:marBottom w:val="0"/>
      <w:divBdr>
        <w:top w:val="none" w:sz="0" w:space="0" w:color="auto"/>
        <w:left w:val="none" w:sz="0" w:space="0" w:color="auto"/>
        <w:bottom w:val="none" w:sz="0" w:space="0" w:color="auto"/>
        <w:right w:val="none" w:sz="0" w:space="0" w:color="auto"/>
      </w:divBdr>
    </w:div>
    <w:div w:id="1909802189">
      <w:marLeft w:val="0"/>
      <w:marRight w:val="0"/>
      <w:marTop w:val="0"/>
      <w:marBottom w:val="0"/>
      <w:divBdr>
        <w:top w:val="none" w:sz="0" w:space="0" w:color="auto"/>
        <w:left w:val="none" w:sz="0" w:space="0" w:color="auto"/>
        <w:bottom w:val="none" w:sz="0" w:space="0" w:color="auto"/>
        <w:right w:val="none" w:sz="0" w:space="0" w:color="auto"/>
      </w:divBdr>
    </w:div>
    <w:div w:id="1909802190">
      <w:marLeft w:val="0"/>
      <w:marRight w:val="0"/>
      <w:marTop w:val="0"/>
      <w:marBottom w:val="0"/>
      <w:divBdr>
        <w:top w:val="none" w:sz="0" w:space="0" w:color="auto"/>
        <w:left w:val="none" w:sz="0" w:space="0" w:color="auto"/>
        <w:bottom w:val="none" w:sz="0" w:space="0" w:color="auto"/>
        <w:right w:val="none" w:sz="0" w:space="0" w:color="auto"/>
      </w:divBdr>
    </w:div>
    <w:div w:id="1909802191">
      <w:marLeft w:val="0"/>
      <w:marRight w:val="0"/>
      <w:marTop w:val="0"/>
      <w:marBottom w:val="0"/>
      <w:divBdr>
        <w:top w:val="none" w:sz="0" w:space="0" w:color="auto"/>
        <w:left w:val="none" w:sz="0" w:space="0" w:color="auto"/>
        <w:bottom w:val="none" w:sz="0" w:space="0" w:color="auto"/>
        <w:right w:val="none" w:sz="0" w:space="0" w:color="auto"/>
      </w:divBdr>
    </w:div>
    <w:div w:id="1909802192">
      <w:marLeft w:val="0"/>
      <w:marRight w:val="0"/>
      <w:marTop w:val="0"/>
      <w:marBottom w:val="0"/>
      <w:divBdr>
        <w:top w:val="none" w:sz="0" w:space="0" w:color="auto"/>
        <w:left w:val="none" w:sz="0" w:space="0" w:color="auto"/>
        <w:bottom w:val="none" w:sz="0" w:space="0" w:color="auto"/>
        <w:right w:val="none" w:sz="0" w:space="0" w:color="auto"/>
      </w:divBdr>
    </w:div>
    <w:div w:id="1909802193">
      <w:marLeft w:val="0"/>
      <w:marRight w:val="0"/>
      <w:marTop w:val="0"/>
      <w:marBottom w:val="0"/>
      <w:divBdr>
        <w:top w:val="none" w:sz="0" w:space="0" w:color="auto"/>
        <w:left w:val="none" w:sz="0" w:space="0" w:color="auto"/>
        <w:bottom w:val="none" w:sz="0" w:space="0" w:color="auto"/>
        <w:right w:val="none" w:sz="0" w:space="0" w:color="auto"/>
      </w:divBdr>
    </w:div>
    <w:div w:id="1909802194">
      <w:marLeft w:val="0"/>
      <w:marRight w:val="0"/>
      <w:marTop w:val="0"/>
      <w:marBottom w:val="0"/>
      <w:divBdr>
        <w:top w:val="none" w:sz="0" w:space="0" w:color="auto"/>
        <w:left w:val="none" w:sz="0" w:space="0" w:color="auto"/>
        <w:bottom w:val="none" w:sz="0" w:space="0" w:color="auto"/>
        <w:right w:val="none" w:sz="0" w:space="0" w:color="auto"/>
      </w:divBdr>
    </w:div>
    <w:div w:id="1909802195">
      <w:marLeft w:val="0"/>
      <w:marRight w:val="0"/>
      <w:marTop w:val="0"/>
      <w:marBottom w:val="0"/>
      <w:divBdr>
        <w:top w:val="none" w:sz="0" w:space="0" w:color="auto"/>
        <w:left w:val="none" w:sz="0" w:space="0" w:color="auto"/>
        <w:bottom w:val="none" w:sz="0" w:space="0" w:color="auto"/>
        <w:right w:val="none" w:sz="0" w:space="0" w:color="auto"/>
      </w:divBdr>
    </w:div>
    <w:div w:id="1909802196">
      <w:marLeft w:val="0"/>
      <w:marRight w:val="0"/>
      <w:marTop w:val="0"/>
      <w:marBottom w:val="0"/>
      <w:divBdr>
        <w:top w:val="none" w:sz="0" w:space="0" w:color="auto"/>
        <w:left w:val="none" w:sz="0" w:space="0" w:color="auto"/>
        <w:bottom w:val="none" w:sz="0" w:space="0" w:color="auto"/>
        <w:right w:val="none" w:sz="0" w:space="0" w:color="auto"/>
      </w:divBdr>
    </w:div>
    <w:div w:id="1909802197">
      <w:marLeft w:val="0"/>
      <w:marRight w:val="0"/>
      <w:marTop w:val="0"/>
      <w:marBottom w:val="0"/>
      <w:divBdr>
        <w:top w:val="none" w:sz="0" w:space="0" w:color="auto"/>
        <w:left w:val="none" w:sz="0" w:space="0" w:color="auto"/>
        <w:bottom w:val="none" w:sz="0" w:space="0" w:color="auto"/>
        <w:right w:val="none" w:sz="0" w:space="0" w:color="auto"/>
      </w:divBdr>
    </w:div>
    <w:div w:id="1909802198">
      <w:marLeft w:val="0"/>
      <w:marRight w:val="0"/>
      <w:marTop w:val="0"/>
      <w:marBottom w:val="0"/>
      <w:divBdr>
        <w:top w:val="none" w:sz="0" w:space="0" w:color="auto"/>
        <w:left w:val="none" w:sz="0" w:space="0" w:color="auto"/>
        <w:bottom w:val="none" w:sz="0" w:space="0" w:color="auto"/>
        <w:right w:val="none" w:sz="0" w:space="0" w:color="auto"/>
      </w:divBdr>
    </w:div>
    <w:div w:id="1909802199">
      <w:marLeft w:val="0"/>
      <w:marRight w:val="0"/>
      <w:marTop w:val="0"/>
      <w:marBottom w:val="0"/>
      <w:divBdr>
        <w:top w:val="none" w:sz="0" w:space="0" w:color="auto"/>
        <w:left w:val="none" w:sz="0" w:space="0" w:color="auto"/>
        <w:bottom w:val="none" w:sz="0" w:space="0" w:color="auto"/>
        <w:right w:val="none" w:sz="0" w:space="0" w:color="auto"/>
      </w:divBdr>
    </w:div>
    <w:div w:id="1909802200">
      <w:marLeft w:val="0"/>
      <w:marRight w:val="0"/>
      <w:marTop w:val="0"/>
      <w:marBottom w:val="0"/>
      <w:divBdr>
        <w:top w:val="none" w:sz="0" w:space="0" w:color="auto"/>
        <w:left w:val="none" w:sz="0" w:space="0" w:color="auto"/>
        <w:bottom w:val="none" w:sz="0" w:space="0" w:color="auto"/>
        <w:right w:val="none" w:sz="0" w:space="0" w:color="auto"/>
      </w:divBdr>
    </w:div>
    <w:div w:id="1909802201">
      <w:marLeft w:val="0"/>
      <w:marRight w:val="0"/>
      <w:marTop w:val="0"/>
      <w:marBottom w:val="0"/>
      <w:divBdr>
        <w:top w:val="none" w:sz="0" w:space="0" w:color="auto"/>
        <w:left w:val="none" w:sz="0" w:space="0" w:color="auto"/>
        <w:bottom w:val="none" w:sz="0" w:space="0" w:color="auto"/>
        <w:right w:val="none" w:sz="0" w:space="0" w:color="auto"/>
      </w:divBdr>
    </w:div>
    <w:div w:id="1909802202">
      <w:marLeft w:val="0"/>
      <w:marRight w:val="0"/>
      <w:marTop w:val="0"/>
      <w:marBottom w:val="0"/>
      <w:divBdr>
        <w:top w:val="none" w:sz="0" w:space="0" w:color="auto"/>
        <w:left w:val="none" w:sz="0" w:space="0" w:color="auto"/>
        <w:bottom w:val="none" w:sz="0" w:space="0" w:color="auto"/>
        <w:right w:val="none" w:sz="0" w:space="0" w:color="auto"/>
      </w:divBdr>
    </w:div>
    <w:div w:id="1909802203">
      <w:marLeft w:val="0"/>
      <w:marRight w:val="0"/>
      <w:marTop w:val="0"/>
      <w:marBottom w:val="0"/>
      <w:divBdr>
        <w:top w:val="none" w:sz="0" w:space="0" w:color="auto"/>
        <w:left w:val="none" w:sz="0" w:space="0" w:color="auto"/>
        <w:bottom w:val="none" w:sz="0" w:space="0" w:color="auto"/>
        <w:right w:val="none" w:sz="0" w:space="0" w:color="auto"/>
      </w:divBdr>
    </w:div>
    <w:div w:id="1909802204">
      <w:marLeft w:val="0"/>
      <w:marRight w:val="0"/>
      <w:marTop w:val="0"/>
      <w:marBottom w:val="0"/>
      <w:divBdr>
        <w:top w:val="none" w:sz="0" w:space="0" w:color="auto"/>
        <w:left w:val="none" w:sz="0" w:space="0" w:color="auto"/>
        <w:bottom w:val="none" w:sz="0" w:space="0" w:color="auto"/>
        <w:right w:val="none" w:sz="0" w:space="0" w:color="auto"/>
      </w:divBdr>
    </w:div>
    <w:div w:id="1909802205">
      <w:marLeft w:val="0"/>
      <w:marRight w:val="0"/>
      <w:marTop w:val="0"/>
      <w:marBottom w:val="0"/>
      <w:divBdr>
        <w:top w:val="none" w:sz="0" w:space="0" w:color="auto"/>
        <w:left w:val="none" w:sz="0" w:space="0" w:color="auto"/>
        <w:bottom w:val="none" w:sz="0" w:space="0" w:color="auto"/>
        <w:right w:val="none" w:sz="0" w:space="0" w:color="auto"/>
      </w:divBdr>
    </w:div>
    <w:div w:id="1909802206">
      <w:marLeft w:val="0"/>
      <w:marRight w:val="0"/>
      <w:marTop w:val="0"/>
      <w:marBottom w:val="0"/>
      <w:divBdr>
        <w:top w:val="none" w:sz="0" w:space="0" w:color="auto"/>
        <w:left w:val="none" w:sz="0" w:space="0" w:color="auto"/>
        <w:bottom w:val="none" w:sz="0" w:space="0" w:color="auto"/>
        <w:right w:val="none" w:sz="0" w:space="0" w:color="auto"/>
      </w:divBdr>
    </w:div>
    <w:div w:id="1909802207">
      <w:marLeft w:val="0"/>
      <w:marRight w:val="0"/>
      <w:marTop w:val="0"/>
      <w:marBottom w:val="0"/>
      <w:divBdr>
        <w:top w:val="none" w:sz="0" w:space="0" w:color="auto"/>
        <w:left w:val="none" w:sz="0" w:space="0" w:color="auto"/>
        <w:bottom w:val="none" w:sz="0" w:space="0" w:color="auto"/>
        <w:right w:val="none" w:sz="0" w:space="0" w:color="auto"/>
      </w:divBdr>
    </w:div>
    <w:div w:id="1909802208">
      <w:marLeft w:val="0"/>
      <w:marRight w:val="0"/>
      <w:marTop w:val="0"/>
      <w:marBottom w:val="0"/>
      <w:divBdr>
        <w:top w:val="none" w:sz="0" w:space="0" w:color="auto"/>
        <w:left w:val="none" w:sz="0" w:space="0" w:color="auto"/>
        <w:bottom w:val="none" w:sz="0" w:space="0" w:color="auto"/>
        <w:right w:val="none" w:sz="0" w:space="0" w:color="auto"/>
      </w:divBdr>
    </w:div>
    <w:div w:id="1909802209">
      <w:marLeft w:val="0"/>
      <w:marRight w:val="0"/>
      <w:marTop w:val="0"/>
      <w:marBottom w:val="0"/>
      <w:divBdr>
        <w:top w:val="none" w:sz="0" w:space="0" w:color="auto"/>
        <w:left w:val="none" w:sz="0" w:space="0" w:color="auto"/>
        <w:bottom w:val="none" w:sz="0" w:space="0" w:color="auto"/>
        <w:right w:val="none" w:sz="0" w:space="0" w:color="auto"/>
      </w:divBdr>
    </w:div>
    <w:div w:id="1909802210">
      <w:marLeft w:val="0"/>
      <w:marRight w:val="0"/>
      <w:marTop w:val="0"/>
      <w:marBottom w:val="0"/>
      <w:divBdr>
        <w:top w:val="none" w:sz="0" w:space="0" w:color="auto"/>
        <w:left w:val="none" w:sz="0" w:space="0" w:color="auto"/>
        <w:bottom w:val="none" w:sz="0" w:space="0" w:color="auto"/>
        <w:right w:val="none" w:sz="0" w:space="0" w:color="auto"/>
      </w:divBdr>
    </w:div>
    <w:div w:id="1909802211">
      <w:marLeft w:val="0"/>
      <w:marRight w:val="0"/>
      <w:marTop w:val="0"/>
      <w:marBottom w:val="0"/>
      <w:divBdr>
        <w:top w:val="none" w:sz="0" w:space="0" w:color="auto"/>
        <w:left w:val="none" w:sz="0" w:space="0" w:color="auto"/>
        <w:bottom w:val="none" w:sz="0" w:space="0" w:color="auto"/>
        <w:right w:val="none" w:sz="0" w:space="0" w:color="auto"/>
      </w:divBdr>
    </w:div>
    <w:div w:id="1909802212">
      <w:marLeft w:val="0"/>
      <w:marRight w:val="0"/>
      <w:marTop w:val="0"/>
      <w:marBottom w:val="0"/>
      <w:divBdr>
        <w:top w:val="none" w:sz="0" w:space="0" w:color="auto"/>
        <w:left w:val="none" w:sz="0" w:space="0" w:color="auto"/>
        <w:bottom w:val="none" w:sz="0" w:space="0" w:color="auto"/>
        <w:right w:val="none" w:sz="0" w:space="0" w:color="auto"/>
      </w:divBdr>
    </w:div>
    <w:div w:id="1909802213">
      <w:marLeft w:val="0"/>
      <w:marRight w:val="0"/>
      <w:marTop w:val="0"/>
      <w:marBottom w:val="0"/>
      <w:divBdr>
        <w:top w:val="none" w:sz="0" w:space="0" w:color="auto"/>
        <w:left w:val="none" w:sz="0" w:space="0" w:color="auto"/>
        <w:bottom w:val="none" w:sz="0" w:space="0" w:color="auto"/>
        <w:right w:val="none" w:sz="0" w:space="0" w:color="auto"/>
      </w:divBdr>
    </w:div>
    <w:div w:id="1909802214">
      <w:marLeft w:val="0"/>
      <w:marRight w:val="0"/>
      <w:marTop w:val="0"/>
      <w:marBottom w:val="0"/>
      <w:divBdr>
        <w:top w:val="none" w:sz="0" w:space="0" w:color="auto"/>
        <w:left w:val="none" w:sz="0" w:space="0" w:color="auto"/>
        <w:bottom w:val="none" w:sz="0" w:space="0" w:color="auto"/>
        <w:right w:val="none" w:sz="0" w:space="0" w:color="auto"/>
      </w:divBdr>
    </w:div>
    <w:div w:id="1909802215">
      <w:marLeft w:val="0"/>
      <w:marRight w:val="0"/>
      <w:marTop w:val="0"/>
      <w:marBottom w:val="0"/>
      <w:divBdr>
        <w:top w:val="none" w:sz="0" w:space="0" w:color="auto"/>
        <w:left w:val="none" w:sz="0" w:space="0" w:color="auto"/>
        <w:bottom w:val="none" w:sz="0" w:space="0" w:color="auto"/>
        <w:right w:val="none" w:sz="0" w:space="0" w:color="auto"/>
      </w:divBdr>
    </w:div>
    <w:div w:id="1909802216">
      <w:marLeft w:val="0"/>
      <w:marRight w:val="0"/>
      <w:marTop w:val="0"/>
      <w:marBottom w:val="0"/>
      <w:divBdr>
        <w:top w:val="none" w:sz="0" w:space="0" w:color="auto"/>
        <w:left w:val="none" w:sz="0" w:space="0" w:color="auto"/>
        <w:bottom w:val="none" w:sz="0" w:space="0" w:color="auto"/>
        <w:right w:val="none" w:sz="0" w:space="0" w:color="auto"/>
      </w:divBdr>
    </w:div>
    <w:div w:id="1909802217">
      <w:marLeft w:val="0"/>
      <w:marRight w:val="0"/>
      <w:marTop w:val="0"/>
      <w:marBottom w:val="0"/>
      <w:divBdr>
        <w:top w:val="none" w:sz="0" w:space="0" w:color="auto"/>
        <w:left w:val="none" w:sz="0" w:space="0" w:color="auto"/>
        <w:bottom w:val="none" w:sz="0" w:space="0" w:color="auto"/>
        <w:right w:val="none" w:sz="0" w:space="0" w:color="auto"/>
      </w:divBdr>
    </w:div>
    <w:div w:id="1909802218">
      <w:marLeft w:val="0"/>
      <w:marRight w:val="0"/>
      <w:marTop w:val="0"/>
      <w:marBottom w:val="0"/>
      <w:divBdr>
        <w:top w:val="none" w:sz="0" w:space="0" w:color="auto"/>
        <w:left w:val="none" w:sz="0" w:space="0" w:color="auto"/>
        <w:bottom w:val="none" w:sz="0" w:space="0" w:color="auto"/>
        <w:right w:val="none" w:sz="0" w:space="0" w:color="auto"/>
      </w:divBdr>
    </w:div>
    <w:div w:id="1909802219">
      <w:marLeft w:val="0"/>
      <w:marRight w:val="0"/>
      <w:marTop w:val="0"/>
      <w:marBottom w:val="0"/>
      <w:divBdr>
        <w:top w:val="none" w:sz="0" w:space="0" w:color="auto"/>
        <w:left w:val="none" w:sz="0" w:space="0" w:color="auto"/>
        <w:bottom w:val="none" w:sz="0" w:space="0" w:color="auto"/>
        <w:right w:val="none" w:sz="0" w:space="0" w:color="auto"/>
      </w:divBdr>
    </w:div>
    <w:div w:id="1909802220">
      <w:marLeft w:val="0"/>
      <w:marRight w:val="0"/>
      <w:marTop w:val="0"/>
      <w:marBottom w:val="0"/>
      <w:divBdr>
        <w:top w:val="none" w:sz="0" w:space="0" w:color="auto"/>
        <w:left w:val="none" w:sz="0" w:space="0" w:color="auto"/>
        <w:bottom w:val="none" w:sz="0" w:space="0" w:color="auto"/>
        <w:right w:val="none" w:sz="0" w:space="0" w:color="auto"/>
      </w:divBdr>
    </w:div>
    <w:div w:id="1909802221">
      <w:marLeft w:val="0"/>
      <w:marRight w:val="0"/>
      <w:marTop w:val="0"/>
      <w:marBottom w:val="0"/>
      <w:divBdr>
        <w:top w:val="none" w:sz="0" w:space="0" w:color="auto"/>
        <w:left w:val="none" w:sz="0" w:space="0" w:color="auto"/>
        <w:bottom w:val="none" w:sz="0" w:space="0" w:color="auto"/>
        <w:right w:val="none" w:sz="0" w:space="0" w:color="auto"/>
      </w:divBdr>
    </w:div>
    <w:div w:id="1909802222">
      <w:marLeft w:val="0"/>
      <w:marRight w:val="0"/>
      <w:marTop w:val="0"/>
      <w:marBottom w:val="0"/>
      <w:divBdr>
        <w:top w:val="none" w:sz="0" w:space="0" w:color="auto"/>
        <w:left w:val="none" w:sz="0" w:space="0" w:color="auto"/>
        <w:bottom w:val="none" w:sz="0" w:space="0" w:color="auto"/>
        <w:right w:val="none" w:sz="0" w:space="0" w:color="auto"/>
      </w:divBdr>
    </w:div>
    <w:div w:id="1909802223">
      <w:marLeft w:val="0"/>
      <w:marRight w:val="0"/>
      <w:marTop w:val="0"/>
      <w:marBottom w:val="0"/>
      <w:divBdr>
        <w:top w:val="none" w:sz="0" w:space="0" w:color="auto"/>
        <w:left w:val="none" w:sz="0" w:space="0" w:color="auto"/>
        <w:bottom w:val="none" w:sz="0" w:space="0" w:color="auto"/>
        <w:right w:val="none" w:sz="0" w:space="0" w:color="auto"/>
      </w:divBdr>
    </w:div>
    <w:div w:id="1909802224">
      <w:marLeft w:val="0"/>
      <w:marRight w:val="0"/>
      <w:marTop w:val="0"/>
      <w:marBottom w:val="0"/>
      <w:divBdr>
        <w:top w:val="none" w:sz="0" w:space="0" w:color="auto"/>
        <w:left w:val="none" w:sz="0" w:space="0" w:color="auto"/>
        <w:bottom w:val="none" w:sz="0" w:space="0" w:color="auto"/>
        <w:right w:val="none" w:sz="0" w:space="0" w:color="auto"/>
      </w:divBdr>
    </w:div>
    <w:div w:id="1909802225">
      <w:marLeft w:val="0"/>
      <w:marRight w:val="0"/>
      <w:marTop w:val="0"/>
      <w:marBottom w:val="0"/>
      <w:divBdr>
        <w:top w:val="none" w:sz="0" w:space="0" w:color="auto"/>
        <w:left w:val="none" w:sz="0" w:space="0" w:color="auto"/>
        <w:bottom w:val="none" w:sz="0" w:space="0" w:color="auto"/>
        <w:right w:val="none" w:sz="0" w:space="0" w:color="auto"/>
      </w:divBdr>
    </w:div>
    <w:div w:id="1909802226">
      <w:marLeft w:val="0"/>
      <w:marRight w:val="0"/>
      <w:marTop w:val="0"/>
      <w:marBottom w:val="0"/>
      <w:divBdr>
        <w:top w:val="none" w:sz="0" w:space="0" w:color="auto"/>
        <w:left w:val="none" w:sz="0" w:space="0" w:color="auto"/>
        <w:bottom w:val="none" w:sz="0" w:space="0" w:color="auto"/>
        <w:right w:val="none" w:sz="0" w:space="0" w:color="auto"/>
      </w:divBdr>
    </w:div>
    <w:div w:id="1909802227">
      <w:marLeft w:val="0"/>
      <w:marRight w:val="0"/>
      <w:marTop w:val="0"/>
      <w:marBottom w:val="0"/>
      <w:divBdr>
        <w:top w:val="none" w:sz="0" w:space="0" w:color="auto"/>
        <w:left w:val="none" w:sz="0" w:space="0" w:color="auto"/>
        <w:bottom w:val="none" w:sz="0" w:space="0" w:color="auto"/>
        <w:right w:val="none" w:sz="0" w:space="0" w:color="auto"/>
      </w:divBdr>
    </w:div>
    <w:div w:id="1909802228">
      <w:marLeft w:val="0"/>
      <w:marRight w:val="0"/>
      <w:marTop w:val="0"/>
      <w:marBottom w:val="0"/>
      <w:divBdr>
        <w:top w:val="none" w:sz="0" w:space="0" w:color="auto"/>
        <w:left w:val="none" w:sz="0" w:space="0" w:color="auto"/>
        <w:bottom w:val="none" w:sz="0" w:space="0" w:color="auto"/>
        <w:right w:val="none" w:sz="0" w:space="0" w:color="auto"/>
      </w:divBdr>
    </w:div>
    <w:div w:id="1909802229">
      <w:marLeft w:val="0"/>
      <w:marRight w:val="0"/>
      <w:marTop w:val="0"/>
      <w:marBottom w:val="0"/>
      <w:divBdr>
        <w:top w:val="none" w:sz="0" w:space="0" w:color="auto"/>
        <w:left w:val="none" w:sz="0" w:space="0" w:color="auto"/>
        <w:bottom w:val="none" w:sz="0" w:space="0" w:color="auto"/>
        <w:right w:val="none" w:sz="0" w:space="0" w:color="auto"/>
      </w:divBdr>
    </w:div>
    <w:div w:id="1909802230">
      <w:marLeft w:val="0"/>
      <w:marRight w:val="0"/>
      <w:marTop w:val="0"/>
      <w:marBottom w:val="0"/>
      <w:divBdr>
        <w:top w:val="none" w:sz="0" w:space="0" w:color="auto"/>
        <w:left w:val="none" w:sz="0" w:space="0" w:color="auto"/>
        <w:bottom w:val="none" w:sz="0" w:space="0" w:color="auto"/>
        <w:right w:val="none" w:sz="0" w:space="0" w:color="auto"/>
      </w:divBdr>
    </w:div>
    <w:div w:id="1909802231">
      <w:marLeft w:val="0"/>
      <w:marRight w:val="0"/>
      <w:marTop w:val="0"/>
      <w:marBottom w:val="0"/>
      <w:divBdr>
        <w:top w:val="none" w:sz="0" w:space="0" w:color="auto"/>
        <w:left w:val="none" w:sz="0" w:space="0" w:color="auto"/>
        <w:bottom w:val="none" w:sz="0" w:space="0" w:color="auto"/>
        <w:right w:val="none" w:sz="0" w:space="0" w:color="auto"/>
      </w:divBdr>
    </w:div>
    <w:div w:id="1909802232">
      <w:marLeft w:val="0"/>
      <w:marRight w:val="0"/>
      <w:marTop w:val="0"/>
      <w:marBottom w:val="0"/>
      <w:divBdr>
        <w:top w:val="none" w:sz="0" w:space="0" w:color="auto"/>
        <w:left w:val="none" w:sz="0" w:space="0" w:color="auto"/>
        <w:bottom w:val="none" w:sz="0" w:space="0" w:color="auto"/>
        <w:right w:val="none" w:sz="0" w:space="0" w:color="auto"/>
      </w:divBdr>
    </w:div>
    <w:div w:id="1909802233">
      <w:marLeft w:val="0"/>
      <w:marRight w:val="0"/>
      <w:marTop w:val="0"/>
      <w:marBottom w:val="0"/>
      <w:divBdr>
        <w:top w:val="none" w:sz="0" w:space="0" w:color="auto"/>
        <w:left w:val="none" w:sz="0" w:space="0" w:color="auto"/>
        <w:bottom w:val="none" w:sz="0" w:space="0" w:color="auto"/>
        <w:right w:val="none" w:sz="0" w:space="0" w:color="auto"/>
      </w:divBdr>
    </w:div>
    <w:div w:id="1909802234">
      <w:marLeft w:val="0"/>
      <w:marRight w:val="0"/>
      <w:marTop w:val="0"/>
      <w:marBottom w:val="0"/>
      <w:divBdr>
        <w:top w:val="none" w:sz="0" w:space="0" w:color="auto"/>
        <w:left w:val="none" w:sz="0" w:space="0" w:color="auto"/>
        <w:bottom w:val="none" w:sz="0" w:space="0" w:color="auto"/>
        <w:right w:val="none" w:sz="0" w:space="0" w:color="auto"/>
      </w:divBdr>
    </w:div>
    <w:div w:id="1909802235">
      <w:marLeft w:val="0"/>
      <w:marRight w:val="0"/>
      <w:marTop w:val="0"/>
      <w:marBottom w:val="0"/>
      <w:divBdr>
        <w:top w:val="none" w:sz="0" w:space="0" w:color="auto"/>
        <w:left w:val="none" w:sz="0" w:space="0" w:color="auto"/>
        <w:bottom w:val="none" w:sz="0" w:space="0" w:color="auto"/>
        <w:right w:val="none" w:sz="0" w:space="0" w:color="auto"/>
      </w:divBdr>
    </w:div>
    <w:div w:id="1909802236">
      <w:marLeft w:val="0"/>
      <w:marRight w:val="0"/>
      <w:marTop w:val="0"/>
      <w:marBottom w:val="0"/>
      <w:divBdr>
        <w:top w:val="none" w:sz="0" w:space="0" w:color="auto"/>
        <w:left w:val="none" w:sz="0" w:space="0" w:color="auto"/>
        <w:bottom w:val="none" w:sz="0" w:space="0" w:color="auto"/>
        <w:right w:val="none" w:sz="0" w:space="0" w:color="auto"/>
      </w:divBdr>
    </w:div>
    <w:div w:id="1909802237">
      <w:marLeft w:val="0"/>
      <w:marRight w:val="0"/>
      <w:marTop w:val="0"/>
      <w:marBottom w:val="0"/>
      <w:divBdr>
        <w:top w:val="none" w:sz="0" w:space="0" w:color="auto"/>
        <w:left w:val="none" w:sz="0" w:space="0" w:color="auto"/>
        <w:bottom w:val="none" w:sz="0" w:space="0" w:color="auto"/>
        <w:right w:val="none" w:sz="0" w:space="0" w:color="auto"/>
      </w:divBdr>
    </w:div>
    <w:div w:id="1909802238">
      <w:marLeft w:val="0"/>
      <w:marRight w:val="0"/>
      <w:marTop w:val="0"/>
      <w:marBottom w:val="0"/>
      <w:divBdr>
        <w:top w:val="none" w:sz="0" w:space="0" w:color="auto"/>
        <w:left w:val="none" w:sz="0" w:space="0" w:color="auto"/>
        <w:bottom w:val="none" w:sz="0" w:space="0" w:color="auto"/>
        <w:right w:val="none" w:sz="0" w:space="0" w:color="auto"/>
      </w:divBdr>
    </w:div>
    <w:div w:id="1909802239">
      <w:marLeft w:val="0"/>
      <w:marRight w:val="0"/>
      <w:marTop w:val="0"/>
      <w:marBottom w:val="0"/>
      <w:divBdr>
        <w:top w:val="none" w:sz="0" w:space="0" w:color="auto"/>
        <w:left w:val="none" w:sz="0" w:space="0" w:color="auto"/>
        <w:bottom w:val="none" w:sz="0" w:space="0" w:color="auto"/>
        <w:right w:val="none" w:sz="0" w:space="0" w:color="auto"/>
      </w:divBdr>
    </w:div>
    <w:div w:id="1909802240">
      <w:marLeft w:val="0"/>
      <w:marRight w:val="0"/>
      <w:marTop w:val="0"/>
      <w:marBottom w:val="0"/>
      <w:divBdr>
        <w:top w:val="none" w:sz="0" w:space="0" w:color="auto"/>
        <w:left w:val="none" w:sz="0" w:space="0" w:color="auto"/>
        <w:bottom w:val="none" w:sz="0" w:space="0" w:color="auto"/>
        <w:right w:val="none" w:sz="0" w:space="0" w:color="auto"/>
      </w:divBdr>
    </w:div>
    <w:div w:id="1909802241">
      <w:marLeft w:val="0"/>
      <w:marRight w:val="0"/>
      <w:marTop w:val="0"/>
      <w:marBottom w:val="0"/>
      <w:divBdr>
        <w:top w:val="none" w:sz="0" w:space="0" w:color="auto"/>
        <w:left w:val="none" w:sz="0" w:space="0" w:color="auto"/>
        <w:bottom w:val="none" w:sz="0" w:space="0" w:color="auto"/>
        <w:right w:val="none" w:sz="0" w:space="0" w:color="auto"/>
      </w:divBdr>
    </w:div>
    <w:div w:id="1909802242">
      <w:marLeft w:val="0"/>
      <w:marRight w:val="0"/>
      <w:marTop w:val="0"/>
      <w:marBottom w:val="0"/>
      <w:divBdr>
        <w:top w:val="none" w:sz="0" w:space="0" w:color="auto"/>
        <w:left w:val="none" w:sz="0" w:space="0" w:color="auto"/>
        <w:bottom w:val="none" w:sz="0" w:space="0" w:color="auto"/>
        <w:right w:val="none" w:sz="0" w:space="0" w:color="auto"/>
      </w:divBdr>
    </w:div>
    <w:div w:id="1909802243">
      <w:marLeft w:val="0"/>
      <w:marRight w:val="0"/>
      <w:marTop w:val="0"/>
      <w:marBottom w:val="0"/>
      <w:divBdr>
        <w:top w:val="none" w:sz="0" w:space="0" w:color="auto"/>
        <w:left w:val="none" w:sz="0" w:space="0" w:color="auto"/>
        <w:bottom w:val="none" w:sz="0" w:space="0" w:color="auto"/>
        <w:right w:val="none" w:sz="0" w:space="0" w:color="auto"/>
      </w:divBdr>
    </w:div>
    <w:div w:id="1909802244">
      <w:marLeft w:val="0"/>
      <w:marRight w:val="0"/>
      <w:marTop w:val="0"/>
      <w:marBottom w:val="0"/>
      <w:divBdr>
        <w:top w:val="none" w:sz="0" w:space="0" w:color="auto"/>
        <w:left w:val="none" w:sz="0" w:space="0" w:color="auto"/>
        <w:bottom w:val="none" w:sz="0" w:space="0" w:color="auto"/>
        <w:right w:val="none" w:sz="0" w:space="0" w:color="auto"/>
      </w:divBdr>
    </w:div>
    <w:div w:id="1909802245">
      <w:marLeft w:val="0"/>
      <w:marRight w:val="0"/>
      <w:marTop w:val="0"/>
      <w:marBottom w:val="0"/>
      <w:divBdr>
        <w:top w:val="none" w:sz="0" w:space="0" w:color="auto"/>
        <w:left w:val="none" w:sz="0" w:space="0" w:color="auto"/>
        <w:bottom w:val="none" w:sz="0" w:space="0" w:color="auto"/>
        <w:right w:val="none" w:sz="0" w:space="0" w:color="auto"/>
      </w:divBdr>
    </w:div>
    <w:div w:id="1909802246">
      <w:marLeft w:val="0"/>
      <w:marRight w:val="0"/>
      <w:marTop w:val="0"/>
      <w:marBottom w:val="0"/>
      <w:divBdr>
        <w:top w:val="none" w:sz="0" w:space="0" w:color="auto"/>
        <w:left w:val="none" w:sz="0" w:space="0" w:color="auto"/>
        <w:bottom w:val="none" w:sz="0" w:space="0" w:color="auto"/>
        <w:right w:val="none" w:sz="0" w:space="0" w:color="auto"/>
      </w:divBdr>
    </w:div>
    <w:div w:id="1909802247">
      <w:marLeft w:val="0"/>
      <w:marRight w:val="0"/>
      <w:marTop w:val="0"/>
      <w:marBottom w:val="0"/>
      <w:divBdr>
        <w:top w:val="none" w:sz="0" w:space="0" w:color="auto"/>
        <w:left w:val="none" w:sz="0" w:space="0" w:color="auto"/>
        <w:bottom w:val="none" w:sz="0" w:space="0" w:color="auto"/>
        <w:right w:val="none" w:sz="0" w:space="0" w:color="auto"/>
      </w:divBdr>
    </w:div>
    <w:div w:id="1909802248">
      <w:marLeft w:val="0"/>
      <w:marRight w:val="0"/>
      <w:marTop w:val="0"/>
      <w:marBottom w:val="0"/>
      <w:divBdr>
        <w:top w:val="none" w:sz="0" w:space="0" w:color="auto"/>
        <w:left w:val="none" w:sz="0" w:space="0" w:color="auto"/>
        <w:bottom w:val="none" w:sz="0" w:space="0" w:color="auto"/>
        <w:right w:val="none" w:sz="0" w:space="0" w:color="auto"/>
      </w:divBdr>
    </w:div>
    <w:div w:id="1909802249">
      <w:marLeft w:val="0"/>
      <w:marRight w:val="0"/>
      <w:marTop w:val="0"/>
      <w:marBottom w:val="0"/>
      <w:divBdr>
        <w:top w:val="none" w:sz="0" w:space="0" w:color="auto"/>
        <w:left w:val="none" w:sz="0" w:space="0" w:color="auto"/>
        <w:bottom w:val="none" w:sz="0" w:space="0" w:color="auto"/>
        <w:right w:val="none" w:sz="0" w:space="0" w:color="auto"/>
      </w:divBdr>
    </w:div>
    <w:div w:id="1909802250">
      <w:marLeft w:val="0"/>
      <w:marRight w:val="0"/>
      <w:marTop w:val="0"/>
      <w:marBottom w:val="0"/>
      <w:divBdr>
        <w:top w:val="none" w:sz="0" w:space="0" w:color="auto"/>
        <w:left w:val="none" w:sz="0" w:space="0" w:color="auto"/>
        <w:bottom w:val="none" w:sz="0" w:space="0" w:color="auto"/>
        <w:right w:val="none" w:sz="0" w:space="0" w:color="auto"/>
      </w:divBdr>
    </w:div>
    <w:div w:id="1909802251">
      <w:marLeft w:val="0"/>
      <w:marRight w:val="0"/>
      <w:marTop w:val="0"/>
      <w:marBottom w:val="0"/>
      <w:divBdr>
        <w:top w:val="none" w:sz="0" w:space="0" w:color="auto"/>
        <w:left w:val="none" w:sz="0" w:space="0" w:color="auto"/>
        <w:bottom w:val="none" w:sz="0" w:space="0" w:color="auto"/>
        <w:right w:val="none" w:sz="0" w:space="0" w:color="auto"/>
      </w:divBdr>
    </w:div>
    <w:div w:id="1909802252">
      <w:marLeft w:val="0"/>
      <w:marRight w:val="0"/>
      <w:marTop w:val="0"/>
      <w:marBottom w:val="0"/>
      <w:divBdr>
        <w:top w:val="none" w:sz="0" w:space="0" w:color="auto"/>
        <w:left w:val="none" w:sz="0" w:space="0" w:color="auto"/>
        <w:bottom w:val="none" w:sz="0" w:space="0" w:color="auto"/>
        <w:right w:val="none" w:sz="0" w:space="0" w:color="auto"/>
      </w:divBdr>
    </w:div>
    <w:div w:id="1909802253">
      <w:marLeft w:val="0"/>
      <w:marRight w:val="0"/>
      <w:marTop w:val="0"/>
      <w:marBottom w:val="0"/>
      <w:divBdr>
        <w:top w:val="none" w:sz="0" w:space="0" w:color="auto"/>
        <w:left w:val="none" w:sz="0" w:space="0" w:color="auto"/>
        <w:bottom w:val="none" w:sz="0" w:space="0" w:color="auto"/>
        <w:right w:val="none" w:sz="0" w:space="0" w:color="auto"/>
      </w:divBdr>
    </w:div>
    <w:div w:id="1909802254">
      <w:marLeft w:val="0"/>
      <w:marRight w:val="0"/>
      <w:marTop w:val="0"/>
      <w:marBottom w:val="0"/>
      <w:divBdr>
        <w:top w:val="none" w:sz="0" w:space="0" w:color="auto"/>
        <w:left w:val="none" w:sz="0" w:space="0" w:color="auto"/>
        <w:bottom w:val="none" w:sz="0" w:space="0" w:color="auto"/>
        <w:right w:val="none" w:sz="0" w:space="0" w:color="auto"/>
      </w:divBdr>
    </w:div>
    <w:div w:id="1909802255">
      <w:marLeft w:val="0"/>
      <w:marRight w:val="0"/>
      <w:marTop w:val="0"/>
      <w:marBottom w:val="0"/>
      <w:divBdr>
        <w:top w:val="none" w:sz="0" w:space="0" w:color="auto"/>
        <w:left w:val="none" w:sz="0" w:space="0" w:color="auto"/>
        <w:bottom w:val="none" w:sz="0" w:space="0" w:color="auto"/>
        <w:right w:val="none" w:sz="0" w:space="0" w:color="auto"/>
      </w:divBdr>
    </w:div>
    <w:div w:id="1909802256">
      <w:marLeft w:val="0"/>
      <w:marRight w:val="0"/>
      <w:marTop w:val="0"/>
      <w:marBottom w:val="0"/>
      <w:divBdr>
        <w:top w:val="none" w:sz="0" w:space="0" w:color="auto"/>
        <w:left w:val="none" w:sz="0" w:space="0" w:color="auto"/>
        <w:bottom w:val="none" w:sz="0" w:space="0" w:color="auto"/>
        <w:right w:val="none" w:sz="0" w:space="0" w:color="auto"/>
      </w:divBdr>
    </w:div>
    <w:div w:id="1909802257">
      <w:marLeft w:val="0"/>
      <w:marRight w:val="0"/>
      <w:marTop w:val="0"/>
      <w:marBottom w:val="0"/>
      <w:divBdr>
        <w:top w:val="none" w:sz="0" w:space="0" w:color="auto"/>
        <w:left w:val="none" w:sz="0" w:space="0" w:color="auto"/>
        <w:bottom w:val="none" w:sz="0" w:space="0" w:color="auto"/>
        <w:right w:val="none" w:sz="0" w:space="0" w:color="auto"/>
      </w:divBdr>
    </w:div>
    <w:div w:id="1909802258">
      <w:marLeft w:val="0"/>
      <w:marRight w:val="0"/>
      <w:marTop w:val="0"/>
      <w:marBottom w:val="0"/>
      <w:divBdr>
        <w:top w:val="none" w:sz="0" w:space="0" w:color="auto"/>
        <w:left w:val="none" w:sz="0" w:space="0" w:color="auto"/>
        <w:bottom w:val="none" w:sz="0" w:space="0" w:color="auto"/>
        <w:right w:val="none" w:sz="0" w:space="0" w:color="auto"/>
      </w:divBdr>
    </w:div>
    <w:div w:id="1909802259">
      <w:marLeft w:val="0"/>
      <w:marRight w:val="0"/>
      <w:marTop w:val="0"/>
      <w:marBottom w:val="0"/>
      <w:divBdr>
        <w:top w:val="none" w:sz="0" w:space="0" w:color="auto"/>
        <w:left w:val="none" w:sz="0" w:space="0" w:color="auto"/>
        <w:bottom w:val="none" w:sz="0" w:space="0" w:color="auto"/>
        <w:right w:val="none" w:sz="0" w:space="0" w:color="auto"/>
      </w:divBdr>
    </w:div>
    <w:div w:id="1909802260">
      <w:marLeft w:val="0"/>
      <w:marRight w:val="0"/>
      <w:marTop w:val="0"/>
      <w:marBottom w:val="0"/>
      <w:divBdr>
        <w:top w:val="none" w:sz="0" w:space="0" w:color="auto"/>
        <w:left w:val="none" w:sz="0" w:space="0" w:color="auto"/>
        <w:bottom w:val="none" w:sz="0" w:space="0" w:color="auto"/>
        <w:right w:val="none" w:sz="0" w:space="0" w:color="auto"/>
      </w:divBdr>
    </w:div>
    <w:div w:id="1909802261">
      <w:marLeft w:val="0"/>
      <w:marRight w:val="0"/>
      <w:marTop w:val="0"/>
      <w:marBottom w:val="0"/>
      <w:divBdr>
        <w:top w:val="none" w:sz="0" w:space="0" w:color="auto"/>
        <w:left w:val="none" w:sz="0" w:space="0" w:color="auto"/>
        <w:bottom w:val="none" w:sz="0" w:space="0" w:color="auto"/>
        <w:right w:val="none" w:sz="0" w:space="0" w:color="auto"/>
      </w:divBdr>
    </w:div>
    <w:div w:id="1909802262">
      <w:marLeft w:val="0"/>
      <w:marRight w:val="0"/>
      <w:marTop w:val="0"/>
      <w:marBottom w:val="0"/>
      <w:divBdr>
        <w:top w:val="none" w:sz="0" w:space="0" w:color="auto"/>
        <w:left w:val="none" w:sz="0" w:space="0" w:color="auto"/>
        <w:bottom w:val="none" w:sz="0" w:space="0" w:color="auto"/>
        <w:right w:val="none" w:sz="0" w:space="0" w:color="auto"/>
      </w:divBdr>
    </w:div>
    <w:div w:id="1909802263">
      <w:marLeft w:val="0"/>
      <w:marRight w:val="0"/>
      <w:marTop w:val="0"/>
      <w:marBottom w:val="0"/>
      <w:divBdr>
        <w:top w:val="none" w:sz="0" w:space="0" w:color="auto"/>
        <w:left w:val="none" w:sz="0" w:space="0" w:color="auto"/>
        <w:bottom w:val="none" w:sz="0" w:space="0" w:color="auto"/>
        <w:right w:val="none" w:sz="0" w:space="0" w:color="auto"/>
      </w:divBdr>
    </w:div>
    <w:div w:id="1909802264">
      <w:marLeft w:val="0"/>
      <w:marRight w:val="0"/>
      <w:marTop w:val="0"/>
      <w:marBottom w:val="0"/>
      <w:divBdr>
        <w:top w:val="none" w:sz="0" w:space="0" w:color="auto"/>
        <w:left w:val="none" w:sz="0" w:space="0" w:color="auto"/>
        <w:bottom w:val="none" w:sz="0" w:space="0" w:color="auto"/>
        <w:right w:val="none" w:sz="0" w:space="0" w:color="auto"/>
      </w:divBdr>
    </w:div>
    <w:div w:id="1909802265">
      <w:marLeft w:val="0"/>
      <w:marRight w:val="0"/>
      <w:marTop w:val="0"/>
      <w:marBottom w:val="0"/>
      <w:divBdr>
        <w:top w:val="none" w:sz="0" w:space="0" w:color="auto"/>
        <w:left w:val="none" w:sz="0" w:space="0" w:color="auto"/>
        <w:bottom w:val="none" w:sz="0" w:space="0" w:color="auto"/>
        <w:right w:val="none" w:sz="0" w:space="0" w:color="auto"/>
      </w:divBdr>
    </w:div>
    <w:div w:id="1909802266">
      <w:marLeft w:val="0"/>
      <w:marRight w:val="0"/>
      <w:marTop w:val="0"/>
      <w:marBottom w:val="0"/>
      <w:divBdr>
        <w:top w:val="none" w:sz="0" w:space="0" w:color="auto"/>
        <w:left w:val="none" w:sz="0" w:space="0" w:color="auto"/>
        <w:bottom w:val="none" w:sz="0" w:space="0" w:color="auto"/>
        <w:right w:val="none" w:sz="0" w:space="0" w:color="auto"/>
      </w:divBdr>
    </w:div>
    <w:div w:id="1909802267">
      <w:marLeft w:val="0"/>
      <w:marRight w:val="0"/>
      <w:marTop w:val="0"/>
      <w:marBottom w:val="0"/>
      <w:divBdr>
        <w:top w:val="none" w:sz="0" w:space="0" w:color="auto"/>
        <w:left w:val="none" w:sz="0" w:space="0" w:color="auto"/>
        <w:bottom w:val="none" w:sz="0" w:space="0" w:color="auto"/>
        <w:right w:val="none" w:sz="0" w:space="0" w:color="auto"/>
      </w:divBdr>
    </w:div>
    <w:div w:id="1909802268">
      <w:marLeft w:val="0"/>
      <w:marRight w:val="0"/>
      <w:marTop w:val="0"/>
      <w:marBottom w:val="0"/>
      <w:divBdr>
        <w:top w:val="none" w:sz="0" w:space="0" w:color="auto"/>
        <w:left w:val="none" w:sz="0" w:space="0" w:color="auto"/>
        <w:bottom w:val="none" w:sz="0" w:space="0" w:color="auto"/>
        <w:right w:val="none" w:sz="0" w:space="0" w:color="auto"/>
      </w:divBdr>
    </w:div>
    <w:div w:id="1909802269">
      <w:marLeft w:val="0"/>
      <w:marRight w:val="0"/>
      <w:marTop w:val="0"/>
      <w:marBottom w:val="0"/>
      <w:divBdr>
        <w:top w:val="none" w:sz="0" w:space="0" w:color="auto"/>
        <w:left w:val="none" w:sz="0" w:space="0" w:color="auto"/>
        <w:bottom w:val="none" w:sz="0" w:space="0" w:color="auto"/>
        <w:right w:val="none" w:sz="0" w:space="0" w:color="auto"/>
      </w:divBdr>
    </w:div>
    <w:div w:id="1909802270">
      <w:marLeft w:val="0"/>
      <w:marRight w:val="0"/>
      <w:marTop w:val="0"/>
      <w:marBottom w:val="0"/>
      <w:divBdr>
        <w:top w:val="none" w:sz="0" w:space="0" w:color="auto"/>
        <w:left w:val="none" w:sz="0" w:space="0" w:color="auto"/>
        <w:bottom w:val="none" w:sz="0" w:space="0" w:color="auto"/>
        <w:right w:val="none" w:sz="0" w:space="0" w:color="auto"/>
      </w:divBdr>
    </w:div>
    <w:div w:id="1909802271">
      <w:marLeft w:val="0"/>
      <w:marRight w:val="0"/>
      <w:marTop w:val="0"/>
      <w:marBottom w:val="0"/>
      <w:divBdr>
        <w:top w:val="none" w:sz="0" w:space="0" w:color="auto"/>
        <w:left w:val="none" w:sz="0" w:space="0" w:color="auto"/>
        <w:bottom w:val="none" w:sz="0" w:space="0" w:color="auto"/>
        <w:right w:val="none" w:sz="0" w:space="0" w:color="auto"/>
      </w:divBdr>
    </w:div>
    <w:div w:id="1909802272">
      <w:marLeft w:val="0"/>
      <w:marRight w:val="0"/>
      <w:marTop w:val="0"/>
      <w:marBottom w:val="0"/>
      <w:divBdr>
        <w:top w:val="none" w:sz="0" w:space="0" w:color="auto"/>
        <w:left w:val="none" w:sz="0" w:space="0" w:color="auto"/>
        <w:bottom w:val="none" w:sz="0" w:space="0" w:color="auto"/>
        <w:right w:val="none" w:sz="0" w:space="0" w:color="auto"/>
      </w:divBdr>
    </w:div>
    <w:div w:id="1909802273">
      <w:marLeft w:val="0"/>
      <w:marRight w:val="0"/>
      <w:marTop w:val="0"/>
      <w:marBottom w:val="0"/>
      <w:divBdr>
        <w:top w:val="none" w:sz="0" w:space="0" w:color="auto"/>
        <w:left w:val="none" w:sz="0" w:space="0" w:color="auto"/>
        <w:bottom w:val="none" w:sz="0" w:space="0" w:color="auto"/>
        <w:right w:val="none" w:sz="0" w:space="0" w:color="auto"/>
      </w:divBdr>
    </w:div>
    <w:div w:id="1909802274">
      <w:marLeft w:val="0"/>
      <w:marRight w:val="0"/>
      <w:marTop w:val="0"/>
      <w:marBottom w:val="0"/>
      <w:divBdr>
        <w:top w:val="none" w:sz="0" w:space="0" w:color="auto"/>
        <w:left w:val="none" w:sz="0" w:space="0" w:color="auto"/>
        <w:bottom w:val="none" w:sz="0" w:space="0" w:color="auto"/>
        <w:right w:val="none" w:sz="0" w:space="0" w:color="auto"/>
      </w:divBdr>
    </w:div>
    <w:div w:id="1909802275">
      <w:marLeft w:val="0"/>
      <w:marRight w:val="0"/>
      <w:marTop w:val="0"/>
      <w:marBottom w:val="0"/>
      <w:divBdr>
        <w:top w:val="none" w:sz="0" w:space="0" w:color="auto"/>
        <w:left w:val="none" w:sz="0" w:space="0" w:color="auto"/>
        <w:bottom w:val="none" w:sz="0" w:space="0" w:color="auto"/>
        <w:right w:val="none" w:sz="0" w:space="0" w:color="auto"/>
      </w:divBdr>
    </w:div>
    <w:div w:id="1909802276">
      <w:marLeft w:val="0"/>
      <w:marRight w:val="0"/>
      <w:marTop w:val="0"/>
      <w:marBottom w:val="0"/>
      <w:divBdr>
        <w:top w:val="none" w:sz="0" w:space="0" w:color="auto"/>
        <w:left w:val="none" w:sz="0" w:space="0" w:color="auto"/>
        <w:bottom w:val="none" w:sz="0" w:space="0" w:color="auto"/>
        <w:right w:val="none" w:sz="0" w:space="0" w:color="auto"/>
      </w:divBdr>
    </w:div>
    <w:div w:id="1909802277">
      <w:marLeft w:val="0"/>
      <w:marRight w:val="0"/>
      <w:marTop w:val="0"/>
      <w:marBottom w:val="0"/>
      <w:divBdr>
        <w:top w:val="none" w:sz="0" w:space="0" w:color="auto"/>
        <w:left w:val="none" w:sz="0" w:space="0" w:color="auto"/>
        <w:bottom w:val="none" w:sz="0" w:space="0" w:color="auto"/>
        <w:right w:val="none" w:sz="0" w:space="0" w:color="auto"/>
      </w:divBdr>
    </w:div>
    <w:div w:id="1909802278">
      <w:marLeft w:val="0"/>
      <w:marRight w:val="0"/>
      <w:marTop w:val="0"/>
      <w:marBottom w:val="0"/>
      <w:divBdr>
        <w:top w:val="none" w:sz="0" w:space="0" w:color="auto"/>
        <w:left w:val="none" w:sz="0" w:space="0" w:color="auto"/>
        <w:bottom w:val="none" w:sz="0" w:space="0" w:color="auto"/>
        <w:right w:val="none" w:sz="0" w:space="0" w:color="auto"/>
      </w:divBdr>
    </w:div>
    <w:div w:id="1909802279">
      <w:marLeft w:val="0"/>
      <w:marRight w:val="0"/>
      <w:marTop w:val="0"/>
      <w:marBottom w:val="0"/>
      <w:divBdr>
        <w:top w:val="none" w:sz="0" w:space="0" w:color="auto"/>
        <w:left w:val="none" w:sz="0" w:space="0" w:color="auto"/>
        <w:bottom w:val="none" w:sz="0" w:space="0" w:color="auto"/>
        <w:right w:val="none" w:sz="0" w:space="0" w:color="auto"/>
      </w:divBdr>
    </w:div>
    <w:div w:id="1909802280">
      <w:marLeft w:val="0"/>
      <w:marRight w:val="0"/>
      <w:marTop w:val="0"/>
      <w:marBottom w:val="0"/>
      <w:divBdr>
        <w:top w:val="none" w:sz="0" w:space="0" w:color="auto"/>
        <w:left w:val="none" w:sz="0" w:space="0" w:color="auto"/>
        <w:bottom w:val="none" w:sz="0" w:space="0" w:color="auto"/>
        <w:right w:val="none" w:sz="0" w:space="0" w:color="auto"/>
      </w:divBdr>
    </w:div>
    <w:div w:id="1909802281">
      <w:marLeft w:val="0"/>
      <w:marRight w:val="0"/>
      <w:marTop w:val="0"/>
      <w:marBottom w:val="0"/>
      <w:divBdr>
        <w:top w:val="none" w:sz="0" w:space="0" w:color="auto"/>
        <w:left w:val="none" w:sz="0" w:space="0" w:color="auto"/>
        <w:bottom w:val="none" w:sz="0" w:space="0" w:color="auto"/>
        <w:right w:val="none" w:sz="0" w:space="0" w:color="auto"/>
      </w:divBdr>
    </w:div>
    <w:div w:id="1909802282">
      <w:marLeft w:val="0"/>
      <w:marRight w:val="0"/>
      <w:marTop w:val="0"/>
      <w:marBottom w:val="0"/>
      <w:divBdr>
        <w:top w:val="none" w:sz="0" w:space="0" w:color="auto"/>
        <w:left w:val="none" w:sz="0" w:space="0" w:color="auto"/>
        <w:bottom w:val="none" w:sz="0" w:space="0" w:color="auto"/>
        <w:right w:val="none" w:sz="0" w:space="0" w:color="auto"/>
      </w:divBdr>
    </w:div>
    <w:div w:id="1909802283">
      <w:marLeft w:val="0"/>
      <w:marRight w:val="0"/>
      <w:marTop w:val="0"/>
      <w:marBottom w:val="0"/>
      <w:divBdr>
        <w:top w:val="none" w:sz="0" w:space="0" w:color="auto"/>
        <w:left w:val="none" w:sz="0" w:space="0" w:color="auto"/>
        <w:bottom w:val="none" w:sz="0" w:space="0" w:color="auto"/>
        <w:right w:val="none" w:sz="0" w:space="0" w:color="auto"/>
      </w:divBdr>
    </w:div>
    <w:div w:id="1909802284">
      <w:marLeft w:val="0"/>
      <w:marRight w:val="0"/>
      <w:marTop w:val="0"/>
      <w:marBottom w:val="0"/>
      <w:divBdr>
        <w:top w:val="none" w:sz="0" w:space="0" w:color="auto"/>
        <w:left w:val="none" w:sz="0" w:space="0" w:color="auto"/>
        <w:bottom w:val="none" w:sz="0" w:space="0" w:color="auto"/>
        <w:right w:val="none" w:sz="0" w:space="0" w:color="auto"/>
      </w:divBdr>
    </w:div>
    <w:div w:id="1909802285">
      <w:marLeft w:val="0"/>
      <w:marRight w:val="0"/>
      <w:marTop w:val="0"/>
      <w:marBottom w:val="0"/>
      <w:divBdr>
        <w:top w:val="none" w:sz="0" w:space="0" w:color="auto"/>
        <w:left w:val="none" w:sz="0" w:space="0" w:color="auto"/>
        <w:bottom w:val="none" w:sz="0" w:space="0" w:color="auto"/>
        <w:right w:val="none" w:sz="0" w:space="0" w:color="auto"/>
      </w:divBdr>
    </w:div>
    <w:div w:id="1909802286">
      <w:marLeft w:val="0"/>
      <w:marRight w:val="0"/>
      <w:marTop w:val="0"/>
      <w:marBottom w:val="0"/>
      <w:divBdr>
        <w:top w:val="none" w:sz="0" w:space="0" w:color="auto"/>
        <w:left w:val="none" w:sz="0" w:space="0" w:color="auto"/>
        <w:bottom w:val="none" w:sz="0" w:space="0" w:color="auto"/>
        <w:right w:val="none" w:sz="0" w:space="0" w:color="auto"/>
      </w:divBdr>
    </w:div>
    <w:div w:id="1909802287">
      <w:marLeft w:val="0"/>
      <w:marRight w:val="0"/>
      <w:marTop w:val="0"/>
      <w:marBottom w:val="0"/>
      <w:divBdr>
        <w:top w:val="none" w:sz="0" w:space="0" w:color="auto"/>
        <w:left w:val="none" w:sz="0" w:space="0" w:color="auto"/>
        <w:bottom w:val="none" w:sz="0" w:space="0" w:color="auto"/>
        <w:right w:val="none" w:sz="0" w:space="0" w:color="auto"/>
      </w:divBdr>
    </w:div>
    <w:div w:id="1909802288">
      <w:marLeft w:val="0"/>
      <w:marRight w:val="0"/>
      <w:marTop w:val="0"/>
      <w:marBottom w:val="0"/>
      <w:divBdr>
        <w:top w:val="none" w:sz="0" w:space="0" w:color="auto"/>
        <w:left w:val="none" w:sz="0" w:space="0" w:color="auto"/>
        <w:bottom w:val="none" w:sz="0" w:space="0" w:color="auto"/>
        <w:right w:val="none" w:sz="0" w:space="0" w:color="auto"/>
      </w:divBdr>
    </w:div>
    <w:div w:id="1909802289">
      <w:marLeft w:val="0"/>
      <w:marRight w:val="0"/>
      <w:marTop w:val="0"/>
      <w:marBottom w:val="0"/>
      <w:divBdr>
        <w:top w:val="none" w:sz="0" w:space="0" w:color="auto"/>
        <w:left w:val="none" w:sz="0" w:space="0" w:color="auto"/>
        <w:bottom w:val="none" w:sz="0" w:space="0" w:color="auto"/>
        <w:right w:val="none" w:sz="0" w:space="0" w:color="auto"/>
      </w:divBdr>
    </w:div>
    <w:div w:id="1909802290">
      <w:marLeft w:val="0"/>
      <w:marRight w:val="0"/>
      <w:marTop w:val="0"/>
      <w:marBottom w:val="0"/>
      <w:divBdr>
        <w:top w:val="none" w:sz="0" w:space="0" w:color="auto"/>
        <w:left w:val="none" w:sz="0" w:space="0" w:color="auto"/>
        <w:bottom w:val="none" w:sz="0" w:space="0" w:color="auto"/>
        <w:right w:val="none" w:sz="0" w:space="0" w:color="auto"/>
      </w:divBdr>
    </w:div>
    <w:div w:id="1909802291">
      <w:marLeft w:val="0"/>
      <w:marRight w:val="0"/>
      <w:marTop w:val="0"/>
      <w:marBottom w:val="0"/>
      <w:divBdr>
        <w:top w:val="none" w:sz="0" w:space="0" w:color="auto"/>
        <w:left w:val="none" w:sz="0" w:space="0" w:color="auto"/>
        <w:bottom w:val="none" w:sz="0" w:space="0" w:color="auto"/>
        <w:right w:val="none" w:sz="0" w:space="0" w:color="auto"/>
      </w:divBdr>
    </w:div>
    <w:div w:id="1909802292">
      <w:marLeft w:val="0"/>
      <w:marRight w:val="0"/>
      <w:marTop w:val="0"/>
      <w:marBottom w:val="0"/>
      <w:divBdr>
        <w:top w:val="none" w:sz="0" w:space="0" w:color="auto"/>
        <w:left w:val="none" w:sz="0" w:space="0" w:color="auto"/>
        <w:bottom w:val="none" w:sz="0" w:space="0" w:color="auto"/>
        <w:right w:val="none" w:sz="0" w:space="0" w:color="auto"/>
      </w:divBdr>
    </w:div>
    <w:div w:id="1909802293">
      <w:marLeft w:val="0"/>
      <w:marRight w:val="0"/>
      <w:marTop w:val="0"/>
      <w:marBottom w:val="0"/>
      <w:divBdr>
        <w:top w:val="none" w:sz="0" w:space="0" w:color="auto"/>
        <w:left w:val="none" w:sz="0" w:space="0" w:color="auto"/>
        <w:bottom w:val="none" w:sz="0" w:space="0" w:color="auto"/>
        <w:right w:val="none" w:sz="0" w:space="0" w:color="auto"/>
      </w:divBdr>
    </w:div>
    <w:div w:id="1909802294">
      <w:marLeft w:val="0"/>
      <w:marRight w:val="0"/>
      <w:marTop w:val="0"/>
      <w:marBottom w:val="0"/>
      <w:divBdr>
        <w:top w:val="none" w:sz="0" w:space="0" w:color="auto"/>
        <w:left w:val="none" w:sz="0" w:space="0" w:color="auto"/>
        <w:bottom w:val="none" w:sz="0" w:space="0" w:color="auto"/>
        <w:right w:val="none" w:sz="0" w:space="0" w:color="auto"/>
      </w:divBdr>
    </w:div>
    <w:div w:id="1909802295">
      <w:marLeft w:val="0"/>
      <w:marRight w:val="0"/>
      <w:marTop w:val="0"/>
      <w:marBottom w:val="0"/>
      <w:divBdr>
        <w:top w:val="none" w:sz="0" w:space="0" w:color="auto"/>
        <w:left w:val="none" w:sz="0" w:space="0" w:color="auto"/>
        <w:bottom w:val="none" w:sz="0" w:space="0" w:color="auto"/>
        <w:right w:val="none" w:sz="0" w:space="0" w:color="auto"/>
      </w:divBdr>
    </w:div>
    <w:div w:id="1909802296">
      <w:marLeft w:val="0"/>
      <w:marRight w:val="0"/>
      <w:marTop w:val="0"/>
      <w:marBottom w:val="0"/>
      <w:divBdr>
        <w:top w:val="none" w:sz="0" w:space="0" w:color="auto"/>
        <w:left w:val="none" w:sz="0" w:space="0" w:color="auto"/>
        <w:bottom w:val="none" w:sz="0" w:space="0" w:color="auto"/>
        <w:right w:val="none" w:sz="0" w:space="0" w:color="auto"/>
      </w:divBdr>
    </w:div>
    <w:div w:id="1909802297">
      <w:marLeft w:val="0"/>
      <w:marRight w:val="0"/>
      <w:marTop w:val="0"/>
      <w:marBottom w:val="0"/>
      <w:divBdr>
        <w:top w:val="none" w:sz="0" w:space="0" w:color="auto"/>
        <w:left w:val="none" w:sz="0" w:space="0" w:color="auto"/>
        <w:bottom w:val="none" w:sz="0" w:space="0" w:color="auto"/>
        <w:right w:val="none" w:sz="0" w:space="0" w:color="auto"/>
      </w:divBdr>
    </w:div>
    <w:div w:id="1909802298">
      <w:marLeft w:val="0"/>
      <w:marRight w:val="0"/>
      <w:marTop w:val="0"/>
      <w:marBottom w:val="0"/>
      <w:divBdr>
        <w:top w:val="none" w:sz="0" w:space="0" w:color="auto"/>
        <w:left w:val="none" w:sz="0" w:space="0" w:color="auto"/>
        <w:bottom w:val="none" w:sz="0" w:space="0" w:color="auto"/>
        <w:right w:val="none" w:sz="0" w:space="0" w:color="auto"/>
      </w:divBdr>
    </w:div>
    <w:div w:id="1909802299">
      <w:marLeft w:val="0"/>
      <w:marRight w:val="0"/>
      <w:marTop w:val="0"/>
      <w:marBottom w:val="0"/>
      <w:divBdr>
        <w:top w:val="none" w:sz="0" w:space="0" w:color="auto"/>
        <w:left w:val="none" w:sz="0" w:space="0" w:color="auto"/>
        <w:bottom w:val="none" w:sz="0" w:space="0" w:color="auto"/>
        <w:right w:val="none" w:sz="0" w:space="0" w:color="auto"/>
      </w:divBdr>
    </w:div>
    <w:div w:id="1909802300">
      <w:marLeft w:val="0"/>
      <w:marRight w:val="0"/>
      <w:marTop w:val="0"/>
      <w:marBottom w:val="0"/>
      <w:divBdr>
        <w:top w:val="none" w:sz="0" w:space="0" w:color="auto"/>
        <w:left w:val="none" w:sz="0" w:space="0" w:color="auto"/>
        <w:bottom w:val="none" w:sz="0" w:space="0" w:color="auto"/>
        <w:right w:val="none" w:sz="0" w:space="0" w:color="auto"/>
      </w:divBdr>
    </w:div>
    <w:div w:id="1909802301">
      <w:marLeft w:val="0"/>
      <w:marRight w:val="0"/>
      <w:marTop w:val="0"/>
      <w:marBottom w:val="0"/>
      <w:divBdr>
        <w:top w:val="none" w:sz="0" w:space="0" w:color="auto"/>
        <w:left w:val="none" w:sz="0" w:space="0" w:color="auto"/>
        <w:bottom w:val="none" w:sz="0" w:space="0" w:color="auto"/>
        <w:right w:val="none" w:sz="0" w:space="0" w:color="auto"/>
      </w:divBdr>
    </w:div>
    <w:div w:id="1909802302">
      <w:marLeft w:val="0"/>
      <w:marRight w:val="0"/>
      <w:marTop w:val="0"/>
      <w:marBottom w:val="0"/>
      <w:divBdr>
        <w:top w:val="none" w:sz="0" w:space="0" w:color="auto"/>
        <w:left w:val="none" w:sz="0" w:space="0" w:color="auto"/>
        <w:bottom w:val="none" w:sz="0" w:space="0" w:color="auto"/>
        <w:right w:val="none" w:sz="0" w:space="0" w:color="auto"/>
      </w:divBdr>
    </w:div>
    <w:div w:id="1909802303">
      <w:marLeft w:val="0"/>
      <w:marRight w:val="0"/>
      <w:marTop w:val="0"/>
      <w:marBottom w:val="0"/>
      <w:divBdr>
        <w:top w:val="none" w:sz="0" w:space="0" w:color="auto"/>
        <w:left w:val="none" w:sz="0" w:space="0" w:color="auto"/>
        <w:bottom w:val="none" w:sz="0" w:space="0" w:color="auto"/>
        <w:right w:val="none" w:sz="0" w:space="0" w:color="auto"/>
      </w:divBdr>
    </w:div>
    <w:div w:id="1909802304">
      <w:marLeft w:val="0"/>
      <w:marRight w:val="0"/>
      <w:marTop w:val="0"/>
      <w:marBottom w:val="0"/>
      <w:divBdr>
        <w:top w:val="none" w:sz="0" w:space="0" w:color="auto"/>
        <w:left w:val="none" w:sz="0" w:space="0" w:color="auto"/>
        <w:bottom w:val="none" w:sz="0" w:space="0" w:color="auto"/>
        <w:right w:val="none" w:sz="0" w:space="0" w:color="auto"/>
      </w:divBdr>
    </w:div>
    <w:div w:id="1909802305">
      <w:marLeft w:val="0"/>
      <w:marRight w:val="0"/>
      <w:marTop w:val="0"/>
      <w:marBottom w:val="0"/>
      <w:divBdr>
        <w:top w:val="none" w:sz="0" w:space="0" w:color="auto"/>
        <w:left w:val="none" w:sz="0" w:space="0" w:color="auto"/>
        <w:bottom w:val="none" w:sz="0" w:space="0" w:color="auto"/>
        <w:right w:val="none" w:sz="0" w:space="0" w:color="auto"/>
      </w:divBdr>
    </w:div>
    <w:div w:id="1909802306">
      <w:marLeft w:val="0"/>
      <w:marRight w:val="0"/>
      <w:marTop w:val="0"/>
      <w:marBottom w:val="0"/>
      <w:divBdr>
        <w:top w:val="none" w:sz="0" w:space="0" w:color="auto"/>
        <w:left w:val="none" w:sz="0" w:space="0" w:color="auto"/>
        <w:bottom w:val="none" w:sz="0" w:space="0" w:color="auto"/>
        <w:right w:val="none" w:sz="0" w:space="0" w:color="auto"/>
      </w:divBdr>
    </w:div>
    <w:div w:id="1909802307">
      <w:marLeft w:val="0"/>
      <w:marRight w:val="0"/>
      <w:marTop w:val="0"/>
      <w:marBottom w:val="0"/>
      <w:divBdr>
        <w:top w:val="none" w:sz="0" w:space="0" w:color="auto"/>
        <w:left w:val="none" w:sz="0" w:space="0" w:color="auto"/>
        <w:bottom w:val="none" w:sz="0" w:space="0" w:color="auto"/>
        <w:right w:val="none" w:sz="0" w:space="0" w:color="auto"/>
      </w:divBdr>
    </w:div>
    <w:div w:id="1909802308">
      <w:marLeft w:val="0"/>
      <w:marRight w:val="0"/>
      <w:marTop w:val="0"/>
      <w:marBottom w:val="0"/>
      <w:divBdr>
        <w:top w:val="none" w:sz="0" w:space="0" w:color="auto"/>
        <w:left w:val="none" w:sz="0" w:space="0" w:color="auto"/>
        <w:bottom w:val="none" w:sz="0" w:space="0" w:color="auto"/>
        <w:right w:val="none" w:sz="0" w:space="0" w:color="auto"/>
      </w:divBdr>
    </w:div>
    <w:div w:id="1909802309">
      <w:marLeft w:val="0"/>
      <w:marRight w:val="0"/>
      <w:marTop w:val="0"/>
      <w:marBottom w:val="0"/>
      <w:divBdr>
        <w:top w:val="none" w:sz="0" w:space="0" w:color="auto"/>
        <w:left w:val="none" w:sz="0" w:space="0" w:color="auto"/>
        <w:bottom w:val="none" w:sz="0" w:space="0" w:color="auto"/>
        <w:right w:val="none" w:sz="0" w:space="0" w:color="auto"/>
      </w:divBdr>
    </w:div>
    <w:div w:id="1909802310">
      <w:marLeft w:val="0"/>
      <w:marRight w:val="0"/>
      <w:marTop w:val="0"/>
      <w:marBottom w:val="0"/>
      <w:divBdr>
        <w:top w:val="none" w:sz="0" w:space="0" w:color="auto"/>
        <w:left w:val="none" w:sz="0" w:space="0" w:color="auto"/>
        <w:bottom w:val="none" w:sz="0" w:space="0" w:color="auto"/>
        <w:right w:val="none" w:sz="0" w:space="0" w:color="auto"/>
      </w:divBdr>
    </w:div>
    <w:div w:id="1909802311">
      <w:marLeft w:val="0"/>
      <w:marRight w:val="0"/>
      <w:marTop w:val="0"/>
      <w:marBottom w:val="0"/>
      <w:divBdr>
        <w:top w:val="none" w:sz="0" w:space="0" w:color="auto"/>
        <w:left w:val="none" w:sz="0" w:space="0" w:color="auto"/>
        <w:bottom w:val="none" w:sz="0" w:space="0" w:color="auto"/>
        <w:right w:val="none" w:sz="0" w:space="0" w:color="auto"/>
      </w:divBdr>
    </w:div>
    <w:div w:id="1909802312">
      <w:marLeft w:val="0"/>
      <w:marRight w:val="0"/>
      <w:marTop w:val="0"/>
      <w:marBottom w:val="0"/>
      <w:divBdr>
        <w:top w:val="none" w:sz="0" w:space="0" w:color="auto"/>
        <w:left w:val="none" w:sz="0" w:space="0" w:color="auto"/>
        <w:bottom w:val="none" w:sz="0" w:space="0" w:color="auto"/>
        <w:right w:val="none" w:sz="0" w:space="0" w:color="auto"/>
      </w:divBdr>
    </w:div>
    <w:div w:id="1909802313">
      <w:marLeft w:val="0"/>
      <w:marRight w:val="0"/>
      <w:marTop w:val="0"/>
      <w:marBottom w:val="0"/>
      <w:divBdr>
        <w:top w:val="none" w:sz="0" w:space="0" w:color="auto"/>
        <w:left w:val="none" w:sz="0" w:space="0" w:color="auto"/>
        <w:bottom w:val="none" w:sz="0" w:space="0" w:color="auto"/>
        <w:right w:val="none" w:sz="0" w:space="0" w:color="auto"/>
      </w:divBdr>
    </w:div>
    <w:div w:id="1909802314">
      <w:marLeft w:val="0"/>
      <w:marRight w:val="0"/>
      <w:marTop w:val="0"/>
      <w:marBottom w:val="0"/>
      <w:divBdr>
        <w:top w:val="none" w:sz="0" w:space="0" w:color="auto"/>
        <w:left w:val="none" w:sz="0" w:space="0" w:color="auto"/>
        <w:bottom w:val="none" w:sz="0" w:space="0" w:color="auto"/>
        <w:right w:val="none" w:sz="0" w:space="0" w:color="auto"/>
      </w:divBdr>
    </w:div>
    <w:div w:id="1909802315">
      <w:marLeft w:val="0"/>
      <w:marRight w:val="0"/>
      <w:marTop w:val="0"/>
      <w:marBottom w:val="0"/>
      <w:divBdr>
        <w:top w:val="none" w:sz="0" w:space="0" w:color="auto"/>
        <w:left w:val="none" w:sz="0" w:space="0" w:color="auto"/>
        <w:bottom w:val="none" w:sz="0" w:space="0" w:color="auto"/>
        <w:right w:val="none" w:sz="0" w:space="0" w:color="auto"/>
      </w:divBdr>
    </w:div>
    <w:div w:id="1909802316">
      <w:marLeft w:val="0"/>
      <w:marRight w:val="0"/>
      <w:marTop w:val="0"/>
      <w:marBottom w:val="0"/>
      <w:divBdr>
        <w:top w:val="none" w:sz="0" w:space="0" w:color="auto"/>
        <w:left w:val="none" w:sz="0" w:space="0" w:color="auto"/>
        <w:bottom w:val="none" w:sz="0" w:space="0" w:color="auto"/>
        <w:right w:val="none" w:sz="0" w:space="0" w:color="auto"/>
      </w:divBdr>
    </w:div>
    <w:div w:id="1909802317">
      <w:marLeft w:val="0"/>
      <w:marRight w:val="0"/>
      <w:marTop w:val="0"/>
      <w:marBottom w:val="0"/>
      <w:divBdr>
        <w:top w:val="none" w:sz="0" w:space="0" w:color="auto"/>
        <w:left w:val="none" w:sz="0" w:space="0" w:color="auto"/>
        <w:bottom w:val="none" w:sz="0" w:space="0" w:color="auto"/>
        <w:right w:val="none" w:sz="0" w:space="0" w:color="auto"/>
      </w:divBdr>
    </w:div>
    <w:div w:id="1909802318">
      <w:marLeft w:val="0"/>
      <w:marRight w:val="0"/>
      <w:marTop w:val="0"/>
      <w:marBottom w:val="0"/>
      <w:divBdr>
        <w:top w:val="none" w:sz="0" w:space="0" w:color="auto"/>
        <w:left w:val="none" w:sz="0" w:space="0" w:color="auto"/>
        <w:bottom w:val="none" w:sz="0" w:space="0" w:color="auto"/>
        <w:right w:val="none" w:sz="0" w:space="0" w:color="auto"/>
      </w:divBdr>
    </w:div>
    <w:div w:id="1909802319">
      <w:marLeft w:val="0"/>
      <w:marRight w:val="0"/>
      <w:marTop w:val="0"/>
      <w:marBottom w:val="0"/>
      <w:divBdr>
        <w:top w:val="none" w:sz="0" w:space="0" w:color="auto"/>
        <w:left w:val="none" w:sz="0" w:space="0" w:color="auto"/>
        <w:bottom w:val="none" w:sz="0" w:space="0" w:color="auto"/>
        <w:right w:val="none" w:sz="0" w:space="0" w:color="auto"/>
      </w:divBdr>
    </w:div>
    <w:div w:id="1909802320">
      <w:marLeft w:val="0"/>
      <w:marRight w:val="0"/>
      <w:marTop w:val="0"/>
      <w:marBottom w:val="0"/>
      <w:divBdr>
        <w:top w:val="none" w:sz="0" w:space="0" w:color="auto"/>
        <w:left w:val="none" w:sz="0" w:space="0" w:color="auto"/>
        <w:bottom w:val="none" w:sz="0" w:space="0" w:color="auto"/>
        <w:right w:val="none" w:sz="0" w:space="0" w:color="auto"/>
      </w:divBdr>
    </w:div>
    <w:div w:id="1909802321">
      <w:marLeft w:val="0"/>
      <w:marRight w:val="0"/>
      <w:marTop w:val="0"/>
      <w:marBottom w:val="0"/>
      <w:divBdr>
        <w:top w:val="none" w:sz="0" w:space="0" w:color="auto"/>
        <w:left w:val="none" w:sz="0" w:space="0" w:color="auto"/>
        <w:bottom w:val="none" w:sz="0" w:space="0" w:color="auto"/>
        <w:right w:val="none" w:sz="0" w:space="0" w:color="auto"/>
      </w:divBdr>
    </w:div>
    <w:div w:id="1909802322">
      <w:marLeft w:val="0"/>
      <w:marRight w:val="0"/>
      <w:marTop w:val="0"/>
      <w:marBottom w:val="0"/>
      <w:divBdr>
        <w:top w:val="none" w:sz="0" w:space="0" w:color="auto"/>
        <w:left w:val="none" w:sz="0" w:space="0" w:color="auto"/>
        <w:bottom w:val="none" w:sz="0" w:space="0" w:color="auto"/>
        <w:right w:val="none" w:sz="0" w:space="0" w:color="auto"/>
      </w:divBdr>
    </w:div>
    <w:div w:id="1909802323">
      <w:marLeft w:val="0"/>
      <w:marRight w:val="0"/>
      <w:marTop w:val="0"/>
      <w:marBottom w:val="0"/>
      <w:divBdr>
        <w:top w:val="none" w:sz="0" w:space="0" w:color="auto"/>
        <w:left w:val="none" w:sz="0" w:space="0" w:color="auto"/>
        <w:bottom w:val="none" w:sz="0" w:space="0" w:color="auto"/>
        <w:right w:val="none" w:sz="0" w:space="0" w:color="auto"/>
      </w:divBdr>
    </w:div>
    <w:div w:id="1909802324">
      <w:marLeft w:val="0"/>
      <w:marRight w:val="0"/>
      <w:marTop w:val="0"/>
      <w:marBottom w:val="0"/>
      <w:divBdr>
        <w:top w:val="none" w:sz="0" w:space="0" w:color="auto"/>
        <w:left w:val="none" w:sz="0" w:space="0" w:color="auto"/>
        <w:bottom w:val="none" w:sz="0" w:space="0" w:color="auto"/>
        <w:right w:val="none" w:sz="0" w:space="0" w:color="auto"/>
      </w:divBdr>
    </w:div>
    <w:div w:id="1909802325">
      <w:marLeft w:val="0"/>
      <w:marRight w:val="0"/>
      <w:marTop w:val="0"/>
      <w:marBottom w:val="0"/>
      <w:divBdr>
        <w:top w:val="none" w:sz="0" w:space="0" w:color="auto"/>
        <w:left w:val="none" w:sz="0" w:space="0" w:color="auto"/>
        <w:bottom w:val="none" w:sz="0" w:space="0" w:color="auto"/>
        <w:right w:val="none" w:sz="0" w:space="0" w:color="auto"/>
      </w:divBdr>
    </w:div>
    <w:div w:id="1909802326">
      <w:marLeft w:val="0"/>
      <w:marRight w:val="0"/>
      <w:marTop w:val="0"/>
      <w:marBottom w:val="0"/>
      <w:divBdr>
        <w:top w:val="none" w:sz="0" w:space="0" w:color="auto"/>
        <w:left w:val="none" w:sz="0" w:space="0" w:color="auto"/>
        <w:bottom w:val="none" w:sz="0" w:space="0" w:color="auto"/>
        <w:right w:val="none" w:sz="0" w:space="0" w:color="auto"/>
      </w:divBdr>
    </w:div>
    <w:div w:id="1909802327">
      <w:marLeft w:val="0"/>
      <w:marRight w:val="0"/>
      <w:marTop w:val="0"/>
      <w:marBottom w:val="0"/>
      <w:divBdr>
        <w:top w:val="none" w:sz="0" w:space="0" w:color="auto"/>
        <w:left w:val="none" w:sz="0" w:space="0" w:color="auto"/>
        <w:bottom w:val="none" w:sz="0" w:space="0" w:color="auto"/>
        <w:right w:val="none" w:sz="0" w:space="0" w:color="auto"/>
      </w:divBdr>
    </w:div>
    <w:div w:id="1909802328">
      <w:marLeft w:val="0"/>
      <w:marRight w:val="0"/>
      <w:marTop w:val="0"/>
      <w:marBottom w:val="0"/>
      <w:divBdr>
        <w:top w:val="none" w:sz="0" w:space="0" w:color="auto"/>
        <w:left w:val="none" w:sz="0" w:space="0" w:color="auto"/>
        <w:bottom w:val="none" w:sz="0" w:space="0" w:color="auto"/>
        <w:right w:val="none" w:sz="0" w:space="0" w:color="auto"/>
      </w:divBdr>
    </w:div>
    <w:div w:id="1909802329">
      <w:marLeft w:val="0"/>
      <w:marRight w:val="0"/>
      <w:marTop w:val="0"/>
      <w:marBottom w:val="0"/>
      <w:divBdr>
        <w:top w:val="none" w:sz="0" w:space="0" w:color="auto"/>
        <w:left w:val="none" w:sz="0" w:space="0" w:color="auto"/>
        <w:bottom w:val="none" w:sz="0" w:space="0" w:color="auto"/>
        <w:right w:val="none" w:sz="0" w:space="0" w:color="auto"/>
      </w:divBdr>
    </w:div>
    <w:div w:id="1909802330">
      <w:marLeft w:val="0"/>
      <w:marRight w:val="0"/>
      <w:marTop w:val="0"/>
      <w:marBottom w:val="0"/>
      <w:divBdr>
        <w:top w:val="none" w:sz="0" w:space="0" w:color="auto"/>
        <w:left w:val="none" w:sz="0" w:space="0" w:color="auto"/>
        <w:bottom w:val="none" w:sz="0" w:space="0" w:color="auto"/>
        <w:right w:val="none" w:sz="0" w:space="0" w:color="auto"/>
      </w:divBdr>
    </w:div>
    <w:div w:id="1909802331">
      <w:marLeft w:val="0"/>
      <w:marRight w:val="0"/>
      <w:marTop w:val="0"/>
      <w:marBottom w:val="0"/>
      <w:divBdr>
        <w:top w:val="none" w:sz="0" w:space="0" w:color="auto"/>
        <w:left w:val="none" w:sz="0" w:space="0" w:color="auto"/>
        <w:bottom w:val="none" w:sz="0" w:space="0" w:color="auto"/>
        <w:right w:val="none" w:sz="0" w:space="0" w:color="auto"/>
      </w:divBdr>
    </w:div>
    <w:div w:id="1909802332">
      <w:marLeft w:val="0"/>
      <w:marRight w:val="0"/>
      <w:marTop w:val="0"/>
      <w:marBottom w:val="0"/>
      <w:divBdr>
        <w:top w:val="none" w:sz="0" w:space="0" w:color="auto"/>
        <w:left w:val="none" w:sz="0" w:space="0" w:color="auto"/>
        <w:bottom w:val="none" w:sz="0" w:space="0" w:color="auto"/>
        <w:right w:val="none" w:sz="0" w:space="0" w:color="auto"/>
      </w:divBdr>
    </w:div>
    <w:div w:id="1909802333">
      <w:marLeft w:val="0"/>
      <w:marRight w:val="0"/>
      <w:marTop w:val="0"/>
      <w:marBottom w:val="0"/>
      <w:divBdr>
        <w:top w:val="none" w:sz="0" w:space="0" w:color="auto"/>
        <w:left w:val="none" w:sz="0" w:space="0" w:color="auto"/>
        <w:bottom w:val="none" w:sz="0" w:space="0" w:color="auto"/>
        <w:right w:val="none" w:sz="0" w:space="0" w:color="auto"/>
      </w:divBdr>
    </w:div>
    <w:div w:id="1909802334">
      <w:marLeft w:val="0"/>
      <w:marRight w:val="0"/>
      <w:marTop w:val="0"/>
      <w:marBottom w:val="0"/>
      <w:divBdr>
        <w:top w:val="none" w:sz="0" w:space="0" w:color="auto"/>
        <w:left w:val="none" w:sz="0" w:space="0" w:color="auto"/>
        <w:bottom w:val="none" w:sz="0" w:space="0" w:color="auto"/>
        <w:right w:val="none" w:sz="0" w:space="0" w:color="auto"/>
      </w:divBdr>
    </w:div>
    <w:div w:id="1909802335">
      <w:marLeft w:val="0"/>
      <w:marRight w:val="0"/>
      <w:marTop w:val="0"/>
      <w:marBottom w:val="0"/>
      <w:divBdr>
        <w:top w:val="none" w:sz="0" w:space="0" w:color="auto"/>
        <w:left w:val="none" w:sz="0" w:space="0" w:color="auto"/>
        <w:bottom w:val="none" w:sz="0" w:space="0" w:color="auto"/>
        <w:right w:val="none" w:sz="0" w:space="0" w:color="auto"/>
      </w:divBdr>
    </w:div>
    <w:div w:id="1909802336">
      <w:marLeft w:val="0"/>
      <w:marRight w:val="0"/>
      <w:marTop w:val="0"/>
      <w:marBottom w:val="0"/>
      <w:divBdr>
        <w:top w:val="none" w:sz="0" w:space="0" w:color="auto"/>
        <w:left w:val="none" w:sz="0" w:space="0" w:color="auto"/>
        <w:bottom w:val="none" w:sz="0" w:space="0" w:color="auto"/>
        <w:right w:val="none" w:sz="0" w:space="0" w:color="auto"/>
      </w:divBdr>
    </w:div>
    <w:div w:id="1909802337">
      <w:marLeft w:val="0"/>
      <w:marRight w:val="0"/>
      <w:marTop w:val="0"/>
      <w:marBottom w:val="0"/>
      <w:divBdr>
        <w:top w:val="none" w:sz="0" w:space="0" w:color="auto"/>
        <w:left w:val="none" w:sz="0" w:space="0" w:color="auto"/>
        <w:bottom w:val="none" w:sz="0" w:space="0" w:color="auto"/>
        <w:right w:val="none" w:sz="0" w:space="0" w:color="auto"/>
      </w:divBdr>
    </w:div>
    <w:div w:id="1909802338">
      <w:marLeft w:val="0"/>
      <w:marRight w:val="0"/>
      <w:marTop w:val="0"/>
      <w:marBottom w:val="0"/>
      <w:divBdr>
        <w:top w:val="none" w:sz="0" w:space="0" w:color="auto"/>
        <w:left w:val="none" w:sz="0" w:space="0" w:color="auto"/>
        <w:bottom w:val="none" w:sz="0" w:space="0" w:color="auto"/>
        <w:right w:val="none" w:sz="0" w:space="0" w:color="auto"/>
      </w:divBdr>
    </w:div>
    <w:div w:id="1909802339">
      <w:marLeft w:val="0"/>
      <w:marRight w:val="0"/>
      <w:marTop w:val="0"/>
      <w:marBottom w:val="0"/>
      <w:divBdr>
        <w:top w:val="none" w:sz="0" w:space="0" w:color="auto"/>
        <w:left w:val="none" w:sz="0" w:space="0" w:color="auto"/>
        <w:bottom w:val="none" w:sz="0" w:space="0" w:color="auto"/>
        <w:right w:val="none" w:sz="0" w:space="0" w:color="auto"/>
      </w:divBdr>
    </w:div>
    <w:div w:id="1909802340">
      <w:marLeft w:val="0"/>
      <w:marRight w:val="0"/>
      <w:marTop w:val="0"/>
      <w:marBottom w:val="0"/>
      <w:divBdr>
        <w:top w:val="none" w:sz="0" w:space="0" w:color="auto"/>
        <w:left w:val="none" w:sz="0" w:space="0" w:color="auto"/>
        <w:bottom w:val="none" w:sz="0" w:space="0" w:color="auto"/>
        <w:right w:val="none" w:sz="0" w:space="0" w:color="auto"/>
      </w:divBdr>
    </w:div>
    <w:div w:id="1909802341">
      <w:marLeft w:val="0"/>
      <w:marRight w:val="0"/>
      <w:marTop w:val="0"/>
      <w:marBottom w:val="0"/>
      <w:divBdr>
        <w:top w:val="none" w:sz="0" w:space="0" w:color="auto"/>
        <w:left w:val="none" w:sz="0" w:space="0" w:color="auto"/>
        <w:bottom w:val="none" w:sz="0" w:space="0" w:color="auto"/>
        <w:right w:val="none" w:sz="0" w:space="0" w:color="auto"/>
      </w:divBdr>
    </w:div>
    <w:div w:id="1909802342">
      <w:marLeft w:val="0"/>
      <w:marRight w:val="0"/>
      <w:marTop w:val="0"/>
      <w:marBottom w:val="0"/>
      <w:divBdr>
        <w:top w:val="none" w:sz="0" w:space="0" w:color="auto"/>
        <w:left w:val="none" w:sz="0" w:space="0" w:color="auto"/>
        <w:bottom w:val="none" w:sz="0" w:space="0" w:color="auto"/>
        <w:right w:val="none" w:sz="0" w:space="0" w:color="auto"/>
      </w:divBdr>
    </w:div>
    <w:div w:id="1909802343">
      <w:marLeft w:val="0"/>
      <w:marRight w:val="0"/>
      <w:marTop w:val="0"/>
      <w:marBottom w:val="0"/>
      <w:divBdr>
        <w:top w:val="none" w:sz="0" w:space="0" w:color="auto"/>
        <w:left w:val="none" w:sz="0" w:space="0" w:color="auto"/>
        <w:bottom w:val="none" w:sz="0" w:space="0" w:color="auto"/>
        <w:right w:val="none" w:sz="0" w:space="0" w:color="auto"/>
      </w:divBdr>
    </w:div>
    <w:div w:id="19098023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74160</Words>
  <Characters>42272</Characters>
  <Application>Microsoft Office Word</Application>
  <DocSecurity>0</DocSecurity>
  <Lines>352</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Учетная запись Майкрософт</cp:lastModifiedBy>
  <cp:revision>2</cp:revision>
  <cp:lastPrinted>2021-10-12T12:26:00Z</cp:lastPrinted>
  <dcterms:created xsi:type="dcterms:W3CDTF">2022-01-02T10:48:00Z</dcterms:created>
  <dcterms:modified xsi:type="dcterms:W3CDTF">2022-01-02T10:48:00Z</dcterms:modified>
</cp:coreProperties>
</file>