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A7" w:rsidRPr="008B6AA7" w:rsidRDefault="008B6AA7" w:rsidP="008B6AA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1.Загальні положення</w:t>
      </w:r>
    </w:p>
    <w:p w:rsidR="008B6AA7" w:rsidRPr="008B6AA7" w:rsidRDefault="008B6AA7" w:rsidP="008B6AA7">
      <w:pPr>
        <w:numPr>
          <w:ilvl w:val="1"/>
          <w:numId w:val="1"/>
        </w:numPr>
        <w:spacing w:after="0" w:line="240" w:lineRule="auto"/>
        <w:ind w:firstLine="567"/>
        <w:contextualSpacing/>
        <w:jc w:val="both"/>
        <w:rPr>
          <w:rFonts w:ascii="Times New Roman" w:eastAsia="Calibri" w:hAnsi="Times New Roman" w:cs="Times New Roman"/>
          <w:sz w:val="24"/>
          <w:szCs w:val="24"/>
        </w:rPr>
      </w:pPr>
      <w:r w:rsidRPr="008B6AA7">
        <w:rPr>
          <w:rFonts w:ascii="Times New Roman" w:eastAsia="Calibri" w:hAnsi="Times New Roman" w:cs="Times New Roman"/>
          <w:sz w:val="24"/>
          <w:szCs w:val="24"/>
        </w:rPr>
        <w:t>Цегівський заклад дошкільної освіти «Зернятко»  є комунальною власністю Мар’янівської селищної ради Луцького району Волинської області .</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Повне найменування: Цегівський  заклад дошкільної освіти «Зернятко» Мар’янівської селищної ради ЛУЦЬКОГО РАЙОНУ ВОЛИНСЬКОЇ ОБЛАСТІ</w:t>
      </w:r>
    </w:p>
    <w:p w:rsidR="008B6AA7" w:rsidRPr="008B6AA7" w:rsidRDefault="008B6AA7" w:rsidP="008B6A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Ідентифікаційний код 26516215</w:t>
      </w:r>
    </w:p>
    <w:p w:rsidR="008B6AA7" w:rsidRPr="008B6AA7" w:rsidRDefault="008B6AA7" w:rsidP="008B6A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Скорочене найменування: Цегівський ЗДО «ЗЕРНЯТКО» Мар’янівської селищної ради.</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Тип закладу освіти —  дитячий садок.</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 </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Юридична адреса закладу освіти: 45741, Волинська область, Луцький район, </w:t>
      </w:r>
    </w:p>
    <w:p w:rsidR="008B6AA7" w:rsidRPr="008B6AA7" w:rsidRDefault="008B6AA7" w:rsidP="008B6A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 Цегів, вул. Шевченка 2в,</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Засновник закладу освіти — </w:t>
      </w:r>
      <w:r w:rsidRPr="008B6AA7">
        <w:rPr>
          <w:rFonts w:ascii="Times New Roman" w:eastAsia="Calibri" w:hAnsi="Times New Roman" w:cs="Times New Roman"/>
          <w:sz w:val="24"/>
          <w:szCs w:val="24"/>
        </w:rPr>
        <w:t>Мар’янівська селищна рада Луцького району Волинської області</w:t>
      </w:r>
      <w:r w:rsidRPr="008B6AA7">
        <w:rPr>
          <w:rFonts w:ascii="Times New Roman" w:eastAsia="Times New Roman" w:hAnsi="Times New Roman" w:cs="Times New Roman"/>
          <w:sz w:val="24"/>
          <w:szCs w:val="24"/>
          <w:lang w:eastAsia="ru-RU"/>
        </w:rPr>
        <w:t xml:space="preserve"> (</w:t>
      </w:r>
      <w:r w:rsidRPr="008B6AA7">
        <w:rPr>
          <w:rFonts w:ascii="Times New Roman" w:eastAsia="Times New Roman" w:hAnsi="Times New Roman" w:cs="Times New Roman"/>
          <w:i/>
          <w:sz w:val="24"/>
          <w:szCs w:val="24"/>
          <w:lang w:eastAsia="ru-RU"/>
        </w:rPr>
        <w:t>далі</w:t>
      </w:r>
      <w:r w:rsidRPr="008B6AA7">
        <w:rPr>
          <w:rFonts w:ascii="Times New Roman" w:eastAsia="Times New Roman" w:hAnsi="Times New Roman" w:cs="Times New Roman"/>
          <w:sz w:val="24"/>
          <w:szCs w:val="24"/>
          <w:lang w:eastAsia="ru-RU"/>
        </w:rPr>
        <w:t> — засновник).</w:t>
      </w:r>
    </w:p>
    <w:p w:rsidR="008B6AA7" w:rsidRPr="008B6AA7" w:rsidRDefault="008B6AA7" w:rsidP="008B6A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Засновник (або уповноважений ним орган) здійснює фінансування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його матеріально-технічне забезпечення, надає необхідні будівлі з обладнанням і матеріалами, організує будівництво й ремонт приміщень, їх господарське обслуговування, харчування та медичне обслуговування дітей.</w:t>
      </w:r>
    </w:p>
    <w:p w:rsidR="008B6AA7" w:rsidRPr="008B6AA7" w:rsidRDefault="008B6AA7" w:rsidP="008B6AA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shd w:val="clear" w:color="auto" w:fill="FFFFFF"/>
          <w:lang w:eastAsia="ru-RU"/>
        </w:rPr>
        <w:t xml:space="preserve">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w:t>
      </w:r>
      <w:r w:rsidRPr="008B6AA7">
        <w:rPr>
          <w:rFonts w:ascii="Times New Roman" w:eastAsia="Times New Roman" w:hAnsi="Times New Roman" w:cs="Times New Roman"/>
          <w:sz w:val="24"/>
          <w:szCs w:val="24"/>
          <w:lang w:eastAsia="ru-RU"/>
        </w:rPr>
        <w:t xml:space="preserve"> засновник.</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у своїй діяльності керується Конституцією України, законами України «Про освіту», «Про дошкільну освіту», постановами Кабінету Міністрів України, нормативно-правовими актами центральних і місцевих органів виконавчої влади, органів місцевого самоврядування у галузі дошкільної освіти; правилами і нормами охорони праці та безпеки життєдіяльності, пожежної безпеки й цивільного захисту; цим статутом і правилами внутрішнього розпорядку закладу освіти.</w:t>
      </w:r>
    </w:p>
    <w:p w:rsidR="008B6AA7" w:rsidRPr="008B6AA7" w:rsidRDefault="008B6AA7" w:rsidP="008B6AA7">
      <w:pPr>
        <w:widowControl w:val="0"/>
        <w:numPr>
          <w:ilvl w:val="1"/>
          <w:numId w:val="1"/>
        </w:num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є юридичною особою, має печатку і штамп установленого зразка, бланки з власними реквізитами.</w:t>
      </w:r>
    </w:p>
    <w:p w:rsidR="008B6AA7" w:rsidRPr="008B6AA7" w:rsidRDefault="008B6AA7" w:rsidP="008B6AA7">
      <w:pPr>
        <w:widowControl w:val="0"/>
        <w:numPr>
          <w:ilvl w:val="1"/>
          <w:numId w:val="1"/>
        </w:num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Мета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 забезпечити реалізацію права дитини на дошкільну освіту, її фізичний, розумовий і духовний розвиток, соціальну адаптацію та готовність продовжувати освіту.</w:t>
      </w:r>
    </w:p>
    <w:p w:rsidR="008B6AA7" w:rsidRPr="008B6AA7" w:rsidRDefault="008B6AA7" w:rsidP="008B6AA7">
      <w:pPr>
        <w:widowControl w:val="0"/>
        <w:numPr>
          <w:ilvl w:val="1"/>
          <w:numId w:val="1"/>
        </w:num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Діяльність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спрямована на реалізацію основних завдань дошкільної освіти:</w:t>
      </w:r>
    </w:p>
    <w:p w:rsidR="008B6AA7" w:rsidRPr="008B6AA7" w:rsidRDefault="008B6AA7" w:rsidP="008B6AA7">
      <w:pPr>
        <w:widowControl w:val="0"/>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зберігати та зміцнювати фізичне, психологічне і духовне здоров’я дитини;</w:t>
      </w:r>
    </w:p>
    <w:p w:rsidR="008B6AA7" w:rsidRPr="008B6AA7" w:rsidRDefault="008B6AA7" w:rsidP="008B6AA7">
      <w:pPr>
        <w:widowControl w:val="0"/>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виховувати в дітей любов до України, шанобливе ставлення до родини, повагу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цінності інших націй і народів, свідоме ставлення до себе, оточення та довкілля;</w:t>
      </w:r>
    </w:p>
    <w:p w:rsidR="008B6AA7" w:rsidRPr="008B6AA7" w:rsidRDefault="008B6AA7" w:rsidP="008B6AA7">
      <w:pPr>
        <w:widowControl w:val="0"/>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формувати особистість дитини, розвивати її творчі здібності;</w:t>
      </w:r>
    </w:p>
    <w:p w:rsidR="008B6AA7" w:rsidRPr="008B6AA7" w:rsidRDefault="008B6AA7" w:rsidP="008B6AA7">
      <w:pPr>
        <w:widowControl w:val="0"/>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виконувати вимоги Базового компонента дошкільної освіти;</w:t>
      </w:r>
    </w:p>
    <w:p w:rsidR="008B6AA7" w:rsidRPr="008B6AA7" w:rsidRDefault="008B6AA7" w:rsidP="008B6AA7">
      <w:pPr>
        <w:widowControl w:val="0"/>
        <w:numPr>
          <w:ilvl w:val="1"/>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забезпечити соціальну адаптацію та готовність продовжувати освіту.</w:t>
      </w:r>
    </w:p>
    <w:p w:rsidR="008B6AA7" w:rsidRPr="008B6AA7" w:rsidRDefault="008B6AA7" w:rsidP="008B6AA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Основні повноваження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задовольняє потребу громадян відповідної території на дошкільну освіту;</w:t>
      </w:r>
      <w:bookmarkStart w:id="0" w:name="n91"/>
      <w:bookmarkEnd w:id="0"/>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забезпечує відповідності рівня дошкільної освіти вимогам Базового компонента дошкільної освіти;</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1" w:name="n92"/>
      <w:bookmarkEnd w:id="1"/>
      <w:r w:rsidRPr="008B6AA7">
        <w:rPr>
          <w:rFonts w:ascii="Times New Roman" w:eastAsia="Times New Roman" w:hAnsi="Times New Roman" w:cs="Times New Roman"/>
          <w:sz w:val="24"/>
          <w:szCs w:val="24"/>
          <w:lang w:eastAsia="ru-RU"/>
        </w:rPr>
        <w:t>створює безпечні та нешкідливі умови для фізичного розвитку та зміцнення здоров’я дітей, виховання та навчання дітей;</w:t>
      </w:r>
      <w:bookmarkStart w:id="2" w:name="n93"/>
      <w:bookmarkEnd w:id="2"/>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формує в дітей гігієнічні навички та основи здорового способу життя, норм безпечної поведінки;</w:t>
      </w:r>
      <w:bookmarkStart w:id="3" w:name="n94"/>
      <w:bookmarkEnd w:id="3"/>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сприяє збереженню та зміцненню здоров’я, розумовому, психологічному і фізичному </w:t>
      </w:r>
      <w:r w:rsidRPr="008B6AA7">
        <w:rPr>
          <w:rFonts w:ascii="Times New Roman" w:eastAsia="Times New Roman" w:hAnsi="Times New Roman" w:cs="Times New Roman"/>
          <w:sz w:val="24"/>
          <w:szCs w:val="24"/>
          <w:lang w:eastAsia="ru-RU"/>
        </w:rPr>
        <w:lastRenderedPageBreak/>
        <w:t>розвитку дітей.</w:t>
      </w:r>
    </w:p>
    <w:p w:rsidR="008B6AA7" w:rsidRPr="008B6AA7" w:rsidRDefault="008B6AA7" w:rsidP="008B6AA7">
      <w:pPr>
        <w:spacing w:after="0" w:line="240" w:lineRule="auto"/>
        <w:ind w:firstLine="567"/>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4" w:name="n455"/>
      <w:bookmarkStart w:id="5" w:name="n452"/>
      <w:bookmarkEnd w:id="4"/>
      <w:bookmarkEnd w:id="5"/>
      <w:r w:rsidRPr="008B6AA7">
        <w:rPr>
          <w:rFonts w:ascii="Times New Roman" w:eastAsia="Times New Roman" w:hAnsi="Times New Roman" w:cs="Times New Roman"/>
          <w:sz w:val="24"/>
          <w:szCs w:val="24"/>
          <w:lang w:eastAsia="ru-RU"/>
        </w:rPr>
        <w:t>забезпечує добір і розстановку кадрів;</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6" w:name="n456"/>
      <w:bookmarkStart w:id="7" w:name="n453"/>
      <w:bookmarkStart w:id="8" w:name="n449"/>
      <w:bookmarkStart w:id="9" w:name="n97"/>
      <w:bookmarkEnd w:id="6"/>
      <w:bookmarkEnd w:id="7"/>
      <w:bookmarkEnd w:id="8"/>
      <w:bookmarkEnd w:id="9"/>
      <w:r w:rsidRPr="008B6AA7">
        <w:rPr>
          <w:rFonts w:ascii="Times New Roman" w:eastAsia="Times New Roman" w:hAnsi="Times New Roman" w:cs="Times New Roman"/>
          <w:sz w:val="24"/>
          <w:szCs w:val="24"/>
          <w:lang w:eastAsia="ru-RU"/>
        </w:rPr>
        <w:t>дотримується фінансової дисципліни, зберігає матеріально-технічну базу;</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10" w:name="n98"/>
      <w:bookmarkEnd w:id="10"/>
      <w:r w:rsidRPr="008B6AA7">
        <w:rPr>
          <w:rFonts w:ascii="Times New Roman" w:eastAsia="Times New Roman" w:hAnsi="Times New Roman" w:cs="Times New Roman"/>
          <w:sz w:val="24"/>
          <w:szCs w:val="24"/>
          <w:lang w:eastAsia="ru-RU"/>
        </w:rPr>
        <w:t>формує освітню програму закладу;</w:t>
      </w:r>
    </w:p>
    <w:p w:rsidR="008B6AA7" w:rsidRPr="008B6AA7" w:rsidRDefault="008B6AA7" w:rsidP="008B6AA7">
      <w:pPr>
        <w:widowControl w:val="0"/>
        <w:numPr>
          <w:ilvl w:val="0"/>
          <w:numId w:val="3"/>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утворює, реорганізує та ліквідує структурні підрозділи (відділення, групи).</w:t>
      </w:r>
    </w:p>
    <w:p w:rsidR="008B6AA7" w:rsidRPr="008B6AA7" w:rsidRDefault="008B6AA7" w:rsidP="008B6AA7">
      <w:pPr>
        <w:spacing w:after="0" w:line="240" w:lineRule="auto"/>
        <w:ind w:firstLine="567"/>
        <w:jc w:val="both"/>
        <w:rPr>
          <w:rFonts w:ascii="Times New Roman" w:eastAsia="Times New Roman" w:hAnsi="Times New Roman" w:cs="Times New Roman"/>
          <w:sz w:val="24"/>
          <w:szCs w:val="24"/>
          <w:lang w:eastAsia="ru-RU"/>
        </w:rPr>
      </w:pPr>
      <w:bookmarkStart w:id="11" w:name="n95"/>
      <w:bookmarkStart w:id="12" w:name="n96"/>
      <w:bookmarkEnd w:id="11"/>
      <w:bookmarkEnd w:id="12"/>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є осередком поширення серед батьків психолого-педагогічних та фізіологічних знань про дітей дошкільного віку;</w:t>
      </w:r>
    </w:p>
    <w:p w:rsidR="008B6AA7" w:rsidRPr="008B6AA7" w:rsidRDefault="008B6AA7" w:rsidP="008B6AA7">
      <w:pPr>
        <w:spacing w:after="0" w:line="240" w:lineRule="auto"/>
        <w:ind w:firstLine="567"/>
        <w:jc w:val="both"/>
        <w:rPr>
          <w:rFonts w:ascii="Times New Roman" w:eastAsia="Times New Roman" w:hAnsi="Times New Roman" w:cs="Times New Roman"/>
          <w:sz w:val="24"/>
          <w:szCs w:val="24"/>
          <w:lang w:eastAsia="ru-RU"/>
        </w:rPr>
      </w:pPr>
      <w:bookmarkStart w:id="13" w:name="n450"/>
      <w:bookmarkEnd w:id="13"/>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самостійно планує свою діяльність та формує стратегію розвитку закладу.</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несе відповідальність перед особою, суспільством і державою за:</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реалізацію головних завдань дошкільної освіти, визначених Законом України «Про дошкільну освіту»;</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забезпечення рівня дошкільної освіти згідно з Базовим компонентом дошкільної освіти, вимогами до її змісту, рівня та обсягу;</w:t>
      </w:r>
    </w:p>
    <w:p w:rsidR="008B6AA7" w:rsidRPr="008B6AA7" w:rsidRDefault="008B6AA7" w:rsidP="008B6AA7">
      <w:pPr>
        <w:widowControl w:val="0"/>
        <w:numPr>
          <w:ilvl w:val="0"/>
          <w:numId w:val="1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дотримання фінансової дисципліни й збереження матеріально-технічної бази.</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Взаємини між закладом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юридичними та фізичними особами визначаються укладеними між ними угодами.</w:t>
      </w:r>
    </w:p>
    <w:p w:rsidR="008B6AA7" w:rsidRPr="008B6AA7" w:rsidRDefault="008B6AA7" w:rsidP="008B6AA7">
      <w:pPr>
        <w:widowControl w:val="0"/>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rsidR="008B6AA7" w:rsidRPr="008B6AA7" w:rsidRDefault="008B6AA7" w:rsidP="008B6AA7">
      <w:pPr>
        <w:widowControl w:val="0"/>
        <w:autoSpaceDE w:val="0"/>
        <w:autoSpaceDN w:val="0"/>
        <w:adjustRightInd w:val="0"/>
        <w:spacing w:after="0" w:line="240" w:lineRule="auto"/>
        <w:ind w:firstLine="705"/>
        <w:jc w:val="both"/>
        <w:rPr>
          <w:rFonts w:ascii="Times New Roman" w:eastAsia="Times New Roman" w:hAnsi="Times New Roman" w:cs="Times New Roman"/>
          <w:sz w:val="24"/>
          <w:szCs w:val="24"/>
          <w:lang w:eastAsia="ru-RU"/>
        </w:rPr>
      </w:pPr>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Комплектування закладу 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розрахований на  1  групу,  40 кількісних місць.</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Групи комплектують за  віковими (одновікові, різновікові) ознаками.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функціонують 1 група :  різновікова .</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має групи з  режимом перебування дітей.</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Наповнюваність груп дітьми становить: </w:t>
      </w:r>
    </w:p>
    <w:p w:rsidR="008B6AA7" w:rsidRPr="008B6AA7" w:rsidRDefault="008B6AA7" w:rsidP="008B6AA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                 Різновікова-до 20 осіб</w:t>
      </w:r>
    </w:p>
    <w:p w:rsidR="008B6AA7" w:rsidRPr="008B6AA7" w:rsidRDefault="008B6AA7" w:rsidP="008B6AA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6AA7" w:rsidRPr="008B6AA7" w:rsidRDefault="008B6AA7" w:rsidP="008B6AA7">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Засновник може встановлювати і меншу наповнюваність груп у закладі освіти, відповідно до демографічної ситуації.</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Зарахування, відрахування  дітей до закладу для здобуття дошкільної освіти здійснюється його керівником .</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Приймає дітей до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його керівник протягом календарного року. Зараховують дітей до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на підставі заяви батьків або інших законних представників дитини. Також вони мають пред’явити: </w:t>
      </w:r>
    </w:p>
    <w:p w:rsidR="008B6AA7" w:rsidRPr="008B6AA7" w:rsidRDefault="008B6AA7" w:rsidP="008B6AA7">
      <w:pPr>
        <w:widowControl w:val="0"/>
        <w:numPr>
          <w:ilvl w:val="0"/>
          <w:numId w:val="5"/>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медичну довідку про стан здоров’я дитини з висновком лікаря, що дитина може відвідувати заклад освіти;</w:t>
      </w:r>
    </w:p>
    <w:p w:rsidR="008B6AA7" w:rsidRPr="008B6AA7" w:rsidRDefault="008B6AA7" w:rsidP="008B6AA7">
      <w:pPr>
        <w:widowControl w:val="0"/>
        <w:numPr>
          <w:ilvl w:val="0"/>
          <w:numId w:val="5"/>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довідку дільничного лікаря про епідеміологічне оточення;</w:t>
      </w:r>
    </w:p>
    <w:p w:rsidR="008B6AA7" w:rsidRPr="008B6AA7" w:rsidRDefault="008B6AA7" w:rsidP="008B6AA7">
      <w:pPr>
        <w:numPr>
          <w:ilvl w:val="0"/>
          <w:numId w:val="12"/>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документ для встановлення батьківської плати;</w:t>
      </w:r>
    </w:p>
    <w:p w:rsidR="008B6AA7" w:rsidRPr="008B6AA7" w:rsidRDefault="008B6AA7" w:rsidP="008B6AA7">
      <w:pPr>
        <w:widowControl w:val="0"/>
        <w:numPr>
          <w:ilvl w:val="0"/>
          <w:numId w:val="6"/>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свідоцтво про народження дитини.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 дитиною зберігають місце 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за таких обставин:</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хвороба дитини;</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карантин;</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санаторне лікування дитини;</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відпустка батьків або інших законних представників дитини;</w:t>
      </w:r>
    </w:p>
    <w:p w:rsidR="008B6AA7" w:rsidRPr="008B6AA7" w:rsidRDefault="008B6AA7" w:rsidP="008B6AA7">
      <w:pPr>
        <w:widowControl w:val="0"/>
        <w:numPr>
          <w:ilvl w:val="0"/>
          <w:numId w:val="1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літній період (75 днів).</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Відрахування дітей із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здійснюють:</w:t>
      </w:r>
    </w:p>
    <w:p w:rsidR="008B6AA7" w:rsidRPr="008B6AA7" w:rsidRDefault="008B6AA7" w:rsidP="008B6AA7">
      <w:pPr>
        <w:widowControl w:val="0"/>
        <w:numPr>
          <w:ilvl w:val="1"/>
          <w:numId w:val="4"/>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 бажанням батьків або інших законних представників дитини;</w:t>
      </w:r>
    </w:p>
    <w:p w:rsidR="008B6AA7" w:rsidRPr="008B6AA7" w:rsidRDefault="008B6AA7" w:rsidP="008B6AA7">
      <w:pPr>
        <w:widowControl w:val="0"/>
        <w:numPr>
          <w:ilvl w:val="0"/>
          <w:numId w:val="1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на підставі медичного висновку про стан здоров’я дитини, який унеможливлює її подальше перебування у закладі освіти цього типу.</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Директор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зобов’язаний письмово повідомити батьків або осіб, які їх замінюють, про відрахування дитини не менше як за 10 </w:t>
      </w:r>
      <w:r w:rsidRPr="008B6AA7">
        <w:rPr>
          <w:rFonts w:ascii="Times New Roman" w:eastAsia="Times New Roman" w:hAnsi="Times New Roman" w:cs="Times New Roman"/>
          <w:sz w:val="24"/>
          <w:szCs w:val="24"/>
          <w:lang w:eastAsia="ru-RU"/>
        </w:rPr>
        <w:lastRenderedPageBreak/>
        <w:t xml:space="preserve">календарних днів. </w:t>
      </w:r>
    </w:p>
    <w:p w:rsidR="008B6AA7" w:rsidRPr="008B6AA7" w:rsidRDefault="008B6AA7" w:rsidP="008B6AA7">
      <w:pPr>
        <w:widowControl w:val="0"/>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 </w:t>
      </w:r>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Режим роботи закладу </w:t>
      </w:r>
      <w:r w:rsidRPr="008B6AA7">
        <w:rPr>
          <w:rFonts w:ascii="Times New Roman" w:eastAsia="Calibri" w:hAnsi="Times New Roman" w:cs="Times New Roman"/>
          <w:b/>
          <w:bCs/>
          <w:sz w:val="24"/>
          <w:szCs w:val="24"/>
        </w:rPr>
        <w:t>дошкільної</w:t>
      </w:r>
      <w:r w:rsidRPr="008B6AA7">
        <w:rPr>
          <w:rFonts w:ascii="Times New Roman" w:eastAsia="Times New Roman" w:hAnsi="Times New Roman" w:cs="Times New Roman"/>
          <w:b/>
          <w:bCs/>
          <w:sz w:val="24"/>
          <w:szCs w:val="24"/>
          <w:lang w:eastAsia="ru-RU"/>
        </w:rPr>
        <w:t xml:space="preserve"> освіти</w:t>
      </w:r>
    </w:p>
    <w:p w:rsidR="008B6AA7" w:rsidRPr="008B6AA7" w:rsidRDefault="008B6AA7" w:rsidP="008B6AA7">
      <w:pPr>
        <w:widowControl w:val="0"/>
        <w:numPr>
          <w:ilvl w:val="1"/>
          <w:numId w:val="1"/>
        </w:numPr>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sz w:val="24"/>
          <w:szCs w:val="24"/>
          <w:shd w:val="clear" w:color="auto" w:fill="FFFFFF"/>
          <w:lang w:eastAsia="ru-RU"/>
        </w:rPr>
        <w:t xml:space="preserve">Режим роботи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shd w:val="clear" w:color="auto" w:fill="FFFFFF"/>
          <w:lang w:eastAsia="ru-RU"/>
        </w:rPr>
        <w:t xml:space="preserve"> освіти, тривалість перебування в ньому дітей встановлює засновник.</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працює за п’ятиденним робочим тижнем упродовж 10,5 годин.</w:t>
      </w:r>
    </w:p>
    <w:p w:rsidR="008B6AA7" w:rsidRPr="008B6AA7" w:rsidRDefault="008B6AA7" w:rsidP="008B6AA7">
      <w:pPr>
        <w:widowControl w:val="0"/>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Час відпочинку: вихідні дні, святкові і неробочі дні.</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Щоденний графік роботи закладу освіти: з 8.00  до 18.30 .</w:t>
      </w:r>
    </w:p>
    <w:p w:rsidR="008B6AA7" w:rsidRPr="008B6AA7" w:rsidRDefault="008B6AA7" w:rsidP="008B6AA7">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B6AA7" w:rsidRPr="008B6AA7" w:rsidRDefault="008B6AA7" w:rsidP="008B6AA7">
      <w:pPr>
        <w:widowControl w:val="0"/>
        <w:numPr>
          <w:ilvl w:val="0"/>
          <w:numId w:val="1"/>
        </w:num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Організація освітнього процесу в закладі дошкільної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Навчальний рік 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розпочинається 1 вересня й закінчується 31 травня наступного року.</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Літній період 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триває з 1 червня по 31 серпня.</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Зміст дошкільної освіти визначає Базовий компонент дошкільної освіти. Його реалізують згідно з Державною базовою освітньою програмою та навчально-методичними посібниками, затвердженими в установленому порядку МОН.</w:t>
      </w:r>
    </w:p>
    <w:p w:rsidR="008B6AA7" w:rsidRPr="008B6AA7" w:rsidRDefault="008B6AA7" w:rsidP="008B6AA7">
      <w:pPr>
        <w:spacing w:after="0" w:line="240" w:lineRule="auto"/>
        <w:ind w:firstLine="567"/>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Освітні програми обирає педагогічна рада з переліку затверджених.</w:t>
      </w:r>
    </w:p>
    <w:p w:rsidR="008B6AA7" w:rsidRPr="008B6AA7" w:rsidRDefault="008B6AA7" w:rsidP="008B6AA7">
      <w:pPr>
        <w:spacing w:after="0" w:line="240" w:lineRule="auto"/>
        <w:ind w:firstLine="567"/>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Колектив закладу має право розробляти освітню програму на основі типових, яку схвалює педагогічна рада закладу освіти та затверджує директор.</w:t>
      </w:r>
    </w:p>
    <w:p w:rsidR="008B6AA7" w:rsidRPr="008B6AA7" w:rsidRDefault="008B6AA7" w:rsidP="008B6AA7">
      <w:pPr>
        <w:spacing w:after="0" w:line="240" w:lineRule="auto"/>
        <w:ind w:firstLine="567"/>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складає план роботи на рік, що конкретизує організацію освітнього процесу. Його схвалює педагогічна рада та затверджує директор.</w:t>
      </w:r>
    </w:p>
    <w:p w:rsidR="008B6AA7" w:rsidRPr="008B6AA7" w:rsidRDefault="008B6AA7" w:rsidP="008B6AA7">
      <w:pPr>
        <w:spacing w:after="0" w:line="240" w:lineRule="auto"/>
        <w:ind w:firstLine="567"/>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          Заклад має право організовувати додаткові освітні послуги, які не визначені Базовим компонентом дошкільної освіти. Їх вводять лише за згодою батьків дитини або інших законних представників, за рахунок коштів батьків або інших законних представників,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організує освітній процес за гуманітарним пріоритетним напрямом .</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організовує освітню діяльність з урахуванням гранично допустимого навантаження на дитину.</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Щоденну кількість і послідовність занять визначають у розкладі, який складають відповідно граничного навантаження з дотриманням санітарно-гігієнічних та педагогічних вимог та який затверджує директор.</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Мова навчання і виховання дітей — українська.</w:t>
      </w:r>
    </w:p>
    <w:p w:rsidR="008B6AA7" w:rsidRPr="008B6AA7" w:rsidRDefault="008B6AA7" w:rsidP="008B6A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n244"/>
      <w:bookmarkStart w:id="15" w:name="n518"/>
      <w:bookmarkStart w:id="16" w:name="n519"/>
      <w:bookmarkStart w:id="17" w:name="n520"/>
      <w:bookmarkStart w:id="18" w:name="n247"/>
      <w:bookmarkStart w:id="19" w:name="n521"/>
      <w:bookmarkStart w:id="20" w:name="n517"/>
      <w:bookmarkStart w:id="21" w:name="n248"/>
      <w:bookmarkStart w:id="22" w:name="n249"/>
      <w:bookmarkStart w:id="23" w:name="n523"/>
      <w:bookmarkStart w:id="24" w:name="n254"/>
      <w:bookmarkStart w:id="25" w:name="n524"/>
      <w:bookmarkStart w:id="26" w:name="n525"/>
      <w:bookmarkStart w:id="27" w:name="n526"/>
      <w:bookmarkStart w:id="28" w:name="n527"/>
      <w:bookmarkStart w:id="29" w:name="n528"/>
      <w:bookmarkStart w:id="30" w:name="n255"/>
      <w:bookmarkStart w:id="31" w:name="n529"/>
      <w:bookmarkStart w:id="32" w:name="n530"/>
      <w:bookmarkStart w:id="33" w:name="n531"/>
      <w:bookmarkStart w:id="34" w:name="n532"/>
      <w:bookmarkStart w:id="35" w:name="n256"/>
      <w:bookmarkStart w:id="36" w:name="n533"/>
      <w:bookmarkStart w:id="37" w:name="n534"/>
      <w:bookmarkStart w:id="38" w:name="n535"/>
      <w:bookmarkStart w:id="39" w:name="n536"/>
      <w:bookmarkStart w:id="40" w:name="n537"/>
      <w:bookmarkStart w:id="41" w:name="n538"/>
      <w:bookmarkStart w:id="42" w:name="n522"/>
      <w:bookmarkStart w:id="43" w:name="n257"/>
      <w:bookmarkStart w:id="44" w:name="n258"/>
      <w:bookmarkStart w:id="45" w:name="n25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Організація харчування дітей у закладі дошкільної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забезпечу збалансоване харчування дітей, необхідне для їх нормального росту і розвитку, з дотриманням натурального набору продуктів, визначених МОЗ спільно з міністерством освіти і науки, молоді та спорту України.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Забезпечення продуктами харчування проводиться за рахунок коштів загального та спеціального фонду місцевого бюджету Мар’янівської селищної ради. </w:t>
      </w:r>
    </w:p>
    <w:p w:rsidR="008B6AA7" w:rsidRPr="008B6AA7" w:rsidRDefault="008B6AA7" w:rsidP="008B6AA7">
      <w:pPr>
        <w:widowControl w:val="0"/>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Постачальниками продуктів у 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є ті, хто має на це відповідні документи. </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встановлено триразове харчування.</w:t>
      </w:r>
    </w:p>
    <w:p w:rsidR="008B6AA7" w:rsidRPr="008B6AA7" w:rsidRDefault="008B6AA7" w:rsidP="008B6AA7">
      <w:pPr>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Контроль за організацією та якістю харчування, закладанням продуктів харчування, кулінарною обробкою, виходом страв, смаковими властивостями їжі, санітарним станом харчоблоку, правильністю зберігання, дотриманням термінів реалізації продуктів покладають на медичного працівника та директора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Батьки або інші законні представники дитини вносять плату за харчування дітей в розмірах, визначених засновником</w:t>
      </w:r>
      <w:r w:rsidRPr="008B6AA7">
        <w:rPr>
          <w:rFonts w:ascii="Times New Roman" w:eastAsia="Times New Roman" w:hAnsi="Times New Roman" w:cs="Times New Roman"/>
          <w:sz w:val="24"/>
          <w:szCs w:val="24"/>
          <w:shd w:val="clear" w:color="auto" w:fill="FFFFFF"/>
          <w:lang w:eastAsia="ru-RU"/>
        </w:rPr>
        <w:t>.</w:t>
      </w:r>
    </w:p>
    <w:p w:rsidR="008B6AA7" w:rsidRPr="008B6AA7" w:rsidRDefault="008B6AA7" w:rsidP="008B6AA7">
      <w:pPr>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  засновника за рахунок коштів місцевого бюджету.</w:t>
      </w:r>
    </w:p>
    <w:p w:rsidR="008B6AA7" w:rsidRPr="008B6AA7" w:rsidRDefault="008B6AA7" w:rsidP="008B6AA7">
      <w:pPr>
        <w:widowControl w:val="0"/>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lastRenderedPageBreak/>
        <w:t xml:space="preserve">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 </w:t>
      </w:r>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bookmarkStart w:id="46" w:name="n336"/>
      <w:bookmarkStart w:id="47" w:name="n337"/>
      <w:bookmarkStart w:id="48" w:name="n338"/>
      <w:bookmarkStart w:id="49" w:name="n339"/>
      <w:bookmarkStart w:id="50" w:name="n340"/>
      <w:bookmarkStart w:id="51" w:name="n341"/>
      <w:bookmarkStart w:id="52" w:name="n342"/>
      <w:bookmarkStart w:id="53" w:name="n343"/>
      <w:bookmarkStart w:id="54" w:name="n427"/>
      <w:bookmarkStart w:id="55" w:name="n428"/>
      <w:bookmarkStart w:id="56" w:name="n344"/>
      <w:bookmarkStart w:id="57" w:name="n345"/>
      <w:bookmarkEnd w:id="46"/>
      <w:bookmarkEnd w:id="47"/>
      <w:bookmarkEnd w:id="48"/>
      <w:bookmarkEnd w:id="49"/>
      <w:bookmarkEnd w:id="50"/>
      <w:bookmarkEnd w:id="51"/>
      <w:bookmarkEnd w:id="52"/>
      <w:bookmarkEnd w:id="53"/>
      <w:bookmarkEnd w:id="54"/>
      <w:bookmarkEnd w:id="55"/>
      <w:bookmarkEnd w:id="56"/>
      <w:bookmarkEnd w:id="57"/>
      <w:r w:rsidRPr="008B6AA7">
        <w:rPr>
          <w:rFonts w:ascii="Times New Roman" w:eastAsia="Times New Roman" w:hAnsi="Times New Roman" w:cs="Times New Roman"/>
          <w:b/>
          <w:bCs/>
          <w:sz w:val="24"/>
          <w:szCs w:val="24"/>
          <w:lang w:eastAsia="ru-RU"/>
        </w:rPr>
        <w:t xml:space="preserve">Медичне обслуговування дітей у закладі дошкільної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widowControl w:val="0"/>
        <w:numPr>
          <w:ilvl w:val="1"/>
          <w:numId w:val="1"/>
        </w:numPr>
        <w:tabs>
          <w:tab w:val="left" w:pos="1134"/>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діти забезпечуються постійним медичним обслуговуванням на безоплатній основі. Його здійснюють сімейні лікарі.</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Керівник закладу здійснює контроль за дотриманням санітарного законодавства, контролює проходження обов’язкового безоплатного медогляду , контролює стан здоров’я, фізичний розвиток дітей, організацію фізичного виховання, загартування, дотримання санітарно-гігієнічних норм та правил, режим і якість харчування.</w:t>
      </w:r>
    </w:p>
    <w:p w:rsidR="008B6AA7" w:rsidRPr="008B6AA7" w:rsidRDefault="008B6AA7" w:rsidP="008B6AA7">
      <w:pPr>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Заклад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надає приміщення і забезпечує належні умови для роботи медичного персоналу та проведення лікувально-профілактичних заходів.</w:t>
      </w:r>
    </w:p>
    <w:p w:rsidR="008B6AA7" w:rsidRPr="008B6AA7" w:rsidRDefault="008B6AA7" w:rsidP="008B6AA7">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58" w:name="n332"/>
      <w:bookmarkStart w:id="59" w:name="n333"/>
      <w:bookmarkStart w:id="60" w:name="n334"/>
      <w:bookmarkEnd w:id="58"/>
      <w:bookmarkEnd w:id="59"/>
      <w:bookmarkEnd w:id="60"/>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Учасники освітнього процесу</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Учасниками освітнього процесу у сфері дошкільної освіти є:</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діти дошкільного віку, вихованці, учні;</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педагогічні працівники: директори, заступники директора з навчально-виховної (виховної) роботи,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керівники гуртків, студій, секцій, інших форм гурткової роботи та інші спеціалісти;</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помічники вихователів та няні;</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медичні працівники;</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батьки або особи, які їх замінюють;</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батьки-вихователі дитячих будинків сімейного типу;</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асистенти дітей з особливими освітніми потребами;</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фізичні особи, які мають право здійснювати освітню діяльність у сфері дошкільної 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 успіхи в роботі працівникам закладу дошкільної освіти встановлюють такі</w:t>
      </w:r>
    </w:p>
    <w:p w:rsidR="008B6AA7" w:rsidRPr="008B6AA7" w:rsidRDefault="008B6AA7" w:rsidP="008B6AA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форми матеріального та морального            заохочення: </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spellStart"/>
      <w:r w:rsidRPr="008B6AA7">
        <w:rPr>
          <w:rFonts w:ascii="Times New Roman" w:eastAsia="Times New Roman" w:hAnsi="Times New Roman" w:cs="Times New Roman"/>
          <w:sz w:val="24"/>
          <w:szCs w:val="24"/>
          <w:lang w:val="ru-RU" w:eastAsia="ru-RU"/>
        </w:rPr>
        <w:t>нагородження</w:t>
      </w:r>
      <w:proofErr w:type="spellEnd"/>
      <w:r w:rsidRPr="008B6AA7">
        <w:rPr>
          <w:rFonts w:ascii="Times New Roman" w:eastAsia="Times New Roman" w:hAnsi="Times New Roman" w:cs="Times New Roman"/>
          <w:sz w:val="24"/>
          <w:szCs w:val="24"/>
          <w:lang w:val="ru-RU" w:eastAsia="ru-RU"/>
        </w:rPr>
        <w:t xml:space="preserve"> грамотами, </w:t>
      </w:r>
      <w:proofErr w:type="spellStart"/>
      <w:proofErr w:type="gramStart"/>
      <w:r w:rsidRPr="008B6AA7">
        <w:rPr>
          <w:rFonts w:ascii="Times New Roman" w:eastAsia="Times New Roman" w:hAnsi="Times New Roman" w:cs="Times New Roman"/>
          <w:sz w:val="24"/>
          <w:szCs w:val="24"/>
          <w:lang w:val="ru-RU" w:eastAsia="ru-RU"/>
        </w:rPr>
        <w:t>прем</w:t>
      </w:r>
      <w:proofErr w:type="gramEnd"/>
      <w:r w:rsidRPr="008B6AA7">
        <w:rPr>
          <w:rFonts w:ascii="Times New Roman" w:eastAsia="Times New Roman" w:hAnsi="Times New Roman" w:cs="Times New Roman"/>
          <w:sz w:val="24"/>
          <w:szCs w:val="24"/>
          <w:lang w:val="ru-RU" w:eastAsia="ru-RU"/>
        </w:rPr>
        <w:t>іювання</w:t>
      </w:r>
      <w:proofErr w:type="spellEnd"/>
      <w:r w:rsidRPr="008B6AA7">
        <w:rPr>
          <w:rFonts w:ascii="Times New Roman" w:eastAsia="Times New Roman" w:hAnsi="Times New Roman" w:cs="Times New Roman"/>
          <w:sz w:val="24"/>
          <w:szCs w:val="24"/>
          <w:lang w:val="ru-RU" w:eastAsia="ru-RU"/>
        </w:rPr>
        <w:t xml:space="preserve">, </w:t>
      </w:r>
      <w:proofErr w:type="spellStart"/>
      <w:r w:rsidRPr="008B6AA7">
        <w:rPr>
          <w:rFonts w:ascii="Times New Roman" w:eastAsia="Times New Roman" w:hAnsi="Times New Roman" w:cs="Times New Roman"/>
          <w:sz w:val="24"/>
          <w:szCs w:val="24"/>
          <w:lang w:val="ru-RU" w:eastAsia="ru-RU"/>
        </w:rPr>
        <w:t>оголошення</w:t>
      </w:r>
      <w:proofErr w:type="spellEnd"/>
      <w:r w:rsidRPr="008B6AA7">
        <w:rPr>
          <w:rFonts w:ascii="Times New Roman" w:eastAsia="Times New Roman" w:hAnsi="Times New Roman" w:cs="Times New Roman"/>
          <w:sz w:val="24"/>
          <w:szCs w:val="24"/>
          <w:lang w:val="ru-RU" w:eastAsia="ru-RU"/>
        </w:rPr>
        <w:t xml:space="preserve"> </w:t>
      </w:r>
      <w:proofErr w:type="spellStart"/>
      <w:r w:rsidRPr="008B6AA7">
        <w:rPr>
          <w:rFonts w:ascii="Times New Roman" w:eastAsia="Times New Roman" w:hAnsi="Times New Roman" w:cs="Times New Roman"/>
          <w:sz w:val="24"/>
          <w:szCs w:val="24"/>
          <w:lang w:val="ru-RU" w:eastAsia="ru-RU"/>
        </w:rPr>
        <w:t>подяки</w:t>
      </w:r>
      <w:proofErr w:type="spellEnd"/>
      <w:r w:rsidRPr="008B6AA7">
        <w:rPr>
          <w:rFonts w:ascii="Times New Roman" w:eastAsia="Times New Roman" w:hAnsi="Times New Roman" w:cs="Times New Roman"/>
          <w:sz w:val="24"/>
          <w:szCs w:val="24"/>
          <w:lang w:val="ru-RU" w:eastAsia="ru-RU"/>
        </w:rPr>
        <w:t xml:space="preserve">, </w:t>
      </w:r>
      <w:proofErr w:type="spellStart"/>
      <w:r w:rsidRPr="008B6AA7">
        <w:rPr>
          <w:rFonts w:ascii="Times New Roman" w:eastAsia="Times New Roman" w:hAnsi="Times New Roman" w:cs="Times New Roman"/>
          <w:sz w:val="24"/>
          <w:szCs w:val="24"/>
          <w:lang w:val="ru-RU" w:eastAsia="ru-RU"/>
        </w:rPr>
        <w:t>присвоєння</w:t>
      </w:r>
      <w:proofErr w:type="spellEnd"/>
      <w:r w:rsidRPr="008B6AA7">
        <w:rPr>
          <w:rFonts w:ascii="Times New Roman" w:eastAsia="Times New Roman" w:hAnsi="Times New Roman" w:cs="Times New Roman"/>
          <w:sz w:val="24"/>
          <w:szCs w:val="24"/>
          <w:lang w:val="ru-RU" w:eastAsia="ru-RU"/>
        </w:rPr>
        <w:t xml:space="preserve"> </w:t>
      </w:r>
      <w:proofErr w:type="spellStart"/>
      <w:r w:rsidRPr="008B6AA7">
        <w:rPr>
          <w:rFonts w:ascii="Times New Roman" w:eastAsia="Times New Roman" w:hAnsi="Times New Roman" w:cs="Times New Roman"/>
          <w:sz w:val="24"/>
          <w:szCs w:val="24"/>
          <w:lang w:val="ru-RU" w:eastAsia="ru-RU"/>
        </w:rPr>
        <w:t>вихователям</w:t>
      </w:r>
      <w:proofErr w:type="spellEnd"/>
      <w:r w:rsidRPr="008B6AA7">
        <w:rPr>
          <w:rFonts w:ascii="Times New Roman" w:eastAsia="Times New Roman" w:hAnsi="Times New Roman" w:cs="Times New Roman"/>
          <w:sz w:val="24"/>
          <w:szCs w:val="24"/>
          <w:lang w:val="ru-RU" w:eastAsia="ru-RU"/>
        </w:rPr>
        <w:t xml:space="preserve"> </w:t>
      </w:r>
      <w:r w:rsidRPr="008B6AA7">
        <w:rPr>
          <w:rFonts w:ascii="Times New Roman" w:eastAsia="Times New Roman" w:hAnsi="Times New Roman" w:cs="Times New Roman"/>
          <w:sz w:val="24"/>
          <w:szCs w:val="24"/>
          <w:lang w:eastAsia="ru-RU"/>
        </w:rPr>
        <w:t xml:space="preserve">звання «Вихователь – методист». </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відповідно ст. 57 Закону країни «Про освіту» педагогічним працівникам гарантується виплата щорічної винагороди в розмірі до одного посадового окладу (ставки заробітної плати) за сумлінну працю, зразкове виконання покладених на них обов’язків. </w:t>
      </w:r>
    </w:p>
    <w:p w:rsidR="008B6AA7" w:rsidRPr="008B6AA7" w:rsidRDefault="008B6AA7" w:rsidP="008B6AA7">
      <w:pPr>
        <w:widowControl w:val="0"/>
        <w:numPr>
          <w:ilvl w:val="0"/>
          <w:numId w:val="1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виплата педагогічним працівникам допомоги на оздоровлення в розмірі місячного посадового окладу (ставки заробітної плати) при наданні щорічної відпустки.</w:t>
      </w:r>
    </w:p>
    <w:p w:rsidR="008B6AA7" w:rsidRPr="008B6AA7" w:rsidRDefault="008B6AA7" w:rsidP="008B6AA7">
      <w:pPr>
        <w:widowControl w:val="0"/>
        <w:spacing w:after="0" w:line="360" w:lineRule="auto"/>
        <w:ind w:left="284"/>
        <w:jc w:val="both"/>
        <w:rPr>
          <w:rFonts w:ascii="Times New Roman" w:eastAsia="Times New Roman" w:hAnsi="Times New Roman" w:cs="Times New Roman"/>
          <w:spacing w:val="20"/>
          <w:sz w:val="24"/>
          <w:szCs w:val="24"/>
        </w:rPr>
      </w:pP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8B6AA7" w:rsidRPr="008B6AA7" w:rsidRDefault="008B6AA7" w:rsidP="008B6AA7">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Дитина має гарантоване державою право на:</w:t>
      </w:r>
    </w:p>
    <w:p w:rsidR="008B6AA7" w:rsidRPr="008B6AA7" w:rsidRDefault="008B6AA7" w:rsidP="008B6AA7">
      <w:pPr>
        <w:numPr>
          <w:ilvl w:val="0"/>
          <w:numId w:val="7"/>
        </w:num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безоплатну дошкільну освіту в закладі освіти;</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безпечні та нешкідливі для здоров’я умови утримання, розвитку, виховання і навчання;</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захист від будь-якої інформації, пропаганди та агітації, що завдає шкоди її здоров’ю, моральному та духовному розвитку;</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безоплатне медичне обслуговування у закладі освіти;</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захист від будь-яких форм експлуатації та дій, які шкодять здоров’ю дитини, а також від фізичного та психічного насильства, приниження гідності;</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lastRenderedPageBreak/>
        <w:t>здоровий спосіб життя.</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Батьки або особи, які їх замінюють мають право:</w:t>
      </w:r>
    </w:p>
    <w:p w:rsidR="008B6AA7" w:rsidRPr="008B6AA7" w:rsidRDefault="008B6AA7" w:rsidP="008B6AA7">
      <w:pPr>
        <w:widowControl w:val="0"/>
        <w:numPr>
          <w:ilvl w:val="0"/>
          <w:numId w:val="8"/>
        </w:num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обирати і бути обраними до органів громадського самоврядування закладу освіти;</w:t>
      </w:r>
    </w:p>
    <w:p w:rsidR="008B6AA7" w:rsidRPr="008B6AA7" w:rsidRDefault="008B6AA7" w:rsidP="008B6AA7">
      <w:pPr>
        <w:widowControl w:val="0"/>
        <w:numPr>
          <w:ilvl w:val="0"/>
          <w:numId w:val="8"/>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звертатися до закладів освіти, відповідних органів управління освітою з питань розвитку, виховання і навчання своїх дітей;</w:t>
      </w:r>
    </w:p>
    <w:p w:rsidR="008B6AA7" w:rsidRPr="008B6AA7" w:rsidRDefault="008B6AA7" w:rsidP="008B6AA7">
      <w:pPr>
        <w:widowControl w:val="0"/>
        <w:numPr>
          <w:ilvl w:val="0"/>
          <w:numId w:val="8"/>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захищати законні інтереси своїх дітей у відповідних державних органах і суді;</w:t>
      </w:r>
    </w:p>
    <w:p w:rsidR="008B6AA7" w:rsidRPr="008B6AA7" w:rsidRDefault="008B6AA7" w:rsidP="008B6AA7">
      <w:pPr>
        <w:widowControl w:val="0"/>
        <w:numPr>
          <w:ilvl w:val="0"/>
          <w:numId w:val="8"/>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8B6AA7" w:rsidRPr="008B6AA7" w:rsidRDefault="008B6AA7" w:rsidP="008B6AA7">
      <w:pPr>
        <w:widowControl w:val="0"/>
        <w:numPr>
          <w:ilvl w:val="0"/>
          <w:numId w:val="8"/>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B6AA7" w:rsidRPr="008B6AA7" w:rsidRDefault="008B6AA7" w:rsidP="008B6AA7">
      <w:pPr>
        <w:numPr>
          <w:ilvl w:val="0"/>
          <w:numId w:val="8"/>
        </w:num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брати участь у розробленні індивідуальної програми розвитку дитини та/або індивідуального навчального плану;</w:t>
      </w:r>
    </w:p>
    <w:p w:rsidR="008B6AA7" w:rsidRPr="008B6AA7" w:rsidRDefault="008B6AA7" w:rsidP="008B6AA7">
      <w:pPr>
        <w:numPr>
          <w:ilvl w:val="0"/>
          <w:numId w:val="8"/>
        </w:num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отримувати інформацію про діяльність закладу освіти, результати розвитку своїх дітей;</w:t>
      </w:r>
    </w:p>
    <w:p w:rsidR="008B6AA7" w:rsidRPr="008B6AA7" w:rsidRDefault="008B6AA7" w:rsidP="008B6AA7">
      <w:pPr>
        <w:widowControl w:val="0"/>
        <w:numPr>
          <w:ilvl w:val="0"/>
          <w:numId w:val="8"/>
        </w:num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брати участь у поліпшенні організації освітнього процесу та зміцненні матеріально-технічної бази закладу освіти.</w:t>
      </w:r>
    </w:p>
    <w:p w:rsidR="008B6AA7" w:rsidRPr="008B6AA7" w:rsidRDefault="008B6AA7" w:rsidP="008B6AA7">
      <w:pPr>
        <w:spacing w:after="0" w:line="240" w:lineRule="auto"/>
        <w:ind w:firstLine="567"/>
        <w:jc w:val="both"/>
        <w:rPr>
          <w:rFonts w:ascii="Times New Roman" w:eastAsia="Times New Roman" w:hAnsi="Times New Roman" w:cs="Times New Roman"/>
          <w:sz w:val="24"/>
          <w:szCs w:val="24"/>
          <w:lang w:eastAsia="ru-RU"/>
        </w:rPr>
      </w:pPr>
      <w:bookmarkStart w:id="61" w:name="n348"/>
      <w:bookmarkStart w:id="62" w:name="n349"/>
      <w:bookmarkStart w:id="63" w:name="n350"/>
      <w:bookmarkStart w:id="64" w:name="n351"/>
      <w:bookmarkStart w:id="65" w:name="n558"/>
      <w:bookmarkStart w:id="66" w:name="n557"/>
      <w:bookmarkStart w:id="67" w:name="n352"/>
      <w:bookmarkStart w:id="68" w:name="n806"/>
      <w:bookmarkStart w:id="69" w:name="n807"/>
      <w:bookmarkStart w:id="70" w:name="n808"/>
      <w:bookmarkStart w:id="71" w:name="n809"/>
      <w:bookmarkStart w:id="72" w:name="n810"/>
      <w:bookmarkStart w:id="73" w:name="n811"/>
      <w:bookmarkStart w:id="74" w:name="n812"/>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B6AA7">
        <w:rPr>
          <w:rFonts w:ascii="Times New Roman" w:eastAsia="Times New Roman" w:hAnsi="Times New Roman" w:cs="Times New Roman"/>
          <w:sz w:val="24"/>
          <w:szCs w:val="24"/>
          <w:lang w:eastAsia="ru-RU"/>
        </w:rPr>
        <w:t>Батьки або особи, які їх замінюють зобов’язані:</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виховувати в дітей любов до України, повагу до національних, історичних, культурних цінностей Українського народу, дбайливе ставлення до довкілля;</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сприяти виконанню дитиною освітньої програми та досягненню дитиною передбачених нею результатів навчання; </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поважати гідність, права, свободи і законні інтереси дитини та інших учасників освітнього процесу;</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працелюбності;</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формувати в дітей усвідомлення необхідності додержуватися Конституції та законів України, захищати суверенітет і територіальну цілісність України;</w:t>
      </w:r>
    </w:p>
    <w:p w:rsidR="008B6AA7" w:rsidRPr="008B6AA7" w:rsidRDefault="008B6AA7" w:rsidP="008B6AA7">
      <w:pPr>
        <w:numPr>
          <w:ilvl w:val="0"/>
          <w:numId w:val="9"/>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8B6AA7" w:rsidRPr="008B6AA7" w:rsidRDefault="008B6AA7" w:rsidP="008B6AA7">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дотримуватися цього статуту, правил внутрішнього розпорядку закладу освіти.</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bookmarkStart w:id="75" w:name="n353"/>
      <w:bookmarkStart w:id="76" w:name="n354"/>
      <w:bookmarkStart w:id="77" w:name="n355"/>
      <w:bookmarkStart w:id="78" w:name="n356"/>
      <w:bookmarkStart w:id="79" w:name="n357"/>
      <w:bookmarkStart w:id="80" w:name="n358"/>
      <w:bookmarkStart w:id="81" w:name="n560"/>
      <w:bookmarkStart w:id="82" w:name="n72"/>
      <w:bookmarkStart w:id="83" w:name="n814"/>
      <w:bookmarkStart w:id="84" w:name="n815"/>
      <w:bookmarkStart w:id="85" w:name="n816"/>
      <w:bookmarkStart w:id="86" w:name="n817"/>
      <w:bookmarkStart w:id="87" w:name="n818"/>
      <w:bookmarkStart w:id="88" w:name="n820"/>
      <w:bookmarkStart w:id="89" w:name="n821"/>
      <w:bookmarkStart w:id="90" w:name="n82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B6AA7">
        <w:rPr>
          <w:rFonts w:ascii="Times New Roman" w:eastAsia="Times New Roman" w:hAnsi="Times New Roman" w:cs="Times New Roman"/>
          <w:sz w:val="24"/>
          <w:szCs w:val="24"/>
          <w:lang w:eastAsia="ru-RU"/>
        </w:rPr>
        <w:t xml:space="preserve">Педагогічну діяльність у закладі освіти може здійснювати особа, яка має вищу педагогічну освіту за відповідною спеціальністю, </w:t>
      </w:r>
      <w:proofErr w:type="spellStart"/>
      <w:r w:rsidRPr="008B6AA7">
        <w:rPr>
          <w:rFonts w:ascii="Times New Roman" w:eastAsia="Times New Roman" w:hAnsi="Times New Roman" w:cs="Times New Roman"/>
          <w:sz w:val="24"/>
          <w:szCs w:val="24"/>
          <w:lang w:eastAsia="ru-RU"/>
        </w:rPr>
        <w:t>професійно</w:t>
      </w:r>
      <w:proofErr w:type="spellEnd"/>
      <w:r w:rsidRPr="008B6AA7">
        <w:rPr>
          <w:rFonts w:ascii="Times New Roman" w:eastAsia="Times New Roman" w:hAnsi="Times New Roman" w:cs="Times New Roman"/>
          <w:sz w:val="24"/>
          <w:szCs w:val="24"/>
          <w:lang w:eastAsia="ru-RU"/>
        </w:rPr>
        <w:t>-практичну підготовку, фізичний і психічний стан якої дають змогу виконувати професійні обов’язки.</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bookmarkStart w:id="91" w:name="n280"/>
      <w:bookmarkStart w:id="92" w:name="n281"/>
      <w:bookmarkStart w:id="93" w:name="n282"/>
      <w:bookmarkStart w:id="94" w:name="n542"/>
      <w:bookmarkStart w:id="95" w:name="n283"/>
      <w:bookmarkStart w:id="96" w:name="n543"/>
      <w:bookmarkStart w:id="97" w:name="n284"/>
      <w:bookmarkStart w:id="98" w:name="n285"/>
      <w:bookmarkStart w:id="99" w:name="n286"/>
      <w:bookmarkStart w:id="100" w:name="n545"/>
      <w:bookmarkStart w:id="101" w:name="n544"/>
      <w:bookmarkStart w:id="102" w:name="n287"/>
      <w:bookmarkStart w:id="103" w:name="n546"/>
      <w:bookmarkStart w:id="104" w:name="n288"/>
      <w:bookmarkStart w:id="105" w:name="n289"/>
      <w:bookmarkStart w:id="106" w:name="n290"/>
      <w:bookmarkStart w:id="107" w:name="n291"/>
      <w:bookmarkStart w:id="108" w:name="n292"/>
      <w:bookmarkStart w:id="109" w:name="n293"/>
      <w:bookmarkStart w:id="110" w:name="n294"/>
      <w:bookmarkStart w:id="111" w:name="n547"/>
      <w:bookmarkStart w:id="112" w:name="n295"/>
      <w:bookmarkStart w:id="113" w:name="n296"/>
      <w:bookmarkStart w:id="114" w:name="n297"/>
      <w:bookmarkStart w:id="115" w:name="n298"/>
      <w:bookmarkStart w:id="116" w:name="n299"/>
      <w:bookmarkStart w:id="117" w:name="n300"/>
      <w:bookmarkStart w:id="118" w:name="n548"/>
      <w:bookmarkStart w:id="119" w:name="n301"/>
      <w:bookmarkStart w:id="120" w:name="n302"/>
      <w:bookmarkStart w:id="121" w:name="n305"/>
      <w:bookmarkStart w:id="122" w:name="n550"/>
      <w:bookmarkStart w:id="123" w:name="n551"/>
      <w:bookmarkStart w:id="124" w:name="n306"/>
      <w:bookmarkStart w:id="125" w:name="n307"/>
      <w:bookmarkStart w:id="126" w:name="n30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8B6AA7">
        <w:rPr>
          <w:rFonts w:ascii="Times New Roman" w:eastAsia="Times New Roman" w:hAnsi="Times New Roman" w:cs="Times New Roman"/>
          <w:sz w:val="24"/>
          <w:szCs w:val="24"/>
          <w:lang w:eastAsia="ru-RU"/>
        </w:rPr>
        <w:t>Трудові відносини урегульовано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розпорядку закладу освіти.</w:t>
      </w:r>
    </w:p>
    <w:p w:rsidR="008B6AA7" w:rsidRPr="008B6AA7" w:rsidRDefault="008B6AA7" w:rsidP="008B6AA7">
      <w:pPr>
        <w:spacing w:after="0" w:line="240" w:lineRule="auto"/>
        <w:ind w:firstLine="567"/>
        <w:jc w:val="both"/>
        <w:rPr>
          <w:rFonts w:ascii="Times New Roman" w:eastAsia="Times New Roman" w:hAnsi="Times New Roman" w:cs="Times New Roman"/>
          <w:sz w:val="24"/>
          <w:szCs w:val="24"/>
          <w:lang w:eastAsia="ru-RU"/>
        </w:rPr>
      </w:pPr>
      <w:bookmarkStart w:id="127" w:name="n312"/>
      <w:bookmarkEnd w:id="127"/>
      <w:r w:rsidRPr="008B6AA7">
        <w:rPr>
          <w:rFonts w:ascii="Times New Roman" w:eastAsia="Times New Roman" w:hAnsi="Times New Roman" w:cs="Times New Roman"/>
          <w:sz w:val="24"/>
          <w:szCs w:val="24"/>
          <w:lang w:eastAsia="ru-RU"/>
        </w:rPr>
        <w:t>Педагогічне навантаження педагогічного працівника закладу освіти незалежно від підпорядкування, типу і форми власності обсягом менше тарифної ставки встановлюється лише за його письмовою згодою у порядку, передбаченому законодавством України.</w:t>
      </w:r>
    </w:p>
    <w:p w:rsidR="008B6AA7" w:rsidRPr="008B6AA7" w:rsidRDefault="008B6AA7" w:rsidP="008B6AA7">
      <w:pPr>
        <w:spacing w:after="0" w:line="240" w:lineRule="auto"/>
        <w:ind w:left="720"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bookmarkStart w:id="128" w:name="n313"/>
      <w:bookmarkStart w:id="129" w:name="n314"/>
      <w:bookmarkStart w:id="130" w:name="n315"/>
      <w:bookmarkStart w:id="131" w:name="n767"/>
      <w:bookmarkStart w:id="132" w:name="n768"/>
      <w:bookmarkStart w:id="133" w:name="n769"/>
      <w:bookmarkStart w:id="134" w:name="n770"/>
      <w:bookmarkStart w:id="135" w:name="n771"/>
      <w:bookmarkStart w:id="136" w:name="n772"/>
      <w:bookmarkStart w:id="137" w:name="n773"/>
      <w:bookmarkStart w:id="138" w:name="n774"/>
      <w:bookmarkStart w:id="139" w:name="n775"/>
      <w:bookmarkStart w:id="140" w:name="n776"/>
      <w:bookmarkStart w:id="141" w:name="n777"/>
      <w:bookmarkStart w:id="142" w:name="n778"/>
      <w:bookmarkStart w:id="143" w:name="n779"/>
      <w:bookmarkStart w:id="144" w:name="n780"/>
      <w:bookmarkStart w:id="145" w:name="n781"/>
      <w:bookmarkStart w:id="146" w:name="n782"/>
      <w:bookmarkStart w:id="147" w:name="n783"/>
      <w:bookmarkStart w:id="148" w:name="n784"/>
      <w:bookmarkStart w:id="149" w:name="n785"/>
      <w:bookmarkStart w:id="150" w:name="n786"/>
      <w:bookmarkStart w:id="151" w:name="n787"/>
      <w:bookmarkStart w:id="152" w:name="n788"/>
      <w:bookmarkStart w:id="153" w:name="n789"/>
      <w:bookmarkStart w:id="154" w:name="n790"/>
      <w:bookmarkStart w:id="155" w:name="n791"/>
      <w:bookmarkStart w:id="156" w:name="n792"/>
      <w:bookmarkStart w:id="157" w:name="n793"/>
      <w:bookmarkStart w:id="158" w:name="n794"/>
      <w:bookmarkStart w:id="159" w:name="n795"/>
      <w:bookmarkStart w:id="160" w:name="n796"/>
      <w:bookmarkStart w:id="161" w:name="n797"/>
      <w:bookmarkStart w:id="162" w:name="n798"/>
      <w:bookmarkStart w:id="163" w:name="n799"/>
      <w:bookmarkStart w:id="164" w:name="n800"/>
      <w:bookmarkStart w:id="165" w:name="n801"/>
      <w:bookmarkStart w:id="166" w:name="n80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8B6AA7">
        <w:rPr>
          <w:rFonts w:ascii="Times New Roman" w:eastAsia="Times New Roman" w:hAnsi="Times New Roman" w:cs="Times New Roman"/>
          <w:sz w:val="24"/>
          <w:szCs w:val="24"/>
          <w:lang w:eastAsia="ru-RU"/>
        </w:rPr>
        <w:t>Педагогічні працівники мають право на:</w:t>
      </w:r>
    </w:p>
    <w:p w:rsidR="008B6AA7" w:rsidRPr="008B6AA7" w:rsidRDefault="008B6AA7" w:rsidP="008B6AA7">
      <w:pPr>
        <w:numPr>
          <w:ilvl w:val="0"/>
          <w:numId w:val="10"/>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педагогічну ініціативу;</w:t>
      </w:r>
    </w:p>
    <w:p w:rsidR="008B6AA7" w:rsidRPr="008B6AA7" w:rsidRDefault="008B6AA7" w:rsidP="008B6AA7">
      <w:pPr>
        <w:numPr>
          <w:ilvl w:val="0"/>
          <w:numId w:val="10"/>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lastRenderedPageBreak/>
        <w:t>академічну свободу, включаючи свободу від втручання в педагогічну діяльність, вільний вибір форм, методів і засобів навчання, що відповідають освітній програмі;</w:t>
      </w:r>
    </w:p>
    <w:p w:rsidR="008B6AA7" w:rsidRPr="008B6AA7" w:rsidRDefault="008B6AA7" w:rsidP="008B6AA7">
      <w:pPr>
        <w:numPr>
          <w:ilvl w:val="0"/>
          <w:numId w:val="10"/>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8B6AA7" w:rsidRPr="008B6AA7" w:rsidRDefault="008B6AA7" w:rsidP="008B6AA7">
      <w:pPr>
        <w:numPr>
          <w:ilvl w:val="0"/>
          <w:numId w:val="10"/>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розроблення та впровадження авторських навчальних програм, проектів, освітніх </w:t>
      </w:r>
      <w:proofErr w:type="spellStart"/>
      <w:r w:rsidRPr="008B6AA7">
        <w:rPr>
          <w:rFonts w:ascii="Times New Roman" w:eastAsia="Times New Roman" w:hAnsi="Times New Roman" w:cs="Times New Roman"/>
          <w:sz w:val="24"/>
          <w:szCs w:val="24"/>
          <w:lang w:eastAsia="ru-RU"/>
        </w:rPr>
        <w:t>методик</w:t>
      </w:r>
      <w:proofErr w:type="spellEnd"/>
      <w:r w:rsidRPr="008B6AA7">
        <w:rPr>
          <w:rFonts w:ascii="Times New Roman" w:eastAsia="Times New Roman" w:hAnsi="Times New Roman" w:cs="Times New Roman"/>
          <w:sz w:val="24"/>
          <w:szCs w:val="24"/>
          <w:lang w:eastAsia="ru-RU"/>
        </w:rPr>
        <w:t xml:space="preserve"> і технологій, методів і засобів;</w:t>
      </w:r>
    </w:p>
    <w:p w:rsidR="008B6AA7" w:rsidRPr="008B6AA7" w:rsidRDefault="008B6AA7" w:rsidP="008B6AA7">
      <w:pPr>
        <w:numPr>
          <w:ilvl w:val="0"/>
          <w:numId w:val="10"/>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підвищення кваліфікації, перепідготовку;</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доступ до інформаційних ресурсів і комунікацій, що використовуються в освітньому процесі;</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відзначення успіхів у своїй професійній діяльності;</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справедливе та об’єктивне оцінювання своєї професійної діяльності;</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захист професійної честі та гідності;</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індивідуальну освітню (наукову, творчу, мистецьку та іншу) діяльність за межами закладу освіти;</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безпечні і нешкідливі умови праці;</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участь у роботі колегіальних органів управління закладу освіти;</w:t>
      </w:r>
    </w:p>
    <w:p w:rsidR="008B6AA7" w:rsidRPr="008B6AA7" w:rsidRDefault="008B6AA7" w:rsidP="008B6AA7">
      <w:pPr>
        <w:widowControl w:val="0"/>
        <w:numPr>
          <w:ilvl w:val="0"/>
          <w:numId w:val="7"/>
        </w:numPr>
        <w:tabs>
          <w:tab w:val="num"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участь у роботі колегіальних органів управління закладу освіти.</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Педагогічні працівники зобов’язані:</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постійно підвищувати свій професійний і загальнокультурний рівні та педагогічну майстерність;</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виконувати освітню програму для досягнення дітьми передбачених нею результатів навчання;</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сприяти розвитку здібностей дітей, формуванню навичок здорового способу життя, дбати про їхнє фізичне і психічне здоров’я;</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дотримуватися академічної доброчесності;</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дотримуватися педагогічної етики;</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поважати гідність, права, свободи і законні інтереси всіх учасників освітнього процесу;</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працелюбності;</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формувати в дітей усвідомлення необхідності дотримуватися Конституції та законів України, захищати суверенітет і територіальну цілісність України;</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виховувати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формувати прагнення до взаєморозуміння, миру, злагоди між усіма народами, етнічними, національними, релігійними групами;</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захищати дітей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дитині;</w:t>
      </w:r>
    </w:p>
    <w:p w:rsidR="008B6AA7" w:rsidRPr="008B6AA7" w:rsidRDefault="008B6AA7" w:rsidP="008B6AA7">
      <w:pPr>
        <w:numPr>
          <w:ilvl w:val="0"/>
          <w:numId w:val="1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дотримуватися цього статуту, правил внутрішнього розпорядку закладу освіти, виконувати свої посадові обов’язки.</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Педагогічних та інших працівників приймає на роботу до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його керівник.</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Працівники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проходять обов’язкові профілактичні медичні огляди.</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lastRenderedPageBreak/>
        <w:t xml:space="preserve">Педагогічні працівники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підлягають атестації, яку зазвичай проводять раз на п’ять років.</w:t>
      </w:r>
    </w:p>
    <w:p w:rsidR="008B6AA7" w:rsidRPr="008B6AA7" w:rsidRDefault="008B6AA7" w:rsidP="008B6AA7">
      <w:pPr>
        <w:numPr>
          <w:ilvl w:val="1"/>
          <w:numId w:val="1"/>
        </w:numPr>
        <w:spacing w:after="0" w:line="240" w:lineRule="auto"/>
        <w:ind w:firstLine="567"/>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Педагогічних працівників, які систематично порушують цей статут, правила внутрішнього розпорядку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не виконують посадових обов’язків, умов колективного договору або за результатами атестації не відповідають посаді, яку обіймають, звільняють з роботи відповідно до чинного законодавства.</w:t>
      </w:r>
    </w:p>
    <w:p w:rsidR="008B6AA7" w:rsidRPr="008B6AA7" w:rsidRDefault="008B6AA7" w:rsidP="008B6AA7">
      <w:pPr>
        <w:spacing w:after="0" w:line="240" w:lineRule="auto"/>
        <w:jc w:val="both"/>
        <w:rPr>
          <w:rFonts w:ascii="Times New Roman" w:eastAsia="Times New Roman" w:hAnsi="Times New Roman" w:cs="Times New Roman"/>
          <w:sz w:val="24"/>
          <w:szCs w:val="24"/>
          <w:lang w:eastAsia="ru-RU"/>
        </w:rPr>
      </w:pPr>
      <w:bookmarkStart w:id="167" w:name="n219"/>
      <w:bookmarkStart w:id="168" w:name="n492"/>
      <w:bookmarkStart w:id="169" w:name="n493"/>
      <w:bookmarkStart w:id="170" w:name="n494"/>
      <w:bookmarkStart w:id="171" w:name="n495"/>
      <w:bookmarkStart w:id="172" w:name="n496"/>
      <w:bookmarkStart w:id="173" w:name="n497"/>
      <w:bookmarkStart w:id="174" w:name="n498"/>
      <w:bookmarkStart w:id="175" w:name="n499"/>
      <w:bookmarkStart w:id="176" w:name="n500"/>
      <w:bookmarkStart w:id="177" w:name="n501"/>
      <w:bookmarkStart w:id="178" w:name="n502"/>
      <w:bookmarkStart w:id="179" w:name="n503"/>
      <w:bookmarkStart w:id="180" w:name="n504"/>
      <w:bookmarkStart w:id="181" w:name="n505"/>
      <w:bookmarkStart w:id="182" w:name="n506"/>
      <w:bookmarkStart w:id="183" w:name="n507"/>
      <w:bookmarkStart w:id="184" w:name="n508"/>
      <w:bookmarkStart w:id="185" w:name="n509"/>
      <w:bookmarkStart w:id="186" w:name="n510"/>
      <w:bookmarkStart w:id="187" w:name="n235"/>
      <w:bookmarkStart w:id="188" w:name="n511"/>
      <w:bookmarkStart w:id="189" w:name="n512"/>
      <w:bookmarkStart w:id="190" w:name="n513"/>
      <w:bookmarkStart w:id="191" w:name="n514"/>
      <w:bookmarkStart w:id="192" w:name="n51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8B6AA7" w:rsidRPr="008B6AA7" w:rsidRDefault="008B6AA7" w:rsidP="008B6AA7">
      <w:pPr>
        <w:widowControl w:val="0"/>
        <w:autoSpaceDE w:val="0"/>
        <w:autoSpaceDN w:val="0"/>
        <w:adjustRightInd w:val="0"/>
        <w:spacing w:after="0" w:line="240" w:lineRule="auto"/>
        <w:ind w:left="709"/>
        <w:contextualSpacing/>
        <w:rPr>
          <w:rFonts w:ascii="Times New Roman" w:eastAsia="Times New Roman" w:hAnsi="Times New Roman" w:cs="Times New Roman"/>
          <w:b/>
          <w:bCs/>
          <w:sz w:val="24"/>
          <w:szCs w:val="24"/>
          <w:lang w:eastAsia="ru-RU"/>
        </w:rPr>
      </w:pPr>
    </w:p>
    <w:p w:rsidR="008B6AA7" w:rsidRPr="008B6AA7" w:rsidRDefault="008B6AA7" w:rsidP="008B6AA7">
      <w:pPr>
        <w:widowControl w:val="0"/>
        <w:numPr>
          <w:ilvl w:val="0"/>
          <w:numId w:val="1"/>
        </w:numPr>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Управління закладом дошкільної 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Управління закладом освіти здійснює його засновник —Мар’янівська селищна рада .</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Безпосереднє керівництво роботою закладу освіти здійснює  директор.</w:t>
      </w:r>
    </w:p>
    <w:p w:rsidR="008B6AA7" w:rsidRPr="008B6AA7" w:rsidRDefault="008B6AA7" w:rsidP="008B6AA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Директор закладу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організовує діяльність закладу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вирішує питання фінансово-господарської діяльності закладу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призначає на посаду та звільняє з посади працівників, визначає їх функціональні обов’язки;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забезпечує організацію освітнього процесу та контроль за виконанням освітніх програм;</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забезпечує функціонування внутрішньої системи забезпечення якості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забезпечує умови для здійснення дієвого та відкритого громадського контролю за діяльністю закладу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сприяє та створює умови для діяльності органів самоврядування закладу освіти;</w:t>
      </w:r>
    </w:p>
    <w:p w:rsidR="008B6AA7" w:rsidRPr="008B6AA7" w:rsidRDefault="008B6AA7" w:rsidP="008B6AA7">
      <w:pPr>
        <w:widowControl w:val="0"/>
        <w:numPr>
          <w:ilvl w:val="0"/>
          <w:numId w:val="7"/>
        </w:numPr>
        <w:tabs>
          <w:tab w:val="num"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сприяє здоровому способу життя дітей та працівників закладу освіти;</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діє від імені закладу освіти, представляє його в усіх державних та інших органах, установах і організаціях, укладає угоди з юридичними та фізичними особами;</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розпоряджається в установленому порядку майном і коштами закладу освіти;</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відповідає за дотримання фінансової дисципліни та збереження матеріально-технічної бази закладу освіти; </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видає у межах своєї компетенції накази та розпорядження, контролює їх виконання;</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затверджує штатний розпис за погодженням із засновником закладу освіти;</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контролює організацію харчування і медичного обслуговування дітей;</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забезпечує дотримання санітарно-гігієнічних, протипожежних норм і правил, охорони праці та вимог безпеки життєдіяльності;</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підтримує ініціативи щодо вдосконалення освітньої роботи, заохочує творчі пошуки, дослідно-експериментальну роботу педагогів;</w:t>
      </w:r>
    </w:p>
    <w:p w:rsidR="008B6AA7" w:rsidRPr="008B6AA7" w:rsidRDefault="008B6AA7" w:rsidP="008B6AA7">
      <w:pPr>
        <w:widowControl w:val="0"/>
        <w:numPr>
          <w:ilvl w:val="0"/>
          <w:numId w:val="7"/>
        </w:numPr>
        <w:tabs>
          <w:tab w:val="num" w:pos="0"/>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щороку звітує про освітню, методичну, економічну і фінансово-господарську діяльність закладу освіти на загальних зборах.</w:t>
      </w:r>
    </w:p>
    <w:p w:rsidR="008B6AA7" w:rsidRPr="008B6AA7" w:rsidRDefault="008B6AA7" w:rsidP="008B6AA7">
      <w:pPr>
        <w:numPr>
          <w:ilvl w:val="1"/>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Постійний колегіальний орган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 педагогічна рада.</w:t>
      </w:r>
    </w:p>
    <w:p w:rsidR="008B6AA7" w:rsidRPr="008B6AA7" w:rsidRDefault="008B6AA7" w:rsidP="008B6AA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 складу педагогічної ради входять:  усі педагогічні працівники, медичний працівник.</w:t>
      </w:r>
    </w:p>
    <w:p w:rsidR="008B6AA7" w:rsidRPr="008B6AA7" w:rsidRDefault="008B6AA7" w:rsidP="008B6AA7">
      <w:pPr>
        <w:widowControl w:val="0"/>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 складу педагогічної ради закладу можуть входити голови батьківських комітетів, фізичні особи, які провадять освітню діяльність у сфері дошкільної освіти.</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інші законні представники дитини.</w:t>
      </w:r>
    </w:p>
    <w:p w:rsidR="008B6AA7" w:rsidRPr="008B6AA7" w:rsidRDefault="008B6AA7" w:rsidP="008B6AA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Особи, запрошені на засідання педагогічної ради, мають право дорадчого голосу.</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Головою педагогічної ради є директор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Педагогічна рада обирає зі свого складу секретаря на навчальний рік..</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Педагогічна рада закладу:</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схвалює освітню програму закладу, оцінює результативність її виконання та </w:t>
      </w:r>
      <w:r w:rsidRPr="008B6AA7">
        <w:rPr>
          <w:rFonts w:ascii="Times New Roman" w:eastAsia="Times New Roman" w:hAnsi="Times New Roman" w:cs="Times New Roman"/>
          <w:sz w:val="24"/>
          <w:szCs w:val="24"/>
          <w:lang w:eastAsia="ru-RU"/>
        </w:rPr>
        <w:lastRenderedPageBreak/>
        <w:t>виконання Базового компонента дошкільної освіти, хід якісного виконання програм розвитку, виховання і навчання дітей у кожній віковій групі;</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розглядає питання вдосконалення організації освітнього процесу;</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визначає план роботи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та педагогічне навантаження педагогічних працівників;</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затверджує заходи щодо зміцнення здоров’я дітей;</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обговорює питання підвищення кваліфікації педагогічних працівників, розвитку їхньої творчої ініціативи;</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затверджує щорічний план підвищення кваліфікації педагогічних працівників;</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заслуховує звіти педагогічних працівників, які проходять атестацію;</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визначає шляхи співпраці закладу освіти з сім’єю;</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ухвалює рішення щодо відзначення, морального та матеріального заохочення працівників закладу та інших учасників освітнього процесу;</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8B6AA7" w:rsidRPr="008B6AA7" w:rsidRDefault="008B6AA7" w:rsidP="008B6AA7">
      <w:pPr>
        <w:widowControl w:val="0"/>
        <w:numPr>
          <w:ilvl w:val="0"/>
          <w:numId w:val="7"/>
        </w:numPr>
        <w:tabs>
          <w:tab w:val="num"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8B6AA7" w:rsidRPr="008B6AA7" w:rsidRDefault="008B6AA7" w:rsidP="008B6AA7">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Рішення педагогічної ради вводять в дію рішеннями керівника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Роботу педагогічної ради планують довільно відповідно до потреб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Кількість засідань педагогічної ради становить 3-4 на рік.</w:t>
      </w:r>
    </w:p>
    <w:p w:rsidR="008B6AA7" w:rsidRPr="008B6AA7" w:rsidRDefault="008B6AA7" w:rsidP="008B6AA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 закладі освіти можуть діяти:</w:t>
      </w:r>
    </w:p>
    <w:p w:rsidR="008B6AA7" w:rsidRPr="008B6AA7" w:rsidRDefault="008B6AA7" w:rsidP="008B6AA7">
      <w:pPr>
        <w:numPr>
          <w:ilvl w:val="0"/>
          <w:numId w:val="7"/>
        </w:numPr>
        <w:shd w:val="clear" w:color="auto" w:fill="FFFFFF"/>
        <w:spacing w:after="0" w:line="240" w:lineRule="auto"/>
        <w:ind w:firstLine="712"/>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органи самоврядування працівників закладу освіти;</w:t>
      </w:r>
    </w:p>
    <w:p w:rsidR="008B6AA7" w:rsidRPr="008B6AA7" w:rsidRDefault="008B6AA7" w:rsidP="008B6AA7">
      <w:pPr>
        <w:numPr>
          <w:ilvl w:val="0"/>
          <w:numId w:val="7"/>
        </w:numPr>
        <w:shd w:val="clear" w:color="auto" w:fill="FFFFFF"/>
        <w:spacing w:after="0" w:line="240" w:lineRule="auto"/>
        <w:ind w:firstLine="712"/>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органи батьківського самоврядування;</w:t>
      </w:r>
    </w:p>
    <w:p w:rsidR="008B6AA7" w:rsidRPr="008B6AA7" w:rsidRDefault="008B6AA7" w:rsidP="008B6AA7">
      <w:pPr>
        <w:numPr>
          <w:ilvl w:val="0"/>
          <w:numId w:val="7"/>
        </w:numPr>
        <w:shd w:val="clear" w:color="auto" w:fill="FFFFFF"/>
        <w:spacing w:after="0" w:line="240" w:lineRule="auto"/>
        <w:ind w:firstLine="712"/>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інші органи громадського самоврядування учасників освітнього процесу.</w:t>
      </w:r>
    </w:p>
    <w:p w:rsidR="008B6AA7" w:rsidRPr="008B6AA7" w:rsidRDefault="008B6AA7" w:rsidP="008B6AA7">
      <w:pPr>
        <w:widowControl w:val="0"/>
        <w:numPr>
          <w:ilvl w:val="1"/>
          <w:numId w:val="1"/>
        </w:numPr>
        <w:autoSpaceDE w:val="0"/>
        <w:autoSpaceDN w:val="0"/>
        <w:adjustRightInd w:val="0"/>
        <w:spacing w:after="0" w:line="240" w:lineRule="auto"/>
        <w:ind w:firstLine="712"/>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Вищим колегіальним органом громадського самоврядування є загальні збори (конференція) колективу.  Загальні збори:</w:t>
      </w:r>
    </w:p>
    <w:p w:rsidR="008B6AA7" w:rsidRPr="008B6AA7" w:rsidRDefault="008B6AA7" w:rsidP="008B6AA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 заслуховують звіти керівника закладу з питань статутної діяльності та дають оцінку його </w:t>
      </w:r>
      <w:proofErr w:type="spellStart"/>
      <w:r w:rsidRPr="008B6AA7">
        <w:rPr>
          <w:rFonts w:ascii="Times New Roman" w:eastAsia="Times New Roman" w:hAnsi="Times New Roman" w:cs="Times New Roman"/>
          <w:sz w:val="24"/>
          <w:szCs w:val="24"/>
          <w:lang w:eastAsia="ru-RU"/>
        </w:rPr>
        <w:t>професійно</w:t>
      </w:r>
      <w:proofErr w:type="spellEnd"/>
      <w:r w:rsidRPr="008B6AA7">
        <w:rPr>
          <w:rFonts w:ascii="Times New Roman" w:eastAsia="Times New Roman" w:hAnsi="Times New Roman" w:cs="Times New Roman"/>
          <w:sz w:val="24"/>
          <w:szCs w:val="24"/>
          <w:lang w:eastAsia="ru-RU"/>
        </w:rPr>
        <w:t>-педагогічної діяльності, розглядають питання освітньої, методичної, фінансово-господарської діяльності закладу.</w:t>
      </w:r>
    </w:p>
    <w:p w:rsidR="008B6AA7" w:rsidRPr="008B6AA7" w:rsidRDefault="008B6AA7" w:rsidP="008B6AA7">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Загальні збори  </w:t>
      </w:r>
      <w:proofErr w:type="spellStart"/>
      <w:r w:rsidRPr="008B6AA7">
        <w:rPr>
          <w:rFonts w:ascii="Times New Roman" w:eastAsia="Times New Roman" w:hAnsi="Times New Roman" w:cs="Times New Roman"/>
          <w:sz w:val="24"/>
          <w:szCs w:val="24"/>
          <w:lang w:eastAsia="ru-RU"/>
        </w:rPr>
        <w:t>скликають</w:t>
      </w:r>
      <w:proofErr w:type="spellEnd"/>
      <w:r w:rsidRPr="008B6AA7">
        <w:rPr>
          <w:rFonts w:ascii="Times New Roman" w:eastAsia="Times New Roman" w:hAnsi="Times New Roman" w:cs="Times New Roman"/>
          <w:sz w:val="24"/>
          <w:szCs w:val="24"/>
          <w:lang w:eastAsia="ru-RU"/>
        </w:rPr>
        <w:t xml:space="preserve"> не рідше ніж раз на рік.</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Рішення  ухвалює проста більшість голосів від загальної кількості присутніх.</w:t>
      </w:r>
    </w:p>
    <w:p w:rsidR="008B6AA7" w:rsidRPr="008B6AA7" w:rsidRDefault="008B6AA7" w:rsidP="008B6AA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Загальні збори колективу:</w:t>
      </w:r>
    </w:p>
    <w:p w:rsidR="008B6AA7" w:rsidRPr="008B6AA7" w:rsidRDefault="008B6AA7" w:rsidP="008B6AA7">
      <w:pPr>
        <w:widowControl w:val="0"/>
        <w:numPr>
          <w:ilvl w:val="0"/>
          <w:numId w:val="7"/>
        </w:numPr>
        <w:tabs>
          <w:tab w:val="num"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ухвалюють статут та правила внутрішнього трудового розпорядку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зміни і доповнення до нього;</w:t>
      </w:r>
    </w:p>
    <w:p w:rsidR="008B6AA7" w:rsidRPr="008B6AA7" w:rsidRDefault="008B6AA7" w:rsidP="008B6AA7">
      <w:pPr>
        <w:widowControl w:val="0"/>
        <w:numPr>
          <w:ilvl w:val="0"/>
          <w:numId w:val="7"/>
        </w:numPr>
        <w:tabs>
          <w:tab w:val="num"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обирають раду закладу освіти, її членів і голову, встановлюють терміни їхніх повноважень;</w:t>
      </w:r>
    </w:p>
    <w:p w:rsidR="008B6AA7" w:rsidRPr="008B6AA7" w:rsidRDefault="008B6AA7" w:rsidP="008B6AA7">
      <w:pPr>
        <w:widowControl w:val="0"/>
        <w:numPr>
          <w:ilvl w:val="0"/>
          <w:numId w:val="7"/>
        </w:numPr>
        <w:tabs>
          <w:tab w:val="num"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заслуховують звіт директора з питань статутної діяльності, оцінюють її таємним або відкритим голосуванням;</w:t>
      </w:r>
    </w:p>
    <w:p w:rsidR="008B6AA7" w:rsidRPr="008B6AA7" w:rsidRDefault="008B6AA7" w:rsidP="008B6AA7">
      <w:pPr>
        <w:widowControl w:val="0"/>
        <w:numPr>
          <w:ilvl w:val="0"/>
          <w:numId w:val="7"/>
        </w:numPr>
        <w:tabs>
          <w:tab w:val="num"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розглядають питання освітньої, методичної та фінансово-господарської роботи закладу освіти;</w:t>
      </w:r>
    </w:p>
    <w:p w:rsidR="008B6AA7" w:rsidRPr="008B6AA7" w:rsidRDefault="008B6AA7" w:rsidP="008B6AA7">
      <w:pPr>
        <w:widowControl w:val="0"/>
        <w:numPr>
          <w:ilvl w:val="0"/>
          <w:numId w:val="7"/>
        </w:numPr>
        <w:tabs>
          <w:tab w:val="num"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затверджують основні напрями вдосконалення роботи та розвитку закладу.</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У закладі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може діяти піклувальна рада — орган самоврядування, що формують з представників органів виконавчої влади, підприємств, установ, організацій, закладів освіти, окремих громадян для залучення громадськості до розв’язання проблем освіти, забезпечення сприятливих умов ефективної роботи закладу.</w:t>
      </w:r>
    </w:p>
    <w:p w:rsidR="008B6AA7" w:rsidRPr="008B6AA7" w:rsidRDefault="008B6AA7" w:rsidP="008B6AA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lastRenderedPageBreak/>
        <w:t>Піклувальну раду (у складі  осіб) створюють за рішенням загальних зборів колективу або ради закладу освіти. Членів піклувальної ради обирають на загальних зборах колективу. Вони працюють на громадських засадах. Очолює піклувальну раду голова, якого обирають голосуванням на засіданні піклувальної ради з-поміж її членів. Кількість засідань визначається їх доцільністю, але становить не менше ніж чотири рази на рік.</w:t>
      </w:r>
    </w:p>
    <w:p w:rsidR="008B6AA7" w:rsidRPr="008B6AA7" w:rsidRDefault="008B6AA7" w:rsidP="008B6AA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Основними завданнями піклувальної ради є:</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дошкільному закладі; </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сприяння зміцненню матеріально-технічної, культурно-спортивної, корекційно-відновлювальної, лікувально-оздоровчої бази закладу освіти;</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залучення додаткових джерел фінансування;</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сприяння організації та проведенню заходів, спрямованих на охорону життя та здоров’я учасників освітнього процесу; </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організація дозвілля та оздоровлення дітей і працівників закладу освіти;</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стимулювання творчої праці педагогічних працівників; </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всебічне зміцнення </w:t>
      </w:r>
      <w:proofErr w:type="spellStart"/>
      <w:r w:rsidRPr="008B6AA7">
        <w:rPr>
          <w:rFonts w:ascii="Times New Roman" w:eastAsia="Times New Roman" w:hAnsi="Times New Roman" w:cs="Times New Roman"/>
          <w:sz w:val="24"/>
          <w:szCs w:val="24"/>
          <w:lang w:eastAsia="ru-RU"/>
        </w:rPr>
        <w:t>зв’язків</w:t>
      </w:r>
      <w:proofErr w:type="spellEnd"/>
      <w:r w:rsidRPr="008B6AA7">
        <w:rPr>
          <w:rFonts w:ascii="Times New Roman" w:eastAsia="Times New Roman" w:hAnsi="Times New Roman" w:cs="Times New Roman"/>
          <w:sz w:val="24"/>
          <w:szCs w:val="24"/>
          <w:lang w:eastAsia="ru-RU"/>
        </w:rPr>
        <w:t xml:space="preserve"> між родинами дітей та закладом освіти;</w:t>
      </w:r>
    </w:p>
    <w:p w:rsidR="008B6AA7" w:rsidRPr="008B6AA7" w:rsidRDefault="008B6AA7" w:rsidP="008B6AA7">
      <w:pPr>
        <w:widowControl w:val="0"/>
        <w:numPr>
          <w:ilvl w:val="0"/>
          <w:numId w:val="7"/>
        </w:numPr>
        <w:tabs>
          <w:tab w:val="num"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сприяння соціально-правовому захисту учасників освітнього процесу.</w:t>
      </w:r>
    </w:p>
    <w:p w:rsidR="008B6AA7" w:rsidRPr="008B6AA7" w:rsidRDefault="008B6AA7" w:rsidP="008B6AA7">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8B6AA7" w:rsidRPr="008B6AA7" w:rsidRDefault="008B6AA7" w:rsidP="008B6AA7">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Майно закладу дошкільної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numPr>
          <w:ilvl w:val="1"/>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 xml:space="preserve">Матеріально-технічна база закладу </w:t>
      </w:r>
      <w:r w:rsidRPr="008B6AA7">
        <w:rPr>
          <w:rFonts w:ascii="Times New Roman" w:eastAsia="Calibri" w:hAnsi="Times New Roman" w:cs="Times New Roman"/>
          <w:sz w:val="24"/>
          <w:szCs w:val="24"/>
        </w:rPr>
        <w:t>дошкільної</w:t>
      </w:r>
      <w:r w:rsidRPr="008B6AA7">
        <w:rPr>
          <w:rFonts w:ascii="Times New Roman" w:eastAsia="Times New Roman" w:hAnsi="Times New Roman" w:cs="Times New Roman"/>
          <w:sz w:val="24"/>
          <w:szCs w:val="24"/>
          <w:lang w:eastAsia="ru-RU"/>
        </w:rPr>
        <w:t xml:space="preserve"> освіти містить будівлі, споруди, земельні ділянки, комунікації, інвентар, обладнання та інше.</w:t>
      </w:r>
    </w:p>
    <w:p w:rsidR="008B6AA7" w:rsidRPr="008B6AA7" w:rsidRDefault="008B6AA7" w:rsidP="008B6AA7">
      <w:pPr>
        <w:spacing w:after="0" w:line="240" w:lineRule="auto"/>
        <w:ind w:left="709"/>
        <w:contextualSpacing/>
        <w:jc w:val="both"/>
        <w:rPr>
          <w:rFonts w:ascii="Times New Roman" w:eastAsia="Times New Roman" w:hAnsi="Times New Roman" w:cs="Times New Roman"/>
          <w:sz w:val="24"/>
          <w:szCs w:val="24"/>
          <w:lang w:eastAsia="ru-RU"/>
        </w:rPr>
      </w:pP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Відповідно до  рішення селищної ради від_____  №____  закладу освіти передано в оперативне управління земельну ділянку, будівлі, комунікації, інвентар, обладнання, спортивні та ігрові майданчики, .</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Майно (земельна ділянка,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8B6AA7" w:rsidRPr="008B6AA7" w:rsidRDefault="008B6AA7" w:rsidP="008B6AA7">
      <w:pPr>
        <w:widowControl w:val="0"/>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rsidR="008B6AA7" w:rsidRPr="008B6AA7" w:rsidRDefault="008B6AA7" w:rsidP="008B6AA7">
      <w:pPr>
        <w:widowControl w:val="0"/>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t xml:space="preserve">Фінансово-господарська діяльність закладу дошкільної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numPr>
          <w:ilvl w:val="1"/>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Утримання та розвиток матеріально-технічної бази закладу освіти фінансуються за рахунок коштів засновника закладу 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Джерелами фінансування закладу освіти є кошти:</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засновника;</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місцевого бюджету в розмірі, передбаченому нормативами фінансування;</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батьків або осіб, які їх замінюють;</w:t>
      </w:r>
    </w:p>
    <w:p w:rsidR="008B6AA7" w:rsidRPr="008B6AA7" w:rsidRDefault="008B6AA7" w:rsidP="008B6AA7">
      <w:pPr>
        <w:widowControl w:val="0"/>
        <w:numPr>
          <w:ilvl w:val="0"/>
          <w:numId w:val="7"/>
        </w:numPr>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добровільні пожертвування та цільові внески фізичних і юридичних осіб.</w:t>
      </w:r>
    </w:p>
    <w:p w:rsidR="008B6AA7" w:rsidRPr="008B6AA7" w:rsidRDefault="008B6AA7" w:rsidP="008B6AA7">
      <w:pPr>
        <w:numPr>
          <w:ilvl w:val="0"/>
          <w:numId w:val="7"/>
        </w:numPr>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інші кошти, не заборонені законодавством.</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Заклад освіти за погодженням із засновником має право:</w:t>
      </w:r>
    </w:p>
    <w:p w:rsidR="008B6AA7" w:rsidRPr="008B6AA7" w:rsidRDefault="008B6AA7" w:rsidP="008B6AA7">
      <w:pPr>
        <w:widowControl w:val="0"/>
        <w:numPr>
          <w:ilvl w:val="0"/>
          <w:numId w:val="7"/>
        </w:numPr>
        <w:tabs>
          <w:tab w:val="num" w:pos="0"/>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придбавати, орендувати необхідне йому обладнання та інше майно;</w:t>
      </w:r>
    </w:p>
    <w:p w:rsidR="008B6AA7" w:rsidRPr="008B6AA7" w:rsidRDefault="008B6AA7" w:rsidP="008B6AA7">
      <w:pPr>
        <w:widowControl w:val="0"/>
        <w:numPr>
          <w:ilvl w:val="0"/>
          <w:numId w:val="7"/>
        </w:numPr>
        <w:tabs>
          <w:tab w:val="num" w:pos="0"/>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отримувати допомогу від підприємств, установ, організацій та фізичних осіб;</w:t>
      </w:r>
    </w:p>
    <w:p w:rsidR="008B6AA7" w:rsidRPr="008B6AA7" w:rsidRDefault="008B6AA7" w:rsidP="008B6AA7">
      <w:pPr>
        <w:widowControl w:val="0"/>
        <w:numPr>
          <w:ilvl w:val="0"/>
          <w:numId w:val="7"/>
        </w:numPr>
        <w:tabs>
          <w:tab w:val="num" w:pos="0"/>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здавати в оренду приміщення, споруди, обладнання юридичним та фізичним особам для здійснення освітньої діяльності згідно із законодавством.</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Статистичну звітність про діяльність закладу освіти подають відповідно до законодавства.</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Порядок діловодства і бухгалтерського обліку в закладі освіти визначає директор закладу відповідно до законодавства.</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Бухгалтерський облік здійснюється самостійно закладом освіти або через централізовану бухгалтерію.</w:t>
      </w:r>
    </w:p>
    <w:p w:rsidR="008B6AA7" w:rsidRPr="008B6AA7" w:rsidRDefault="008B6AA7" w:rsidP="008B6AA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bookmarkStart w:id="193" w:name="n360"/>
      <w:bookmarkStart w:id="194" w:name="n361"/>
      <w:bookmarkStart w:id="195" w:name="n362"/>
      <w:bookmarkStart w:id="196" w:name="n561"/>
      <w:bookmarkStart w:id="197" w:name="n563"/>
      <w:bookmarkStart w:id="198" w:name="n564"/>
      <w:bookmarkStart w:id="199" w:name="n565"/>
      <w:bookmarkStart w:id="200" w:name="n566"/>
      <w:bookmarkStart w:id="201" w:name="n567"/>
      <w:bookmarkStart w:id="202" w:name="n568"/>
      <w:bookmarkStart w:id="203" w:name="n575"/>
      <w:bookmarkStart w:id="204" w:name="n569"/>
      <w:bookmarkStart w:id="205" w:name="n570"/>
      <w:bookmarkStart w:id="206" w:name="n574"/>
      <w:bookmarkStart w:id="207" w:name="n571"/>
      <w:bookmarkStart w:id="208" w:name="n573"/>
      <w:bookmarkStart w:id="209" w:name="n572"/>
      <w:bookmarkStart w:id="210" w:name="n562"/>
      <w:bookmarkStart w:id="211" w:name="n363"/>
      <w:bookmarkStart w:id="212" w:name="n364"/>
      <w:bookmarkStart w:id="213" w:name="n365"/>
      <w:bookmarkStart w:id="214" w:name="n576"/>
      <w:bookmarkStart w:id="215" w:name="n366"/>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8B6AA7" w:rsidRPr="008B6AA7" w:rsidRDefault="008B6AA7" w:rsidP="008B6AA7">
      <w:pPr>
        <w:widowControl w:val="0"/>
        <w:numPr>
          <w:ilvl w:val="0"/>
          <w:numId w:val="1"/>
        </w:numPr>
        <w:autoSpaceDE w:val="0"/>
        <w:autoSpaceDN w:val="0"/>
        <w:adjustRightInd w:val="0"/>
        <w:spacing w:after="0" w:line="240" w:lineRule="auto"/>
        <w:ind w:left="426"/>
        <w:contextualSpacing/>
        <w:jc w:val="center"/>
        <w:rPr>
          <w:rFonts w:ascii="Times New Roman" w:eastAsia="Times New Roman" w:hAnsi="Times New Roman" w:cs="Times New Roman"/>
          <w:b/>
          <w:bCs/>
          <w:sz w:val="24"/>
          <w:szCs w:val="24"/>
          <w:lang w:eastAsia="ru-RU"/>
        </w:rPr>
      </w:pPr>
      <w:r w:rsidRPr="008B6AA7">
        <w:rPr>
          <w:rFonts w:ascii="Times New Roman" w:eastAsia="Times New Roman" w:hAnsi="Times New Roman" w:cs="Times New Roman"/>
          <w:b/>
          <w:bCs/>
          <w:sz w:val="24"/>
          <w:szCs w:val="24"/>
          <w:lang w:eastAsia="ru-RU"/>
        </w:rPr>
        <w:lastRenderedPageBreak/>
        <w:t xml:space="preserve">Контроль за діяльністю закладу </w:t>
      </w:r>
      <w:r w:rsidRPr="008B6AA7">
        <w:rPr>
          <w:rFonts w:ascii="Times New Roman" w:eastAsia="Times New Roman" w:hAnsi="Times New Roman" w:cs="Times New Roman"/>
          <w:b/>
          <w:sz w:val="24"/>
          <w:szCs w:val="24"/>
          <w:lang w:eastAsia="ru-RU"/>
        </w:rPr>
        <w:t>освіти</w:t>
      </w:r>
    </w:p>
    <w:p w:rsidR="008B6AA7" w:rsidRPr="008B6AA7" w:rsidRDefault="008B6AA7" w:rsidP="008B6AA7">
      <w:pPr>
        <w:widowControl w:val="0"/>
        <w:numPr>
          <w:ilvl w:val="1"/>
          <w:numId w:val="1"/>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8B6AA7">
        <w:rPr>
          <w:rFonts w:ascii="Times New Roman" w:eastAsia="Times New Roman" w:hAnsi="Times New Roman" w:cs="Times New Roman"/>
          <w:sz w:val="24"/>
          <w:szCs w:val="24"/>
          <w:lang w:eastAsia="ru-RU"/>
        </w:rPr>
        <w:t>Основною формою контролю за діяльністю закладу дошкільної освіти є інституційний аудит, який проводить центральний орган виконавчої влади із забезпечення якості освіти.</w:t>
      </w:r>
    </w:p>
    <w:p w:rsidR="008B6AA7" w:rsidRPr="008B6AA7" w:rsidRDefault="008B6AA7" w:rsidP="008B6AA7">
      <w:pPr>
        <w:widowControl w:val="0"/>
        <w:spacing w:after="0" w:line="360" w:lineRule="auto"/>
        <w:ind w:left="142"/>
        <w:jc w:val="both"/>
        <w:rPr>
          <w:rFonts w:ascii="Times New Roman" w:eastAsia="Tahoma" w:hAnsi="Times New Roman" w:cs="Times New Roman"/>
          <w:sz w:val="24"/>
          <w:szCs w:val="24"/>
        </w:rPr>
      </w:pPr>
      <w:r w:rsidRPr="008B6AA7">
        <w:rPr>
          <w:rFonts w:ascii="Times New Roman" w:eastAsia="Tahoma" w:hAnsi="Times New Roman" w:cs="Times New Roman"/>
          <w:sz w:val="24"/>
          <w:szCs w:val="24"/>
        </w:rPr>
        <w:t>Державний нагляд (контроль) у сфері дошкільної освіти здійснюється відповідно до Закону України «Про освіту». Інституційний аудит закладу, шо забезпечує здобуття дошкільної освіти, є єдиним плановим заходом державного нагляду (контролю) у сфері дошкільної освіти, що проводиться один раз на 10 років нейтральним органом виконавчої  влади із забезпечення якості освіти.</w:t>
      </w:r>
    </w:p>
    <w:p w:rsidR="008B6AA7" w:rsidRPr="008B6AA7" w:rsidRDefault="008B6AA7" w:rsidP="008B6AA7">
      <w:pPr>
        <w:widowControl w:val="0"/>
        <w:spacing w:after="0" w:line="360" w:lineRule="auto"/>
        <w:jc w:val="both"/>
        <w:rPr>
          <w:rFonts w:ascii="Times New Roman" w:eastAsia="Tahoma" w:hAnsi="Times New Roman" w:cs="Times New Roman"/>
          <w:sz w:val="24"/>
          <w:szCs w:val="24"/>
        </w:rPr>
      </w:pPr>
      <w:r w:rsidRPr="008B6AA7">
        <w:rPr>
          <w:rFonts w:ascii="Times New Roman" w:eastAsia="Tahoma" w:hAnsi="Times New Roman" w:cs="Times New Roman"/>
          <w:sz w:val="24"/>
          <w:szCs w:val="24"/>
        </w:rPr>
        <w:t xml:space="preserve"> Інституційний аудит включає планову перевірку дотримання ліцензійних умов.</w:t>
      </w:r>
    </w:p>
    <w:p w:rsidR="008B6AA7" w:rsidRPr="008B6AA7" w:rsidRDefault="008B6AA7" w:rsidP="008B6AA7">
      <w:pPr>
        <w:rPr>
          <w:rFonts w:ascii="Times New Roman" w:eastAsia="Times New Roman" w:hAnsi="Times New Roman" w:cs="Times New Roman"/>
          <w:sz w:val="24"/>
          <w:szCs w:val="24"/>
          <w:lang w:eastAsia="ru-RU"/>
        </w:rPr>
      </w:pPr>
    </w:p>
    <w:p w:rsidR="008B6AA7" w:rsidRPr="008B6AA7" w:rsidRDefault="008B6AA7" w:rsidP="008B6AA7">
      <w:pPr>
        <w:widowControl w:val="0"/>
        <w:spacing w:after="0" w:line="360" w:lineRule="auto"/>
        <w:ind w:firstLine="567"/>
        <w:jc w:val="both"/>
        <w:rPr>
          <w:rFonts w:ascii="Times New Roman" w:eastAsia="Tahoma" w:hAnsi="Times New Roman" w:cs="Times New Roman"/>
          <w:sz w:val="24"/>
          <w:szCs w:val="24"/>
        </w:rPr>
      </w:pPr>
      <w:r w:rsidRPr="008B6AA7">
        <w:rPr>
          <w:rFonts w:ascii="Times New Roman" w:eastAsia="Tahoma" w:hAnsi="Times New Roman" w:cs="Times New Roman"/>
          <w:sz w:val="24"/>
          <w:szCs w:val="24"/>
        </w:rPr>
        <w:t>Підпис засновника:</w:t>
      </w:r>
    </w:p>
    <w:p w:rsidR="008B6AA7" w:rsidRPr="008B6AA7" w:rsidRDefault="008B6AA7" w:rsidP="008B6AA7">
      <w:pPr>
        <w:widowControl w:val="0"/>
        <w:spacing w:after="0" w:line="360" w:lineRule="auto"/>
        <w:ind w:firstLine="567"/>
        <w:jc w:val="both"/>
        <w:rPr>
          <w:rFonts w:ascii="Times New Roman" w:eastAsia="Tahoma" w:hAnsi="Times New Roman" w:cs="Times New Roman"/>
          <w:sz w:val="24"/>
          <w:szCs w:val="24"/>
        </w:rPr>
      </w:pPr>
    </w:p>
    <w:p w:rsidR="008B6AA7" w:rsidRPr="008B6AA7" w:rsidRDefault="008B6AA7" w:rsidP="008B6AA7">
      <w:pPr>
        <w:widowControl w:val="0"/>
        <w:spacing w:after="0" w:line="360" w:lineRule="auto"/>
        <w:ind w:firstLine="567"/>
        <w:jc w:val="both"/>
        <w:rPr>
          <w:rFonts w:ascii="Times New Roman" w:eastAsia="Tahoma" w:hAnsi="Times New Roman" w:cs="Times New Roman"/>
          <w:sz w:val="24"/>
          <w:szCs w:val="24"/>
        </w:rPr>
      </w:pPr>
      <w:r w:rsidRPr="008B6AA7">
        <w:rPr>
          <w:rFonts w:ascii="Times New Roman" w:eastAsia="Tahoma" w:hAnsi="Times New Roman" w:cs="Times New Roman"/>
          <w:sz w:val="24"/>
          <w:szCs w:val="24"/>
        </w:rPr>
        <w:t>Мар’янівської  селищної ради</w:t>
      </w:r>
    </w:p>
    <w:p w:rsidR="008B6AA7" w:rsidRPr="008B6AA7" w:rsidRDefault="008B6AA7" w:rsidP="008B6AA7">
      <w:pPr>
        <w:widowControl w:val="0"/>
        <w:spacing w:after="0" w:line="360" w:lineRule="auto"/>
        <w:ind w:firstLine="567"/>
        <w:jc w:val="both"/>
        <w:rPr>
          <w:rFonts w:ascii="Times New Roman" w:eastAsia="Tahoma" w:hAnsi="Times New Roman" w:cs="Times New Roman"/>
          <w:sz w:val="24"/>
          <w:szCs w:val="24"/>
        </w:rPr>
      </w:pPr>
      <w:r w:rsidRPr="008B6AA7">
        <w:rPr>
          <w:rFonts w:ascii="Times New Roman" w:eastAsia="Tahoma" w:hAnsi="Times New Roman" w:cs="Times New Roman"/>
          <w:sz w:val="24"/>
          <w:szCs w:val="24"/>
        </w:rPr>
        <w:t>в особі голови</w:t>
      </w:r>
    </w:p>
    <w:p w:rsidR="008B6AA7" w:rsidRPr="008B6AA7" w:rsidRDefault="008B6AA7" w:rsidP="008B6AA7">
      <w:pPr>
        <w:widowControl w:val="0"/>
        <w:spacing w:after="0" w:line="360" w:lineRule="auto"/>
        <w:ind w:firstLine="567"/>
        <w:jc w:val="both"/>
        <w:rPr>
          <w:rFonts w:ascii="Times New Roman" w:eastAsia="Tahoma" w:hAnsi="Times New Roman" w:cs="Times New Roman"/>
          <w:sz w:val="24"/>
          <w:szCs w:val="24"/>
        </w:rPr>
      </w:pPr>
      <w:proofErr w:type="spellStart"/>
      <w:r w:rsidRPr="008B6AA7">
        <w:rPr>
          <w:rFonts w:ascii="Times New Roman" w:eastAsia="Tahoma" w:hAnsi="Times New Roman" w:cs="Times New Roman"/>
          <w:sz w:val="24"/>
          <w:szCs w:val="24"/>
        </w:rPr>
        <w:t>Басалика</w:t>
      </w:r>
      <w:proofErr w:type="spellEnd"/>
      <w:r w:rsidRPr="008B6AA7">
        <w:rPr>
          <w:rFonts w:ascii="Times New Roman" w:eastAsia="Tahoma" w:hAnsi="Times New Roman" w:cs="Times New Roman"/>
          <w:sz w:val="24"/>
          <w:szCs w:val="24"/>
        </w:rPr>
        <w:t xml:space="preserve">  Олега  Володимировича ___________________________________</w:t>
      </w:r>
    </w:p>
    <w:p w:rsidR="008B6AA7" w:rsidRPr="008B6AA7" w:rsidRDefault="008B6AA7" w:rsidP="008B6AA7">
      <w:pPr>
        <w:rPr>
          <w:rFonts w:ascii="Times New Roman" w:eastAsia="Times New Roman" w:hAnsi="Times New Roman" w:cs="Times New Roman"/>
          <w:sz w:val="24"/>
          <w:szCs w:val="24"/>
          <w:lang w:val="ru-RU" w:eastAsia="ru-RU"/>
        </w:rPr>
      </w:pPr>
    </w:p>
    <w:p w:rsidR="0073172E" w:rsidRDefault="0073172E">
      <w:bookmarkStart w:id="216" w:name="_GoBack"/>
      <w:bookmarkEnd w:id="216"/>
    </w:p>
    <w:sectPr w:rsidR="0073172E" w:rsidSect="008B6AA7">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26D"/>
    <w:multiLevelType w:val="hybridMultilevel"/>
    <w:tmpl w:val="DD326042"/>
    <w:lvl w:ilvl="0" w:tplc="C17AFB2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63B5BC2"/>
    <w:multiLevelType w:val="hybridMultilevel"/>
    <w:tmpl w:val="16DA2A68"/>
    <w:lvl w:ilvl="0" w:tplc="0964C1D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7E33A4"/>
    <w:multiLevelType w:val="hybridMultilevel"/>
    <w:tmpl w:val="9724D488"/>
    <w:lvl w:ilvl="0" w:tplc="1EBEAEA6">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D92952"/>
    <w:multiLevelType w:val="hybridMultilevel"/>
    <w:tmpl w:val="716E294E"/>
    <w:lvl w:ilvl="0" w:tplc="6FA8DC20">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A50507A"/>
    <w:multiLevelType w:val="hybridMultilevel"/>
    <w:tmpl w:val="98F8E3BE"/>
    <w:lvl w:ilvl="0" w:tplc="60BA272E">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56C0333"/>
    <w:multiLevelType w:val="multilevel"/>
    <w:tmpl w:val="06F65C50"/>
    <w:lvl w:ilvl="0">
      <w:start w:val="1"/>
      <w:numFmt w:val="decimal"/>
      <w:lvlText w:val="%1."/>
      <w:lvlJc w:val="left"/>
      <w:pPr>
        <w:ind w:left="2204" w:hanging="360"/>
      </w:pPr>
    </w:lvl>
    <w:lvl w:ilvl="1">
      <w:start w:val="1"/>
      <w:numFmt w:val="bullet"/>
      <w:suff w:val="space"/>
      <w:lvlText w:val=""/>
      <w:lvlJc w:val="left"/>
      <w:pPr>
        <w:ind w:left="1145" w:hanging="435"/>
      </w:pPr>
      <w:rPr>
        <w:rFonts w:ascii="Symbol" w:hAnsi="Symbol" w:hint="default"/>
      </w:r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6">
    <w:nsid w:val="59125851"/>
    <w:multiLevelType w:val="multilevel"/>
    <w:tmpl w:val="B2E485AE"/>
    <w:lvl w:ilvl="0">
      <w:start w:val="1"/>
      <w:numFmt w:val="decimal"/>
      <w:lvlText w:val="%1."/>
      <w:lvlJc w:val="left"/>
      <w:pPr>
        <w:ind w:left="2204" w:hanging="360"/>
      </w:pPr>
    </w:lvl>
    <w:lvl w:ilvl="1">
      <w:start w:val="1"/>
      <w:numFmt w:val="bullet"/>
      <w:suff w:val="space"/>
      <w:lvlText w:val=""/>
      <w:lvlJc w:val="left"/>
      <w:pPr>
        <w:ind w:left="1286" w:hanging="435"/>
      </w:pPr>
      <w:rPr>
        <w:rFonts w:ascii="Symbol" w:hAnsi="Symbol" w:hint="default"/>
      </w:r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7">
    <w:nsid w:val="5AE37E2F"/>
    <w:multiLevelType w:val="multilevel"/>
    <w:tmpl w:val="A7446364"/>
    <w:lvl w:ilvl="0">
      <w:start w:val="1"/>
      <w:numFmt w:val="decimal"/>
      <w:suff w:val="space"/>
      <w:lvlText w:val="%1."/>
      <w:lvlJc w:val="left"/>
      <w:pPr>
        <w:ind w:left="1070" w:hanging="360"/>
      </w:pPr>
    </w:lvl>
    <w:lvl w:ilvl="1">
      <w:start w:val="1"/>
      <w:numFmt w:val="decimal"/>
      <w:isLgl/>
      <w:suff w:val="space"/>
      <w:lvlText w:val="%1.%2."/>
      <w:lvlJc w:val="left"/>
      <w:pPr>
        <w:ind w:left="1286" w:hanging="435"/>
      </w:pPr>
      <w:rPr>
        <w:b w:val="0"/>
      </w:rPr>
    </w:lvl>
    <w:lvl w:ilvl="2">
      <w:start w:val="1"/>
      <w:numFmt w:val="decimal"/>
      <w:isLgl/>
      <w:lvlText w:val="%1.%2.%3."/>
      <w:lvlJc w:val="left"/>
      <w:pPr>
        <w:ind w:left="2498" w:hanging="720"/>
      </w:pPr>
    </w:lvl>
    <w:lvl w:ilvl="3">
      <w:start w:val="1"/>
      <w:numFmt w:val="decimal"/>
      <w:isLgl/>
      <w:lvlText w:val="%1.%2.%3.%4."/>
      <w:lvlJc w:val="left"/>
      <w:pPr>
        <w:ind w:left="2498" w:hanging="720"/>
      </w:pPr>
    </w:lvl>
    <w:lvl w:ilvl="4">
      <w:start w:val="1"/>
      <w:numFmt w:val="decimal"/>
      <w:isLgl/>
      <w:lvlText w:val="%1.%2.%3.%4.%5."/>
      <w:lvlJc w:val="left"/>
      <w:pPr>
        <w:ind w:left="2858" w:hanging="1080"/>
      </w:pPr>
    </w:lvl>
    <w:lvl w:ilvl="5">
      <w:start w:val="1"/>
      <w:numFmt w:val="decimal"/>
      <w:isLgl/>
      <w:lvlText w:val="%1.%2.%3.%4.%5.%6."/>
      <w:lvlJc w:val="left"/>
      <w:pPr>
        <w:ind w:left="2858" w:hanging="1080"/>
      </w:pPr>
    </w:lvl>
    <w:lvl w:ilvl="6">
      <w:start w:val="1"/>
      <w:numFmt w:val="decimal"/>
      <w:isLgl/>
      <w:lvlText w:val="%1.%2.%3.%4.%5.%6.%7."/>
      <w:lvlJc w:val="left"/>
      <w:pPr>
        <w:ind w:left="3218" w:hanging="1440"/>
      </w:pPr>
    </w:lvl>
    <w:lvl w:ilvl="7">
      <w:start w:val="1"/>
      <w:numFmt w:val="decimal"/>
      <w:isLgl/>
      <w:lvlText w:val="%1.%2.%3.%4.%5.%6.%7.%8."/>
      <w:lvlJc w:val="left"/>
      <w:pPr>
        <w:ind w:left="3218" w:hanging="1440"/>
      </w:pPr>
    </w:lvl>
    <w:lvl w:ilvl="8">
      <w:start w:val="1"/>
      <w:numFmt w:val="decimal"/>
      <w:isLgl/>
      <w:lvlText w:val="%1.%2.%3.%4.%5.%6.%7.%8.%9."/>
      <w:lvlJc w:val="left"/>
      <w:pPr>
        <w:ind w:left="3578" w:hanging="1800"/>
      </w:pPr>
    </w:lvl>
  </w:abstractNum>
  <w:abstractNum w:abstractNumId="8">
    <w:nsid w:val="5F9E6C7E"/>
    <w:multiLevelType w:val="hybridMultilevel"/>
    <w:tmpl w:val="9ED254E2"/>
    <w:lvl w:ilvl="0" w:tplc="4F6E95F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2BC096A"/>
    <w:multiLevelType w:val="multilevel"/>
    <w:tmpl w:val="74F6A040"/>
    <w:lvl w:ilvl="0">
      <w:start w:val="1"/>
      <w:numFmt w:val="bullet"/>
      <w:suff w:val="space"/>
      <w:lvlText w:val=""/>
      <w:lvlJc w:val="left"/>
      <w:pPr>
        <w:ind w:left="1211" w:hanging="360"/>
      </w:pPr>
      <w:rPr>
        <w:rFonts w:ascii="Symbol" w:hAnsi="Symbol" w:hint="default"/>
        <w:color w:val="000000"/>
        <w:sz w:val="24"/>
        <w:szCs w:val="24"/>
      </w:rPr>
    </w:lvl>
    <w:lvl w:ilvl="1">
      <w:numFmt w:val="bullet"/>
      <w:lvlText w:val="o"/>
      <w:lvlJc w:val="left"/>
      <w:pPr>
        <w:tabs>
          <w:tab w:val="num" w:pos="1440"/>
        </w:tabs>
        <w:ind w:left="1440" w:hanging="360"/>
      </w:pPr>
      <w:rPr>
        <w:rFonts w:ascii="Courier New" w:hAnsi="Courier New" w:cs="Courier New" w:hint="default"/>
        <w:sz w:val="24"/>
        <w:szCs w:val="24"/>
      </w:rPr>
    </w:lvl>
    <w:lvl w:ilvl="2">
      <w:numFmt w:val="bullet"/>
      <w:lvlText w:val=""/>
      <w:lvlJc w:val="left"/>
      <w:pPr>
        <w:tabs>
          <w:tab w:val="num" w:pos="2160"/>
        </w:tabs>
        <w:ind w:left="2160" w:hanging="360"/>
      </w:pPr>
      <w:rPr>
        <w:rFonts w:ascii="Wingdings" w:hAnsi="Wingdings" w:cs="Wingdings" w:hint="default"/>
        <w:sz w:val="24"/>
        <w:szCs w:val="24"/>
      </w:rPr>
    </w:lvl>
    <w:lvl w:ilvl="3">
      <w:numFmt w:val="bullet"/>
      <w:lvlText w:val=""/>
      <w:lvlJc w:val="left"/>
      <w:pPr>
        <w:tabs>
          <w:tab w:val="num" w:pos="2880"/>
        </w:tabs>
        <w:ind w:left="2880" w:hanging="360"/>
      </w:pPr>
      <w:rPr>
        <w:rFonts w:ascii="Symbol" w:hAnsi="Symbol" w:cs="Symbol" w:hint="default"/>
        <w:sz w:val="24"/>
        <w:szCs w:val="24"/>
      </w:rPr>
    </w:lvl>
    <w:lvl w:ilvl="4">
      <w:numFmt w:val="bullet"/>
      <w:lvlText w:val="o"/>
      <w:lvlJc w:val="left"/>
      <w:pPr>
        <w:tabs>
          <w:tab w:val="num" w:pos="3600"/>
        </w:tabs>
        <w:ind w:left="3600" w:hanging="360"/>
      </w:pPr>
      <w:rPr>
        <w:rFonts w:ascii="Courier New" w:hAnsi="Courier New" w:cs="Courier New" w:hint="default"/>
        <w:sz w:val="24"/>
        <w:szCs w:val="24"/>
      </w:rPr>
    </w:lvl>
    <w:lvl w:ilvl="5">
      <w:numFmt w:val="bullet"/>
      <w:lvlText w:val=""/>
      <w:lvlJc w:val="left"/>
      <w:pPr>
        <w:tabs>
          <w:tab w:val="num" w:pos="4320"/>
        </w:tabs>
        <w:ind w:left="4320" w:hanging="360"/>
      </w:pPr>
      <w:rPr>
        <w:rFonts w:ascii="Wingdings" w:hAnsi="Wingdings" w:cs="Wingdings" w:hint="default"/>
        <w:sz w:val="24"/>
        <w:szCs w:val="24"/>
      </w:rPr>
    </w:lvl>
    <w:lvl w:ilvl="6">
      <w:numFmt w:val="bullet"/>
      <w:lvlText w:val=""/>
      <w:lvlJc w:val="left"/>
      <w:pPr>
        <w:tabs>
          <w:tab w:val="num" w:pos="5040"/>
        </w:tabs>
        <w:ind w:left="5040" w:hanging="360"/>
      </w:pPr>
      <w:rPr>
        <w:rFonts w:ascii="Symbol" w:hAnsi="Symbol" w:cs="Symbol" w:hint="default"/>
        <w:sz w:val="24"/>
        <w:szCs w:val="24"/>
      </w:rPr>
    </w:lvl>
    <w:lvl w:ilvl="7">
      <w:numFmt w:val="bullet"/>
      <w:lvlText w:val="o"/>
      <w:lvlJc w:val="left"/>
      <w:pPr>
        <w:tabs>
          <w:tab w:val="num" w:pos="5760"/>
        </w:tabs>
        <w:ind w:left="5760" w:hanging="360"/>
      </w:pPr>
      <w:rPr>
        <w:rFonts w:ascii="Courier New" w:hAnsi="Courier New" w:cs="Courier New" w:hint="default"/>
        <w:sz w:val="24"/>
        <w:szCs w:val="24"/>
      </w:rPr>
    </w:lvl>
    <w:lvl w:ilvl="8">
      <w:numFmt w:val="bullet"/>
      <w:lvlText w:val=""/>
      <w:lvlJc w:val="left"/>
      <w:pPr>
        <w:tabs>
          <w:tab w:val="num" w:pos="6480"/>
        </w:tabs>
        <w:ind w:left="6480" w:hanging="360"/>
      </w:pPr>
      <w:rPr>
        <w:rFonts w:ascii="Wingdings" w:hAnsi="Wingdings" w:cs="Wingdings" w:hint="default"/>
        <w:sz w:val="24"/>
        <w:szCs w:val="24"/>
      </w:rPr>
    </w:lvl>
  </w:abstractNum>
  <w:abstractNum w:abstractNumId="10">
    <w:nsid w:val="76F032DE"/>
    <w:multiLevelType w:val="hybridMultilevel"/>
    <w:tmpl w:val="EC948100"/>
    <w:lvl w:ilvl="0" w:tplc="9776352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9D82170"/>
    <w:multiLevelType w:val="hybridMultilevel"/>
    <w:tmpl w:val="9350EABC"/>
    <w:lvl w:ilvl="0" w:tplc="6118734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9"/>
  </w:num>
  <w:num w:numId="8">
    <w:abstractNumId w:val="10"/>
  </w:num>
  <w:num w:numId="9">
    <w:abstractNumId w:val="0"/>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D6"/>
    <w:rsid w:val="00030053"/>
    <w:rsid w:val="00045F05"/>
    <w:rsid w:val="000732EE"/>
    <w:rsid w:val="000B27B0"/>
    <w:rsid w:val="00120F3F"/>
    <w:rsid w:val="0013313A"/>
    <w:rsid w:val="001735D0"/>
    <w:rsid w:val="00177DE5"/>
    <w:rsid w:val="00197829"/>
    <w:rsid w:val="001B6EB1"/>
    <w:rsid w:val="001C0EAF"/>
    <w:rsid w:val="001C69E5"/>
    <w:rsid w:val="001D1B1D"/>
    <w:rsid w:val="001F2348"/>
    <w:rsid w:val="001F6F5B"/>
    <w:rsid w:val="00263F8B"/>
    <w:rsid w:val="00347E8F"/>
    <w:rsid w:val="0039515E"/>
    <w:rsid w:val="003D6C67"/>
    <w:rsid w:val="004075A5"/>
    <w:rsid w:val="00425D31"/>
    <w:rsid w:val="00440035"/>
    <w:rsid w:val="00451775"/>
    <w:rsid w:val="004F5745"/>
    <w:rsid w:val="004F5D72"/>
    <w:rsid w:val="0050028B"/>
    <w:rsid w:val="005111D5"/>
    <w:rsid w:val="00533D1F"/>
    <w:rsid w:val="005451B7"/>
    <w:rsid w:val="00545304"/>
    <w:rsid w:val="00573980"/>
    <w:rsid w:val="005767CA"/>
    <w:rsid w:val="005879D8"/>
    <w:rsid w:val="00587C8B"/>
    <w:rsid w:val="005A6E7E"/>
    <w:rsid w:val="005C023B"/>
    <w:rsid w:val="006022DE"/>
    <w:rsid w:val="00604184"/>
    <w:rsid w:val="00647896"/>
    <w:rsid w:val="00657D92"/>
    <w:rsid w:val="006822FC"/>
    <w:rsid w:val="006A3AAD"/>
    <w:rsid w:val="006A5B89"/>
    <w:rsid w:val="006C70EE"/>
    <w:rsid w:val="006E32CF"/>
    <w:rsid w:val="006F69BB"/>
    <w:rsid w:val="0071149F"/>
    <w:rsid w:val="0071732E"/>
    <w:rsid w:val="0073172E"/>
    <w:rsid w:val="00775BA7"/>
    <w:rsid w:val="007905F6"/>
    <w:rsid w:val="007F0F87"/>
    <w:rsid w:val="007F1EBC"/>
    <w:rsid w:val="008005F8"/>
    <w:rsid w:val="00811377"/>
    <w:rsid w:val="008261EF"/>
    <w:rsid w:val="008A0152"/>
    <w:rsid w:val="008B0494"/>
    <w:rsid w:val="008B4938"/>
    <w:rsid w:val="008B659B"/>
    <w:rsid w:val="008B6AA7"/>
    <w:rsid w:val="008C13B8"/>
    <w:rsid w:val="008C7B65"/>
    <w:rsid w:val="00905DA2"/>
    <w:rsid w:val="00915159"/>
    <w:rsid w:val="0092399E"/>
    <w:rsid w:val="00944A47"/>
    <w:rsid w:val="009467F8"/>
    <w:rsid w:val="00946E70"/>
    <w:rsid w:val="00952862"/>
    <w:rsid w:val="009B2DCD"/>
    <w:rsid w:val="009D30A0"/>
    <w:rsid w:val="00A072EF"/>
    <w:rsid w:val="00A7332F"/>
    <w:rsid w:val="00A8450C"/>
    <w:rsid w:val="00A9726D"/>
    <w:rsid w:val="00AA4823"/>
    <w:rsid w:val="00AC4A4C"/>
    <w:rsid w:val="00AD7EA9"/>
    <w:rsid w:val="00AF1F1A"/>
    <w:rsid w:val="00B041D1"/>
    <w:rsid w:val="00B212BA"/>
    <w:rsid w:val="00B21CC2"/>
    <w:rsid w:val="00BB4531"/>
    <w:rsid w:val="00BB6ED6"/>
    <w:rsid w:val="00C4646F"/>
    <w:rsid w:val="00C54DD7"/>
    <w:rsid w:val="00C55B4A"/>
    <w:rsid w:val="00C7080D"/>
    <w:rsid w:val="00C9436B"/>
    <w:rsid w:val="00CA0A86"/>
    <w:rsid w:val="00CA7092"/>
    <w:rsid w:val="00CC43BC"/>
    <w:rsid w:val="00CC6910"/>
    <w:rsid w:val="00CF057E"/>
    <w:rsid w:val="00DA3451"/>
    <w:rsid w:val="00DE4344"/>
    <w:rsid w:val="00E03BE2"/>
    <w:rsid w:val="00E03D6B"/>
    <w:rsid w:val="00E60CC5"/>
    <w:rsid w:val="00E805A0"/>
    <w:rsid w:val="00E82F65"/>
    <w:rsid w:val="00E856D9"/>
    <w:rsid w:val="00EB23E1"/>
    <w:rsid w:val="00EC594F"/>
    <w:rsid w:val="00F02815"/>
    <w:rsid w:val="00F03418"/>
    <w:rsid w:val="00F3082E"/>
    <w:rsid w:val="00F35DE3"/>
    <w:rsid w:val="00F720D9"/>
    <w:rsid w:val="00F947E0"/>
    <w:rsid w:val="00FA53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18254</Words>
  <Characters>10406</Characters>
  <Application>Microsoft Office Word</Application>
  <DocSecurity>0</DocSecurity>
  <Lines>86</Lines>
  <Paragraphs>57</Paragraphs>
  <ScaleCrop>false</ScaleCrop>
  <Company>SPecialiST RePack</Company>
  <LinksUpToDate>false</LinksUpToDate>
  <CharactersWithSpaces>28603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2022-02-18T12:05:00Z</dcterms:created>
  <dcterms:modified xsi:type="dcterms:W3CDTF">2022-02-18T12:08:00Z</dcterms:modified>
</cp:coreProperties>
</file>