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2DD" w:rsidRDefault="000262DD" w:rsidP="00D153C2">
      <w:pPr>
        <w:keepNext/>
        <w:keepLines/>
        <w:suppressAutoHyphens w:val="0"/>
        <w:spacing w:line="360" w:lineRule="auto"/>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ЗАТВЕРДЖЕНО</w:t>
      </w:r>
    </w:p>
    <w:p w:rsidR="000262DD" w:rsidRDefault="000262DD" w:rsidP="00D153C2">
      <w:pPr>
        <w:keepNext/>
        <w:keepLines/>
        <w:suppressAutoHyphens w:val="0"/>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Рішення виконавчого комітету</w:t>
      </w:r>
    </w:p>
    <w:p w:rsidR="000262DD" w:rsidRDefault="000262DD" w:rsidP="00D153C2">
      <w:pPr>
        <w:keepNext/>
        <w:keepLines/>
        <w:suppressAutoHyphens w:val="0"/>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Мар’янівської селищної ради</w:t>
      </w:r>
    </w:p>
    <w:p w:rsidR="000262DD" w:rsidRDefault="000262DD" w:rsidP="00D153C2">
      <w:pPr>
        <w:keepNext/>
        <w:keepLines/>
        <w:suppressAutoHyphens w:val="0"/>
        <w:ind w:left="221"/>
        <w:jc w:val="center"/>
        <w:outlineLvl w:val="1"/>
        <w:rPr>
          <w:bCs/>
          <w:sz w:val="28"/>
          <w:szCs w:val="28"/>
          <w:shd w:val="clear" w:color="auto" w:fill="FFFFFF"/>
          <w:lang w:val="uk-UA" w:eastAsia="ru-RU"/>
        </w:rPr>
      </w:pPr>
    </w:p>
    <w:p w:rsidR="000262DD" w:rsidRDefault="000262DD" w:rsidP="00D153C2">
      <w:pPr>
        <w:keepNext/>
        <w:keepLines/>
        <w:suppressAutoHyphens w:val="0"/>
        <w:ind w:left="221"/>
        <w:jc w:val="center"/>
        <w:outlineLvl w:val="1"/>
        <w:rPr>
          <w:bCs/>
          <w:sz w:val="28"/>
          <w:szCs w:val="28"/>
          <w:shd w:val="clear" w:color="auto" w:fill="FFFFFF"/>
          <w:lang w:val="uk-UA" w:eastAsia="ru-RU"/>
        </w:rPr>
      </w:pPr>
      <w:r>
        <w:rPr>
          <w:b/>
          <w:bCs/>
          <w:sz w:val="28"/>
          <w:szCs w:val="28"/>
          <w:shd w:val="clear" w:color="auto" w:fill="FFFFFF"/>
          <w:lang w:val="uk-UA" w:eastAsia="ru-RU"/>
        </w:rPr>
        <w:t xml:space="preserve">                                                                            </w:t>
      </w:r>
      <w:r>
        <w:rPr>
          <w:bCs/>
          <w:sz w:val="28"/>
          <w:szCs w:val="28"/>
          <w:shd w:val="clear" w:color="auto" w:fill="FFFFFF"/>
          <w:lang w:val="uk-UA" w:eastAsia="ru-RU"/>
        </w:rPr>
        <w:t>10 вересня 2021 року №103</w:t>
      </w:r>
    </w:p>
    <w:p w:rsidR="000262DD" w:rsidRDefault="000262DD" w:rsidP="0063473D">
      <w:pPr>
        <w:keepNext/>
        <w:keepLines/>
        <w:suppressAutoHyphens w:val="0"/>
        <w:ind w:left="221"/>
        <w:jc w:val="center"/>
        <w:outlineLvl w:val="1"/>
        <w:rPr>
          <w:b/>
          <w:bCs/>
          <w:sz w:val="28"/>
          <w:szCs w:val="28"/>
          <w:shd w:val="clear" w:color="auto" w:fill="FFFFFF"/>
          <w:lang w:val="uk-UA" w:eastAsia="ru-RU"/>
        </w:rPr>
      </w:pPr>
    </w:p>
    <w:p w:rsidR="000262DD" w:rsidRDefault="000262DD" w:rsidP="0063473D">
      <w:pPr>
        <w:keepNext/>
        <w:keepLines/>
        <w:suppressAutoHyphens w:val="0"/>
        <w:ind w:left="221"/>
        <w:jc w:val="center"/>
        <w:outlineLvl w:val="1"/>
        <w:rPr>
          <w:b/>
          <w:bCs/>
          <w:sz w:val="28"/>
          <w:szCs w:val="28"/>
          <w:shd w:val="clear" w:color="auto" w:fill="FFFFFF"/>
          <w:lang w:val="uk-UA" w:eastAsia="ru-RU"/>
        </w:rPr>
      </w:pPr>
    </w:p>
    <w:p w:rsidR="000262DD" w:rsidRDefault="000262DD" w:rsidP="0063473D">
      <w:pPr>
        <w:keepNext/>
        <w:keepLines/>
        <w:suppressAutoHyphens w:val="0"/>
        <w:ind w:left="221"/>
        <w:jc w:val="center"/>
        <w:outlineLvl w:val="1"/>
        <w:rPr>
          <w:b/>
          <w:bCs/>
          <w:sz w:val="28"/>
          <w:szCs w:val="28"/>
          <w:shd w:val="clear" w:color="auto" w:fill="FFFFFF"/>
          <w:lang w:val="uk-UA" w:eastAsia="ru-RU"/>
        </w:rPr>
      </w:pPr>
    </w:p>
    <w:p w:rsidR="000262DD" w:rsidRPr="003A07EB" w:rsidRDefault="000262DD" w:rsidP="0063473D">
      <w:pPr>
        <w:keepNext/>
        <w:keepLines/>
        <w:suppressAutoHyphens w:val="0"/>
        <w:ind w:left="221"/>
        <w:jc w:val="center"/>
        <w:outlineLvl w:val="1"/>
        <w:rPr>
          <w:rFonts w:cs="Arial"/>
          <w:b/>
          <w:noProof/>
          <w:sz w:val="28"/>
          <w:szCs w:val="28"/>
          <w:shd w:val="clear" w:color="auto" w:fill="FFFFFF"/>
          <w:lang w:val="uk-UA" w:eastAsia="ru-RU"/>
        </w:rPr>
      </w:pPr>
      <w:r w:rsidRPr="003A07EB">
        <w:rPr>
          <w:b/>
          <w:bCs/>
          <w:sz w:val="28"/>
          <w:szCs w:val="28"/>
          <w:shd w:val="clear" w:color="auto" w:fill="FFFFFF"/>
          <w:lang w:val="uk-UA" w:eastAsia="ru-RU"/>
        </w:rPr>
        <w:t>ТЕХНОЛОГІЧНА КАРТКА</w:t>
      </w:r>
    </w:p>
    <w:p w:rsidR="000262DD" w:rsidRPr="003A07EB" w:rsidRDefault="000262DD" w:rsidP="0063473D">
      <w:pPr>
        <w:keepNext/>
        <w:keepLines/>
        <w:suppressAutoHyphens w:val="0"/>
        <w:ind w:left="221"/>
        <w:jc w:val="center"/>
        <w:outlineLvl w:val="2"/>
        <w:rPr>
          <w:b/>
          <w:sz w:val="28"/>
          <w:szCs w:val="28"/>
          <w:shd w:val="clear" w:color="auto" w:fill="FFFFFF"/>
          <w:lang w:val="uk-UA" w:eastAsia="ru-RU"/>
        </w:rPr>
      </w:pPr>
      <w:r w:rsidRPr="003A07EB">
        <w:rPr>
          <w:b/>
          <w:sz w:val="28"/>
          <w:szCs w:val="28"/>
          <w:shd w:val="clear" w:color="auto" w:fill="FFFFFF"/>
          <w:lang w:val="uk-UA" w:eastAsia="ru-RU"/>
        </w:rPr>
        <w:t>адміністративної послуги</w:t>
      </w:r>
    </w:p>
    <w:p w:rsidR="000262DD" w:rsidRPr="00C27B7B" w:rsidRDefault="000262DD" w:rsidP="0063473D">
      <w:pPr>
        <w:keepNext/>
        <w:keepLines/>
        <w:suppressAutoHyphens w:val="0"/>
        <w:ind w:left="221"/>
        <w:jc w:val="center"/>
        <w:outlineLvl w:val="2"/>
        <w:rPr>
          <w:b/>
          <w:i/>
          <w:sz w:val="16"/>
          <w:szCs w:val="16"/>
          <w:u w:val="single"/>
          <w:shd w:val="clear" w:color="auto" w:fill="FFFFFF"/>
          <w:lang w:val="uk-UA" w:eastAsia="ru-RU"/>
        </w:rPr>
      </w:pPr>
    </w:p>
    <w:p w:rsidR="000262DD" w:rsidRDefault="000262DD" w:rsidP="0063473D">
      <w:pPr>
        <w:suppressAutoHyphens w:val="0"/>
        <w:jc w:val="center"/>
        <w:rPr>
          <w:b/>
          <w:sz w:val="28"/>
          <w:szCs w:val="28"/>
        </w:rPr>
      </w:pPr>
      <w:r w:rsidRPr="000B412C">
        <w:rPr>
          <w:b/>
          <w:sz w:val="28"/>
          <w:szCs w:val="28"/>
        </w:rPr>
        <w:t>Державна реєстрація обтяжень речових прав на нерухоме майно</w:t>
      </w:r>
    </w:p>
    <w:p w:rsidR="000262DD" w:rsidRPr="0063473D" w:rsidRDefault="000262DD" w:rsidP="0063473D">
      <w:pPr>
        <w:suppressAutoHyphens w:val="0"/>
        <w:jc w:val="center"/>
        <w:rPr>
          <w:b/>
          <w:lang w:val="uk-UA" w:eastAsia="ru-RU"/>
        </w:rPr>
      </w:pPr>
      <w:r>
        <w:rPr>
          <w:b/>
          <w:sz w:val="28"/>
          <w:szCs w:val="28"/>
          <w:lang w:val="uk-UA"/>
        </w:rPr>
        <w:t>01-07</w:t>
      </w:r>
    </w:p>
    <w:tbl>
      <w:tblPr>
        <w:tblW w:w="93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3544"/>
        <w:gridCol w:w="2552"/>
        <w:gridCol w:w="850"/>
        <w:gridCol w:w="1652"/>
      </w:tblGrid>
      <w:tr w:rsidR="000262DD" w:rsidRPr="00C27B7B" w:rsidTr="0063473D">
        <w:tc>
          <w:tcPr>
            <w:tcW w:w="708" w:type="dxa"/>
          </w:tcPr>
          <w:p w:rsidR="000262DD" w:rsidRPr="00C27B7B" w:rsidRDefault="000262DD" w:rsidP="008A02CA">
            <w:pPr>
              <w:suppressAutoHyphens w:val="0"/>
              <w:jc w:val="center"/>
              <w:rPr>
                <w:b/>
                <w:lang w:val="uk-UA" w:eastAsia="ru-RU"/>
              </w:rPr>
            </w:pPr>
            <w:r w:rsidRPr="00C27B7B">
              <w:rPr>
                <w:b/>
                <w:lang w:val="uk-UA" w:eastAsia="ru-RU"/>
              </w:rPr>
              <w:t>№ п/п</w:t>
            </w:r>
          </w:p>
        </w:tc>
        <w:tc>
          <w:tcPr>
            <w:tcW w:w="3544" w:type="dxa"/>
          </w:tcPr>
          <w:p w:rsidR="000262DD" w:rsidRPr="00C27B7B" w:rsidRDefault="000262DD" w:rsidP="008A02CA">
            <w:pPr>
              <w:suppressAutoHyphens w:val="0"/>
              <w:jc w:val="center"/>
              <w:rPr>
                <w:i/>
                <w:lang w:val="uk-UA" w:eastAsia="ru-RU"/>
              </w:rPr>
            </w:pPr>
            <w:r w:rsidRPr="00C27B7B">
              <w:rPr>
                <w:i/>
                <w:lang w:val="uk-UA" w:eastAsia="ru-RU"/>
              </w:rPr>
              <w:t>Етапи послуги</w:t>
            </w:r>
          </w:p>
        </w:tc>
        <w:tc>
          <w:tcPr>
            <w:tcW w:w="2552" w:type="dxa"/>
          </w:tcPr>
          <w:p w:rsidR="000262DD" w:rsidRPr="00C27B7B" w:rsidRDefault="000262DD" w:rsidP="008A02CA">
            <w:pPr>
              <w:suppressAutoHyphens w:val="0"/>
              <w:jc w:val="center"/>
              <w:rPr>
                <w:i/>
                <w:lang w:val="uk-UA" w:eastAsia="ru-RU"/>
              </w:rPr>
            </w:pPr>
            <w:r w:rsidRPr="00C27B7B">
              <w:rPr>
                <w:i/>
                <w:lang w:val="uk-UA" w:eastAsia="ru-RU"/>
              </w:rPr>
              <w:t>Відповідальна посадова особа і структурний підрозділ</w:t>
            </w:r>
          </w:p>
        </w:tc>
        <w:tc>
          <w:tcPr>
            <w:tcW w:w="850" w:type="dxa"/>
          </w:tcPr>
          <w:p w:rsidR="000262DD" w:rsidRPr="00C27B7B" w:rsidRDefault="000262DD" w:rsidP="008A02CA">
            <w:pPr>
              <w:suppressAutoHyphens w:val="0"/>
              <w:jc w:val="center"/>
              <w:rPr>
                <w:i/>
                <w:lang w:val="uk-UA" w:eastAsia="ru-RU"/>
              </w:rPr>
            </w:pPr>
            <w:r w:rsidRPr="00C27B7B">
              <w:rPr>
                <w:i/>
                <w:lang w:val="uk-UA" w:eastAsia="ru-RU"/>
              </w:rPr>
              <w:t>Дія (В, У, П, З)</w:t>
            </w:r>
          </w:p>
        </w:tc>
        <w:tc>
          <w:tcPr>
            <w:tcW w:w="1652" w:type="dxa"/>
          </w:tcPr>
          <w:p w:rsidR="000262DD" w:rsidRPr="00C27B7B" w:rsidRDefault="000262DD" w:rsidP="008A02CA">
            <w:pPr>
              <w:suppressAutoHyphens w:val="0"/>
              <w:jc w:val="center"/>
              <w:rPr>
                <w:i/>
                <w:lang w:val="uk-UA" w:eastAsia="ru-RU"/>
              </w:rPr>
            </w:pPr>
            <w:r w:rsidRPr="00C27B7B">
              <w:rPr>
                <w:i/>
                <w:lang w:val="uk-UA" w:eastAsia="ru-RU"/>
              </w:rPr>
              <w:t>Термін виконання (днів)</w:t>
            </w:r>
          </w:p>
        </w:tc>
      </w:tr>
      <w:tr w:rsidR="000262DD" w:rsidRPr="00C27B7B" w:rsidTr="0063473D">
        <w:tc>
          <w:tcPr>
            <w:tcW w:w="708" w:type="dxa"/>
          </w:tcPr>
          <w:p w:rsidR="000262DD" w:rsidRPr="00C27B7B" w:rsidRDefault="000262DD" w:rsidP="008A02CA">
            <w:pPr>
              <w:suppressAutoHyphens w:val="0"/>
              <w:jc w:val="center"/>
              <w:rPr>
                <w:b/>
                <w:i/>
                <w:sz w:val="20"/>
                <w:szCs w:val="20"/>
                <w:lang w:val="uk-UA" w:eastAsia="ru-RU"/>
              </w:rPr>
            </w:pPr>
            <w:r w:rsidRPr="00C27B7B">
              <w:rPr>
                <w:b/>
                <w:i/>
                <w:sz w:val="20"/>
                <w:szCs w:val="20"/>
                <w:lang w:val="uk-UA" w:eastAsia="ru-RU"/>
              </w:rPr>
              <w:t>1</w:t>
            </w:r>
          </w:p>
        </w:tc>
        <w:tc>
          <w:tcPr>
            <w:tcW w:w="3544" w:type="dxa"/>
          </w:tcPr>
          <w:p w:rsidR="000262DD" w:rsidRPr="00C27B7B" w:rsidRDefault="000262DD" w:rsidP="008A02CA">
            <w:pPr>
              <w:suppressAutoHyphens w:val="0"/>
              <w:jc w:val="center"/>
              <w:rPr>
                <w:i/>
                <w:lang w:val="uk-UA" w:eastAsia="ru-RU"/>
              </w:rPr>
            </w:pPr>
            <w:r w:rsidRPr="00C27B7B">
              <w:rPr>
                <w:i/>
                <w:lang w:val="uk-UA" w:eastAsia="ru-RU"/>
              </w:rPr>
              <w:t>2</w:t>
            </w:r>
          </w:p>
        </w:tc>
        <w:tc>
          <w:tcPr>
            <w:tcW w:w="2552" w:type="dxa"/>
          </w:tcPr>
          <w:p w:rsidR="000262DD" w:rsidRPr="00C27B7B" w:rsidRDefault="000262DD" w:rsidP="008A02CA">
            <w:pPr>
              <w:suppressAutoHyphens w:val="0"/>
              <w:jc w:val="center"/>
              <w:rPr>
                <w:i/>
                <w:lang w:val="uk-UA" w:eastAsia="ru-RU"/>
              </w:rPr>
            </w:pPr>
            <w:r w:rsidRPr="00C27B7B">
              <w:rPr>
                <w:i/>
                <w:lang w:val="uk-UA" w:eastAsia="ru-RU"/>
              </w:rPr>
              <w:t>3</w:t>
            </w:r>
          </w:p>
        </w:tc>
        <w:tc>
          <w:tcPr>
            <w:tcW w:w="850" w:type="dxa"/>
          </w:tcPr>
          <w:p w:rsidR="000262DD" w:rsidRPr="00C27B7B" w:rsidRDefault="000262DD" w:rsidP="008A02CA">
            <w:pPr>
              <w:suppressAutoHyphens w:val="0"/>
              <w:jc w:val="center"/>
              <w:rPr>
                <w:i/>
                <w:lang w:val="uk-UA" w:eastAsia="ru-RU"/>
              </w:rPr>
            </w:pPr>
            <w:r w:rsidRPr="00C27B7B">
              <w:rPr>
                <w:i/>
                <w:lang w:val="uk-UA" w:eastAsia="ru-RU"/>
              </w:rPr>
              <w:t>4</w:t>
            </w:r>
          </w:p>
        </w:tc>
        <w:tc>
          <w:tcPr>
            <w:tcW w:w="1652" w:type="dxa"/>
          </w:tcPr>
          <w:p w:rsidR="000262DD" w:rsidRPr="00C27B7B" w:rsidRDefault="000262DD" w:rsidP="008A02CA">
            <w:pPr>
              <w:suppressAutoHyphens w:val="0"/>
              <w:jc w:val="center"/>
              <w:rPr>
                <w:i/>
                <w:lang w:val="uk-UA" w:eastAsia="ru-RU"/>
              </w:rPr>
            </w:pPr>
            <w:r w:rsidRPr="00C27B7B">
              <w:rPr>
                <w:i/>
                <w:lang w:val="uk-UA" w:eastAsia="ru-RU"/>
              </w:rPr>
              <w:t>5</w:t>
            </w:r>
          </w:p>
        </w:tc>
      </w:tr>
      <w:tr w:rsidR="000262DD" w:rsidRPr="00C27B7B" w:rsidTr="0063473D">
        <w:tc>
          <w:tcPr>
            <w:tcW w:w="708" w:type="dxa"/>
          </w:tcPr>
          <w:p w:rsidR="000262DD" w:rsidRPr="00C27B7B" w:rsidRDefault="000262DD" w:rsidP="008A02CA">
            <w:pPr>
              <w:suppressAutoHyphens w:val="0"/>
              <w:jc w:val="center"/>
              <w:rPr>
                <w:b/>
                <w:i/>
                <w:lang w:val="uk-UA" w:eastAsia="ru-RU"/>
              </w:rPr>
            </w:pPr>
            <w:r w:rsidRPr="00C27B7B">
              <w:rPr>
                <w:b/>
                <w:i/>
                <w:lang w:val="uk-UA" w:eastAsia="ru-RU"/>
              </w:rPr>
              <w:t>1</w:t>
            </w:r>
            <w:r>
              <w:rPr>
                <w:b/>
                <w:i/>
                <w:lang w:val="uk-UA" w:eastAsia="ru-RU"/>
              </w:rPr>
              <w:t>.</w:t>
            </w:r>
          </w:p>
        </w:tc>
        <w:tc>
          <w:tcPr>
            <w:tcW w:w="3544" w:type="dxa"/>
          </w:tcPr>
          <w:p w:rsidR="000262DD" w:rsidRPr="00C27B7B" w:rsidRDefault="000262DD" w:rsidP="008A02CA">
            <w:pPr>
              <w:suppressAutoHyphens w:val="0"/>
              <w:rPr>
                <w:color w:val="800000"/>
                <w:lang w:val="uk-UA" w:eastAsia="ru-RU"/>
              </w:rPr>
            </w:pPr>
            <w:r>
              <w:t>Прийом документів: формування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552" w:type="dxa"/>
          </w:tcPr>
          <w:p w:rsidR="000262DD" w:rsidRPr="00C27B7B" w:rsidRDefault="000262DD" w:rsidP="008A02CA">
            <w:pPr>
              <w:suppressAutoHyphens w:val="0"/>
              <w:jc w:val="center"/>
              <w:rPr>
                <w:lang w:val="uk-UA" w:eastAsia="ru-RU"/>
              </w:rPr>
            </w:pPr>
            <w:r>
              <w:rPr>
                <w:lang w:val="uk-UA" w:eastAsia="ru-RU"/>
              </w:rPr>
              <w:t>Державний реєстратор прав на нерухоме майно</w:t>
            </w:r>
          </w:p>
        </w:tc>
        <w:tc>
          <w:tcPr>
            <w:tcW w:w="850" w:type="dxa"/>
          </w:tcPr>
          <w:p w:rsidR="000262DD" w:rsidRPr="00C27B7B" w:rsidRDefault="000262DD" w:rsidP="008A02CA">
            <w:pPr>
              <w:suppressAutoHyphens w:val="0"/>
              <w:jc w:val="center"/>
              <w:rPr>
                <w:lang w:val="uk-UA" w:eastAsia="ru-RU"/>
              </w:rPr>
            </w:pPr>
            <w:r w:rsidRPr="00C27B7B">
              <w:rPr>
                <w:lang w:val="uk-UA" w:eastAsia="ru-RU"/>
              </w:rPr>
              <w:t>В</w:t>
            </w:r>
          </w:p>
        </w:tc>
        <w:tc>
          <w:tcPr>
            <w:tcW w:w="1652" w:type="dxa"/>
          </w:tcPr>
          <w:p w:rsidR="000262DD" w:rsidRPr="00C27B7B" w:rsidRDefault="000262DD" w:rsidP="008A02CA">
            <w:pPr>
              <w:suppressAutoHyphens w:val="0"/>
              <w:jc w:val="center"/>
              <w:rPr>
                <w:lang w:val="uk-UA" w:eastAsia="ru-RU"/>
              </w:rPr>
            </w:pPr>
            <w:r w:rsidRPr="00C27B7B">
              <w:rPr>
                <w:lang w:val="uk-UA" w:eastAsia="ru-RU"/>
              </w:rPr>
              <w:t xml:space="preserve">У </w:t>
            </w:r>
            <w:r>
              <w:rPr>
                <w:lang w:val="uk-UA" w:eastAsia="ru-RU"/>
              </w:rPr>
              <w:t>момент</w:t>
            </w:r>
            <w:r w:rsidRPr="00C27B7B">
              <w:rPr>
                <w:lang w:val="uk-UA" w:eastAsia="ru-RU"/>
              </w:rPr>
              <w:t xml:space="preserve"> звернення</w:t>
            </w:r>
          </w:p>
        </w:tc>
      </w:tr>
      <w:tr w:rsidR="000262DD" w:rsidRPr="00C27B7B" w:rsidTr="0063473D">
        <w:tc>
          <w:tcPr>
            <w:tcW w:w="708" w:type="dxa"/>
          </w:tcPr>
          <w:p w:rsidR="000262DD" w:rsidRPr="00C27B7B" w:rsidRDefault="000262DD" w:rsidP="008A02CA">
            <w:pPr>
              <w:suppressAutoHyphens w:val="0"/>
              <w:jc w:val="center"/>
              <w:rPr>
                <w:b/>
                <w:i/>
                <w:lang w:val="uk-UA" w:eastAsia="ru-RU"/>
              </w:rPr>
            </w:pPr>
            <w:r>
              <w:rPr>
                <w:b/>
                <w:i/>
                <w:lang w:val="uk-UA" w:eastAsia="ru-RU"/>
              </w:rPr>
              <w:t>2.</w:t>
            </w:r>
          </w:p>
        </w:tc>
        <w:tc>
          <w:tcPr>
            <w:tcW w:w="3544" w:type="dxa"/>
          </w:tcPr>
          <w:p w:rsidR="000262DD" w:rsidRPr="00C27B7B" w:rsidRDefault="000262DD" w:rsidP="008A02CA">
            <w:pPr>
              <w:suppressAutoHyphens w:val="0"/>
              <w:rPr>
                <w:color w:val="800000"/>
                <w:lang w:val="uk-UA" w:eastAsia="ru-RU"/>
              </w:rPr>
            </w:pPr>
            <w: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552" w:type="dxa"/>
            <w:vMerge w:val="restart"/>
          </w:tcPr>
          <w:p w:rsidR="000262DD" w:rsidRDefault="000262DD" w:rsidP="008A02CA">
            <w:pPr>
              <w:rPr>
                <w:lang w:val="uk-UA" w:eastAsia="ru-RU"/>
              </w:rPr>
            </w:pPr>
          </w:p>
          <w:p w:rsidR="000262DD" w:rsidRPr="00221F72" w:rsidRDefault="000262DD" w:rsidP="008A02CA"/>
          <w:p w:rsidR="000262DD" w:rsidRDefault="000262DD" w:rsidP="008A02CA">
            <w:pPr>
              <w:rPr>
                <w:lang w:val="uk-UA" w:eastAsia="ru-RU"/>
              </w:rPr>
            </w:pPr>
          </w:p>
          <w:p w:rsidR="000262DD" w:rsidRDefault="000262DD" w:rsidP="008A02CA">
            <w:pPr>
              <w:rPr>
                <w:lang w:val="uk-UA" w:eastAsia="ru-RU"/>
              </w:rPr>
            </w:pPr>
          </w:p>
          <w:p w:rsidR="000262DD" w:rsidRDefault="000262DD" w:rsidP="008A02CA">
            <w:pPr>
              <w:rPr>
                <w:lang w:val="uk-UA" w:eastAsia="ru-RU"/>
              </w:rPr>
            </w:pPr>
          </w:p>
          <w:p w:rsidR="000262DD" w:rsidRDefault="000262DD" w:rsidP="008A02CA">
            <w:pPr>
              <w:rPr>
                <w:lang w:val="uk-UA" w:eastAsia="ru-RU"/>
              </w:rPr>
            </w:pPr>
          </w:p>
          <w:p w:rsidR="000262DD" w:rsidRPr="00C27B7B" w:rsidRDefault="000262DD" w:rsidP="008A02CA">
            <w:pPr>
              <w:jc w:val="center"/>
            </w:pPr>
            <w:r>
              <w:rPr>
                <w:lang w:val="uk-UA" w:eastAsia="ru-RU"/>
              </w:rPr>
              <w:t>Державний реєстратор прав на нерухоме майно</w:t>
            </w:r>
          </w:p>
        </w:tc>
        <w:tc>
          <w:tcPr>
            <w:tcW w:w="850" w:type="dxa"/>
            <w:vMerge w:val="restart"/>
          </w:tcPr>
          <w:p w:rsidR="000262DD" w:rsidRDefault="000262DD" w:rsidP="008A02CA">
            <w:pPr>
              <w:suppressAutoHyphens w:val="0"/>
              <w:jc w:val="center"/>
              <w:rPr>
                <w:lang w:val="uk-UA" w:eastAsia="ru-RU"/>
              </w:rPr>
            </w:pPr>
          </w:p>
          <w:p w:rsidR="000262DD" w:rsidRDefault="000262DD" w:rsidP="008A02CA">
            <w:pPr>
              <w:suppressAutoHyphens w:val="0"/>
              <w:jc w:val="center"/>
              <w:rPr>
                <w:lang w:val="uk-UA" w:eastAsia="ru-RU"/>
              </w:rPr>
            </w:pPr>
          </w:p>
          <w:p w:rsidR="000262DD" w:rsidRDefault="000262DD" w:rsidP="008A02CA">
            <w:pPr>
              <w:suppressAutoHyphens w:val="0"/>
              <w:jc w:val="center"/>
              <w:rPr>
                <w:lang w:val="uk-UA" w:eastAsia="ru-RU"/>
              </w:rPr>
            </w:pPr>
          </w:p>
          <w:p w:rsidR="000262DD" w:rsidRDefault="000262DD" w:rsidP="008A02CA">
            <w:pPr>
              <w:suppressAutoHyphens w:val="0"/>
              <w:jc w:val="center"/>
              <w:rPr>
                <w:lang w:val="uk-UA" w:eastAsia="ru-RU"/>
              </w:rPr>
            </w:pPr>
          </w:p>
          <w:p w:rsidR="000262DD" w:rsidRDefault="000262DD" w:rsidP="008A02CA">
            <w:pPr>
              <w:suppressAutoHyphens w:val="0"/>
              <w:jc w:val="center"/>
              <w:rPr>
                <w:lang w:val="uk-UA" w:eastAsia="ru-RU"/>
              </w:rPr>
            </w:pPr>
          </w:p>
          <w:p w:rsidR="000262DD" w:rsidRDefault="000262DD" w:rsidP="008A02CA">
            <w:pPr>
              <w:suppressAutoHyphens w:val="0"/>
              <w:jc w:val="center"/>
              <w:rPr>
                <w:lang w:val="uk-UA" w:eastAsia="ru-RU"/>
              </w:rPr>
            </w:pPr>
          </w:p>
          <w:p w:rsidR="000262DD" w:rsidRDefault="000262DD" w:rsidP="008A02CA">
            <w:pPr>
              <w:suppressAutoHyphens w:val="0"/>
              <w:jc w:val="center"/>
              <w:rPr>
                <w:lang w:val="uk-UA" w:eastAsia="ru-RU"/>
              </w:rPr>
            </w:pPr>
          </w:p>
          <w:p w:rsidR="000262DD" w:rsidRDefault="000262DD" w:rsidP="008A02CA">
            <w:pPr>
              <w:suppressAutoHyphens w:val="0"/>
              <w:jc w:val="center"/>
              <w:rPr>
                <w:lang w:val="uk-UA" w:eastAsia="ru-RU"/>
              </w:rPr>
            </w:pPr>
          </w:p>
          <w:p w:rsidR="000262DD" w:rsidRPr="00C27B7B" w:rsidRDefault="000262DD" w:rsidP="008A02CA">
            <w:pPr>
              <w:suppressAutoHyphens w:val="0"/>
              <w:jc w:val="center"/>
              <w:rPr>
                <w:lang w:val="uk-UA" w:eastAsia="ru-RU"/>
              </w:rPr>
            </w:pPr>
            <w:r w:rsidRPr="00C27B7B">
              <w:rPr>
                <w:lang w:val="uk-UA" w:eastAsia="ru-RU"/>
              </w:rPr>
              <w:t>В</w:t>
            </w:r>
          </w:p>
        </w:tc>
        <w:tc>
          <w:tcPr>
            <w:tcW w:w="1652" w:type="dxa"/>
            <w:vMerge w:val="restart"/>
          </w:tcPr>
          <w:p w:rsidR="000262DD" w:rsidRDefault="000262DD" w:rsidP="008A02CA">
            <w:pPr>
              <w:suppressAutoHyphens w:val="0"/>
              <w:jc w:val="center"/>
            </w:pPr>
          </w:p>
          <w:p w:rsidR="000262DD" w:rsidRDefault="000262DD" w:rsidP="008A02CA">
            <w:pPr>
              <w:suppressAutoHyphens w:val="0"/>
              <w:jc w:val="center"/>
            </w:pPr>
          </w:p>
          <w:p w:rsidR="000262DD" w:rsidRDefault="000262DD" w:rsidP="008A02CA">
            <w:pPr>
              <w:suppressAutoHyphens w:val="0"/>
              <w:jc w:val="center"/>
            </w:pPr>
          </w:p>
          <w:p w:rsidR="000262DD" w:rsidRDefault="000262DD" w:rsidP="008A02CA">
            <w:pPr>
              <w:suppressAutoHyphens w:val="0"/>
              <w:jc w:val="center"/>
            </w:pPr>
          </w:p>
          <w:p w:rsidR="000262DD" w:rsidRDefault="000262DD" w:rsidP="008A02CA">
            <w:pPr>
              <w:suppressAutoHyphens w:val="0"/>
              <w:jc w:val="center"/>
            </w:pPr>
          </w:p>
          <w:p w:rsidR="000262DD" w:rsidRDefault="000262DD" w:rsidP="008A02CA">
            <w:pPr>
              <w:suppressAutoHyphens w:val="0"/>
              <w:jc w:val="center"/>
            </w:pPr>
          </w:p>
          <w:p w:rsidR="000262DD" w:rsidRDefault="000262DD" w:rsidP="008A02CA">
            <w:pPr>
              <w:suppressAutoHyphens w:val="0"/>
              <w:jc w:val="center"/>
            </w:pPr>
            <w:r>
              <w:t>В порядку черговості надходження.</w:t>
            </w:r>
          </w:p>
          <w:p w:rsidR="000262DD" w:rsidRDefault="000262DD" w:rsidP="008A02CA">
            <w:pPr>
              <w:suppressAutoHyphens w:val="0"/>
              <w:jc w:val="center"/>
            </w:pPr>
          </w:p>
          <w:p w:rsidR="000262DD" w:rsidRDefault="000262DD" w:rsidP="008A02CA">
            <w:pPr>
              <w:suppressAutoHyphens w:val="0"/>
              <w:jc w:val="center"/>
            </w:pPr>
          </w:p>
          <w:p w:rsidR="000262DD" w:rsidRPr="00C44E67" w:rsidRDefault="000262DD" w:rsidP="008A02CA">
            <w:pPr>
              <w:suppressAutoHyphens w:val="0"/>
              <w:jc w:val="center"/>
              <w:rPr>
                <w:lang w:val="uk-UA" w:eastAsia="ru-RU"/>
              </w:rPr>
            </w:pPr>
            <w:r>
              <w:rPr>
                <w:lang w:val="uk-UA"/>
              </w:rPr>
              <w:t>У день надходження заяви</w:t>
            </w:r>
          </w:p>
        </w:tc>
      </w:tr>
      <w:tr w:rsidR="000262DD" w:rsidRPr="00D153C2" w:rsidTr="0063473D">
        <w:tc>
          <w:tcPr>
            <w:tcW w:w="708" w:type="dxa"/>
          </w:tcPr>
          <w:p w:rsidR="000262DD" w:rsidRPr="00C27B7B" w:rsidRDefault="000262DD" w:rsidP="008A02CA">
            <w:pPr>
              <w:suppressAutoHyphens w:val="0"/>
              <w:jc w:val="center"/>
              <w:rPr>
                <w:b/>
                <w:i/>
                <w:lang w:val="uk-UA" w:eastAsia="ru-RU"/>
              </w:rPr>
            </w:pPr>
            <w:r>
              <w:rPr>
                <w:b/>
                <w:i/>
                <w:lang w:val="uk-UA" w:eastAsia="ru-RU"/>
              </w:rPr>
              <w:t>2.1.</w:t>
            </w:r>
          </w:p>
        </w:tc>
        <w:tc>
          <w:tcPr>
            <w:tcW w:w="3544" w:type="dxa"/>
          </w:tcPr>
          <w:p w:rsidR="000262DD" w:rsidRPr="00855B3C" w:rsidRDefault="000262DD" w:rsidP="008A02CA">
            <w:pPr>
              <w:suppressAutoHyphens w:val="0"/>
              <w:rPr>
                <w:color w:val="000000"/>
                <w:lang w:val="uk-UA" w:eastAsia="ru-RU"/>
              </w:rPr>
            </w:pPr>
            <w:r w:rsidRPr="00855B3C">
              <w:rPr>
                <w:lang w:val="uk-UA"/>
              </w:rPr>
              <w:t>розгляд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 прав, що розмі</w:t>
            </w:r>
            <w:r>
              <w:rPr>
                <w:lang w:val="uk-UA"/>
              </w:rPr>
              <w:t>щується на веб-порталі Мін’юсту;</w:t>
            </w:r>
          </w:p>
        </w:tc>
        <w:tc>
          <w:tcPr>
            <w:tcW w:w="2552" w:type="dxa"/>
            <w:vMerge/>
          </w:tcPr>
          <w:p w:rsidR="000262DD" w:rsidRPr="00C27B7B" w:rsidRDefault="000262DD" w:rsidP="008A02CA">
            <w:pPr>
              <w:suppressAutoHyphens w:val="0"/>
              <w:jc w:val="center"/>
              <w:rPr>
                <w:lang w:val="uk-UA" w:eastAsia="ru-RU"/>
              </w:rPr>
            </w:pPr>
          </w:p>
        </w:tc>
        <w:tc>
          <w:tcPr>
            <w:tcW w:w="850" w:type="dxa"/>
            <w:vMerge/>
          </w:tcPr>
          <w:p w:rsidR="000262DD" w:rsidRPr="00C27B7B" w:rsidRDefault="000262DD" w:rsidP="008A02CA">
            <w:pPr>
              <w:suppressAutoHyphens w:val="0"/>
              <w:jc w:val="center"/>
              <w:rPr>
                <w:lang w:val="uk-UA" w:eastAsia="ru-RU"/>
              </w:rPr>
            </w:pPr>
          </w:p>
        </w:tc>
        <w:tc>
          <w:tcPr>
            <w:tcW w:w="1652" w:type="dxa"/>
            <w:vMerge/>
          </w:tcPr>
          <w:p w:rsidR="000262DD" w:rsidRPr="00C27B7B" w:rsidRDefault="000262DD" w:rsidP="008A02CA">
            <w:pPr>
              <w:suppressAutoHyphens w:val="0"/>
              <w:jc w:val="center"/>
              <w:rPr>
                <w:lang w:val="uk-UA" w:eastAsia="ru-RU"/>
              </w:rPr>
            </w:pPr>
          </w:p>
        </w:tc>
      </w:tr>
      <w:tr w:rsidR="000262DD" w:rsidRPr="00D153C2" w:rsidTr="0063473D">
        <w:tc>
          <w:tcPr>
            <w:tcW w:w="708" w:type="dxa"/>
          </w:tcPr>
          <w:p w:rsidR="000262DD" w:rsidRPr="00C27B7B" w:rsidRDefault="000262DD" w:rsidP="008A02CA">
            <w:pPr>
              <w:suppressAutoHyphens w:val="0"/>
              <w:jc w:val="center"/>
              <w:rPr>
                <w:b/>
                <w:i/>
                <w:lang w:val="uk-UA" w:eastAsia="ru-RU"/>
              </w:rPr>
            </w:pPr>
            <w:r>
              <w:rPr>
                <w:b/>
                <w:i/>
                <w:lang w:val="uk-UA" w:eastAsia="ru-RU"/>
              </w:rPr>
              <w:t>2.2.</w:t>
            </w:r>
          </w:p>
        </w:tc>
        <w:tc>
          <w:tcPr>
            <w:tcW w:w="3544" w:type="dxa"/>
          </w:tcPr>
          <w:p w:rsidR="000262DD" w:rsidRPr="00855B3C" w:rsidRDefault="000262DD" w:rsidP="008A02CA">
            <w:pPr>
              <w:suppressAutoHyphens w:val="0"/>
              <w:rPr>
                <w:color w:val="000000"/>
                <w:lang w:val="uk-UA" w:eastAsia="ru-RU"/>
              </w:rPr>
            </w:pPr>
            <w:r w:rsidRPr="00855B3C">
              <w:rPr>
                <w:lang w:val="uk-UA"/>
              </w:rPr>
              <w:t>прийняття рішення про державну реєстрацію прав та їх обтяжень або про відмову у державній реєстрації прав та їх обтяжень, що розм</w:t>
            </w:r>
            <w:r>
              <w:rPr>
                <w:lang w:val="uk-UA"/>
              </w:rPr>
              <w:t>іщується на вебпорталі Мін’юсту;</w:t>
            </w:r>
          </w:p>
        </w:tc>
        <w:tc>
          <w:tcPr>
            <w:tcW w:w="2552" w:type="dxa"/>
            <w:vMerge/>
          </w:tcPr>
          <w:p w:rsidR="000262DD" w:rsidRPr="00C27B7B" w:rsidRDefault="000262DD" w:rsidP="008A02CA">
            <w:pPr>
              <w:suppressAutoHyphens w:val="0"/>
              <w:jc w:val="center"/>
              <w:rPr>
                <w:lang w:val="uk-UA" w:eastAsia="ru-RU"/>
              </w:rPr>
            </w:pPr>
          </w:p>
        </w:tc>
        <w:tc>
          <w:tcPr>
            <w:tcW w:w="850" w:type="dxa"/>
            <w:vMerge/>
          </w:tcPr>
          <w:p w:rsidR="000262DD" w:rsidRPr="00C27B7B" w:rsidRDefault="000262DD" w:rsidP="008A02CA">
            <w:pPr>
              <w:suppressAutoHyphens w:val="0"/>
              <w:jc w:val="center"/>
              <w:rPr>
                <w:lang w:val="uk-UA" w:eastAsia="ru-RU"/>
              </w:rPr>
            </w:pPr>
          </w:p>
        </w:tc>
        <w:tc>
          <w:tcPr>
            <w:tcW w:w="1652" w:type="dxa"/>
            <w:vMerge/>
          </w:tcPr>
          <w:p w:rsidR="000262DD" w:rsidRPr="00C27B7B" w:rsidRDefault="000262DD" w:rsidP="008A02CA">
            <w:pPr>
              <w:suppressAutoHyphens w:val="0"/>
              <w:jc w:val="center"/>
              <w:rPr>
                <w:lang w:val="uk-UA" w:eastAsia="ru-RU"/>
              </w:rPr>
            </w:pPr>
          </w:p>
        </w:tc>
      </w:tr>
      <w:tr w:rsidR="000262DD" w:rsidRPr="00C27B7B" w:rsidTr="0063473D">
        <w:tc>
          <w:tcPr>
            <w:tcW w:w="708" w:type="dxa"/>
          </w:tcPr>
          <w:p w:rsidR="000262DD" w:rsidRPr="00C27B7B" w:rsidRDefault="000262DD" w:rsidP="008A02CA">
            <w:pPr>
              <w:suppressAutoHyphens w:val="0"/>
              <w:jc w:val="center"/>
              <w:rPr>
                <w:b/>
                <w:i/>
                <w:lang w:val="uk-UA" w:eastAsia="ru-RU"/>
              </w:rPr>
            </w:pPr>
            <w:r>
              <w:rPr>
                <w:b/>
                <w:i/>
                <w:lang w:val="uk-UA" w:eastAsia="ru-RU"/>
              </w:rPr>
              <w:t>2.3.</w:t>
            </w:r>
          </w:p>
        </w:tc>
        <w:tc>
          <w:tcPr>
            <w:tcW w:w="3544" w:type="dxa"/>
          </w:tcPr>
          <w:p w:rsidR="000262DD" w:rsidRPr="00D021C1" w:rsidRDefault="000262DD" w:rsidP="008A02CA">
            <w:pPr>
              <w:suppressAutoHyphens w:val="0"/>
              <w:rPr>
                <w:color w:val="000000"/>
                <w:lang w:val="uk-UA" w:eastAsia="ru-RU"/>
              </w:rPr>
            </w:pPr>
            <w:r>
              <w:t>формування витягу з Державного реєстру речових прав на нерухоме майно, що розміщується на веб-порталі Мін’юсту (у разі прийняття рішення про резстрацьію права власності на нерухоме майно).</w:t>
            </w:r>
          </w:p>
        </w:tc>
        <w:tc>
          <w:tcPr>
            <w:tcW w:w="2552" w:type="dxa"/>
            <w:vMerge/>
          </w:tcPr>
          <w:p w:rsidR="000262DD" w:rsidRPr="00C27B7B" w:rsidRDefault="000262DD" w:rsidP="008A02CA">
            <w:pPr>
              <w:suppressAutoHyphens w:val="0"/>
              <w:jc w:val="center"/>
              <w:rPr>
                <w:lang w:val="uk-UA" w:eastAsia="ru-RU"/>
              </w:rPr>
            </w:pPr>
          </w:p>
        </w:tc>
        <w:tc>
          <w:tcPr>
            <w:tcW w:w="850" w:type="dxa"/>
            <w:vMerge/>
          </w:tcPr>
          <w:p w:rsidR="000262DD" w:rsidRPr="00C27B7B" w:rsidRDefault="000262DD" w:rsidP="008A02CA">
            <w:pPr>
              <w:suppressAutoHyphens w:val="0"/>
              <w:jc w:val="center"/>
              <w:rPr>
                <w:lang w:val="uk-UA" w:eastAsia="ru-RU"/>
              </w:rPr>
            </w:pPr>
          </w:p>
        </w:tc>
        <w:tc>
          <w:tcPr>
            <w:tcW w:w="1652" w:type="dxa"/>
            <w:vMerge/>
          </w:tcPr>
          <w:p w:rsidR="000262DD" w:rsidRPr="00C27B7B" w:rsidRDefault="000262DD" w:rsidP="008A02CA">
            <w:pPr>
              <w:suppressAutoHyphens w:val="0"/>
              <w:jc w:val="center"/>
              <w:rPr>
                <w:lang w:val="uk-UA" w:eastAsia="ru-RU"/>
              </w:rPr>
            </w:pPr>
          </w:p>
        </w:tc>
      </w:tr>
      <w:tr w:rsidR="000262DD" w:rsidRPr="00C27B7B" w:rsidTr="0063473D">
        <w:tc>
          <w:tcPr>
            <w:tcW w:w="708" w:type="dxa"/>
          </w:tcPr>
          <w:p w:rsidR="000262DD" w:rsidRPr="00C27B7B" w:rsidRDefault="000262DD" w:rsidP="008A02CA">
            <w:pPr>
              <w:suppressAutoHyphens w:val="0"/>
              <w:jc w:val="center"/>
              <w:rPr>
                <w:b/>
                <w:i/>
                <w:lang w:val="uk-UA" w:eastAsia="ru-RU"/>
              </w:rPr>
            </w:pPr>
            <w:r>
              <w:rPr>
                <w:b/>
                <w:i/>
                <w:lang w:val="uk-UA" w:eastAsia="ru-RU"/>
              </w:rPr>
              <w:t>3.</w:t>
            </w:r>
          </w:p>
        </w:tc>
        <w:tc>
          <w:tcPr>
            <w:tcW w:w="3544" w:type="dxa"/>
          </w:tcPr>
          <w:p w:rsidR="000262DD" w:rsidRPr="00C27B7B" w:rsidRDefault="000262DD" w:rsidP="008A02CA">
            <w:pPr>
              <w:suppressAutoHyphens w:val="0"/>
              <w:rPr>
                <w:color w:val="000000"/>
                <w:lang w:val="uk-UA" w:eastAsia="ru-RU"/>
              </w:rPr>
            </w:pPr>
            <w:r>
              <w:t>Передача за допомогою програмного забезпечення Державного реєстру речових прав на нерухоме майно результату надання адміністративної послуги.</w:t>
            </w:r>
          </w:p>
        </w:tc>
        <w:tc>
          <w:tcPr>
            <w:tcW w:w="2552" w:type="dxa"/>
          </w:tcPr>
          <w:p w:rsidR="000262DD" w:rsidRPr="00C27B7B" w:rsidRDefault="000262DD" w:rsidP="008A02CA">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850" w:type="dxa"/>
          </w:tcPr>
          <w:p w:rsidR="000262DD" w:rsidRPr="00C27B7B" w:rsidRDefault="000262DD" w:rsidP="008A02CA">
            <w:pPr>
              <w:suppressAutoHyphens w:val="0"/>
              <w:jc w:val="center"/>
              <w:rPr>
                <w:lang w:val="uk-UA" w:eastAsia="ru-RU"/>
              </w:rPr>
            </w:pPr>
            <w:r>
              <w:rPr>
                <w:lang w:val="uk-UA" w:eastAsia="ru-RU"/>
              </w:rPr>
              <w:t>В</w:t>
            </w:r>
          </w:p>
        </w:tc>
        <w:tc>
          <w:tcPr>
            <w:tcW w:w="1652" w:type="dxa"/>
          </w:tcPr>
          <w:p w:rsidR="000262DD" w:rsidRPr="00C27B7B" w:rsidRDefault="000262DD" w:rsidP="008A02CA">
            <w:pPr>
              <w:suppressAutoHyphens w:val="0"/>
              <w:rPr>
                <w:lang w:val="uk-UA" w:eastAsia="ru-RU"/>
              </w:rPr>
            </w:pPr>
            <w:r>
              <w:t>У день прийняття рішення</w:t>
            </w:r>
          </w:p>
        </w:tc>
      </w:tr>
      <w:tr w:rsidR="000262DD" w:rsidRPr="00C27B7B" w:rsidTr="0063473D">
        <w:tc>
          <w:tcPr>
            <w:tcW w:w="708" w:type="dxa"/>
          </w:tcPr>
          <w:p w:rsidR="000262DD" w:rsidRPr="00C27B7B" w:rsidRDefault="000262DD" w:rsidP="008A02CA">
            <w:pPr>
              <w:suppressAutoHyphens w:val="0"/>
              <w:jc w:val="center"/>
              <w:rPr>
                <w:b/>
                <w:i/>
                <w:lang w:val="uk-UA" w:eastAsia="ru-RU"/>
              </w:rPr>
            </w:pPr>
            <w:r>
              <w:rPr>
                <w:b/>
                <w:i/>
                <w:lang w:val="uk-UA" w:eastAsia="ru-RU"/>
              </w:rPr>
              <w:t>4.</w:t>
            </w:r>
          </w:p>
        </w:tc>
        <w:tc>
          <w:tcPr>
            <w:tcW w:w="3544" w:type="dxa"/>
          </w:tcPr>
          <w:p w:rsidR="000262DD" w:rsidRPr="0063473D" w:rsidRDefault="000262DD" w:rsidP="008A02CA">
            <w:pPr>
              <w:suppressAutoHyphens w:val="0"/>
              <w:rPr>
                <w:color w:val="000000"/>
                <w:lang w:val="uk-UA" w:eastAsia="ru-RU"/>
              </w:rPr>
            </w:pPr>
            <w:r>
              <w:t>Видача рішення або витягу з Державного реєстру речових прав на нерухоме майно в паперовій формі (за бажанням заявника)</w:t>
            </w:r>
            <w:r>
              <w:rPr>
                <w:lang w:val="uk-UA"/>
              </w:rPr>
              <w:t>.</w:t>
            </w:r>
          </w:p>
        </w:tc>
        <w:tc>
          <w:tcPr>
            <w:tcW w:w="2552" w:type="dxa"/>
          </w:tcPr>
          <w:p w:rsidR="000262DD" w:rsidRPr="007A5FD6" w:rsidRDefault="000262DD" w:rsidP="008A02CA">
            <w:pPr>
              <w:suppressAutoHyphens w:val="0"/>
              <w:jc w:val="center"/>
              <w:rPr>
                <w:lang w:val="uk-UA" w:eastAsia="ru-RU"/>
              </w:rPr>
            </w:pPr>
            <w:r>
              <w:rPr>
                <w:lang w:val="uk-UA" w:eastAsia="ru-RU"/>
              </w:rPr>
              <w:t>Державний реєстратор прав на нерухоме майно</w:t>
            </w:r>
          </w:p>
        </w:tc>
        <w:tc>
          <w:tcPr>
            <w:tcW w:w="850" w:type="dxa"/>
          </w:tcPr>
          <w:p w:rsidR="000262DD" w:rsidRPr="00C27B7B" w:rsidRDefault="000262DD" w:rsidP="008A02CA">
            <w:pPr>
              <w:suppressAutoHyphens w:val="0"/>
              <w:jc w:val="center"/>
              <w:rPr>
                <w:lang w:val="uk-UA" w:eastAsia="ru-RU"/>
              </w:rPr>
            </w:pPr>
            <w:r>
              <w:rPr>
                <w:lang w:val="uk-UA" w:eastAsia="ru-RU"/>
              </w:rPr>
              <w:t>В</w:t>
            </w:r>
          </w:p>
        </w:tc>
        <w:tc>
          <w:tcPr>
            <w:tcW w:w="1652" w:type="dxa"/>
          </w:tcPr>
          <w:p w:rsidR="000262DD" w:rsidRPr="00C27B7B" w:rsidRDefault="000262DD" w:rsidP="008A02CA">
            <w:pPr>
              <w:suppressAutoHyphens w:val="0"/>
              <w:rPr>
                <w:lang w:val="uk-UA" w:eastAsia="ru-RU"/>
              </w:rPr>
            </w:pPr>
            <w:r>
              <w:t>В день прийняття рішення про державну реєстрацію прав та їх обтяжень (або про відмову в ній).</w:t>
            </w:r>
          </w:p>
        </w:tc>
      </w:tr>
      <w:tr w:rsidR="000262DD" w:rsidRPr="00C27B7B" w:rsidTr="0063473D">
        <w:tc>
          <w:tcPr>
            <w:tcW w:w="708" w:type="dxa"/>
          </w:tcPr>
          <w:p w:rsidR="000262DD" w:rsidRPr="00C27B7B" w:rsidRDefault="000262DD" w:rsidP="008A02CA">
            <w:pPr>
              <w:suppressAutoHyphens w:val="0"/>
              <w:jc w:val="center"/>
              <w:rPr>
                <w:b/>
                <w:i/>
                <w:lang w:val="uk-UA" w:eastAsia="ru-RU"/>
              </w:rPr>
            </w:pPr>
            <w:r>
              <w:rPr>
                <w:b/>
                <w:i/>
                <w:lang w:val="uk-UA" w:eastAsia="ru-RU"/>
              </w:rPr>
              <w:t>5.</w:t>
            </w:r>
          </w:p>
        </w:tc>
        <w:tc>
          <w:tcPr>
            <w:tcW w:w="3544" w:type="dxa"/>
          </w:tcPr>
          <w:p w:rsidR="000262DD" w:rsidRPr="00221F72" w:rsidRDefault="000262DD" w:rsidP="008A02CA">
            <w:pPr>
              <w:suppressAutoHyphens w:val="0"/>
              <w:rPr>
                <w:color w:val="000000"/>
                <w:lang w:val="uk-UA" w:eastAsia="ru-RU"/>
              </w:rPr>
            </w:pPr>
            <w:r w:rsidRPr="00855B3C">
              <w:rPr>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r w:rsidRPr="00221F72">
              <w:rPr>
                <w:lang w:val="uk-UA"/>
              </w:rPr>
              <w:t>.</w:t>
            </w:r>
          </w:p>
        </w:tc>
        <w:tc>
          <w:tcPr>
            <w:tcW w:w="2552" w:type="dxa"/>
          </w:tcPr>
          <w:p w:rsidR="000262DD" w:rsidRPr="00C27B7B" w:rsidRDefault="000262DD" w:rsidP="008A02CA">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850" w:type="dxa"/>
          </w:tcPr>
          <w:p w:rsidR="000262DD" w:rsidRPr="00C27B7B" w:rsidRDefault="000262DD" w:rsidP="008A02CA">
            <w:pPr>
              <w:suppressAutoHyphens w:val="0"/>
              <w:jc w:val="center"/>
              <w:rPr>
                <w:lang w:val="uk-UA" w:eastAsia="ru-RU"/>
              </w:rPr>
            </w:pPr>
            <w:r>
              <w:rPr>
                <w:lang w:val="uk-UA" w:eastAsia="ru-RU"/>
              </w:rPr>
              <w:t>В</w:t>
            </w:r>
          </w:p>
        </w:tc>
        <w:tc>
          <w:tcPr>
            <w:tcW w:w="1652" w:type="dxa"/>
          </w:tcPr>
          <w:p w:rsidR="000262DD" w:rsidRPr="00C27B7B" w:rsidRDefault="000262DD" w:rsidP="008A02CA">
            <w:pPr>
              <w:suppressAutoHyphens w:val="0"/>
              <w:jc w:val="center"/>
              <w:rPr>
                <w:lang w:val="uk-UA" w:eastAsia="ru-RU"/>
              </w:rPr>
            </w:pPr>
            <w:r>
              <w:t>За результатом розгляду заяви</w:t>
            </w:r>
          </w:p>
        </w:tc>
      </w:tr>
      <w:tr w:rsidR="000262DD" w:rsidRPr="00C27B7B" w:rsidTr="0063473D">
        <w:tc>
          <w:tcPr>
            <w:tcW w:w="7654" w:type="dxa"/>
            <w:gridSpan w:val="4"/>
          </w:tcPr>
          <w:p w:rsidR="000262DD" w:rsidRPr="00C27B7B" w:rsidRDefault="000262DD" w:rsidP="008A02CA">
            <w:pPr>
              <w:suppressAutoHyphens w:val="0"/>
              <w:jc w:val="right"/>
              <w:rPr>
                <w:i/>
                <w:lang w:val="uk-UA" w:eastAsia="ru-RU"/>
              </w:rPr>
            </w:pPr>
            <w:r w:rsidRPr="00C27B7B">
              <w:rPr>
                <w:i/>
                <w:lang w:val="uk-UA" w:eastAsia="ru-RU"/>
              </w:rPr>
              <w:t>Загальна кількість днів надання послуги</w:t>
            </w:r>
          </w:p>
        </w:tc>
        <w:tc>
          <w:tcPr>
            <w:tcW w:w="1652" w:type="dxa"/>
          </w:tcPr>
          <w:p w:rsidR="000262DD" w:rsidRPr="00C27B7B" w:rsidRDefault="000262DD" w:rsidP="008A02CA">
            <w:pPr>
              <w:suppressAutoHyphens w:val="0"/>
              <w:jc w:val="center"/>
              <w:rPr>
                <w:lang w:val="uk-UA" w:eastAsia="ru-RU"/>
              </w:rPr>
            </w:pPr>
            <w:r>
              <w:rPr>
                <w:lang w:val="uk-UA" w:eastAsia="ru-RU"/>
              </w:rPr>
              <w:t>1</w:t>
            </w:r>
          </w:p>
        </w:tc>
      </w:tr>
      <w:tr w:rsidR="000262DD" w:rsidRPr="00C27B7B" w:rsidTr="0063473D">
        <w:tc>
          <w:tcPr>
            <w:tcW w:w="7654" w:type="dxa"/>
            <w:gridSpan w:val="4"/>
          </w:tcPr>
          <w:p w:rsidR="000262DD" w:rsidRPr="00C27B7B" w:rsidRDefault="000262DD" w:rsidP="008A02CA">
            <w:pPr>
              <w:suppressAutoHyphens w:val="0"/>
              <w:jc w:val="right"/>
              <w:rPr>
                <w:i/>
                <w:lang w:val="uk-UA" w:eastAsia="ru-RU"/>
              </w:rPr>
            </w:pPr>
            <w:r w:rsidRPr="00C27B7B">
              <w:rPr>
                <w:i/>
                <w:lang w:val="uk-UA" w:eastAsia="ru-RU"/>
              </w:rPr>
              <w:t>Загальна кількість днів надання послуги (передбачена законодавством)</w:t>
            </w:r>
          </w:p>
        </w:tc>
        <w:tc>
          <w:tcPr>
            <w:tcW w:w="1652" w:type="dxa"/>
          </w:tcPr>
          <w:p w:rsidR="000262DD" w:rsidRPr="00C27B7B" w:rsidRDefault="000262DD" w:rsidP="008A02CA">
            <w:pPr>
              <w:suppressAutoHyphens w:val="0"/>
              <w:jc w:val="center"/>
              <w:rPr>
                <w:lang w:val="uk-UA" w:eastAsia="ru-RU"/>
              </w:rPr>
            </w:pPr>
            <w:r>
              <w:rPr>
                <w:lang w:val="uk-UA" w:eastAsia="ru-RU"/>
              </w:rPr>
              <w:t>1</w:t>
            </w:r>
          </w:p>
        </w:tc>
      </w:tr>
    </w:tbl>
    <w:p w:rsidR="000262DD" w:rsidRPr="006647BC" w:rsidRDefault="000262DD" w:rsidP="0063473D">
      <w:pPr>
        <w:rPr>
          <w:sz w:val="20"/>
          <w:szCs w:val="20"/>
          <w:lang w:val="uk-UA"/>
        </w:rPr>
      </w:pPr>
    </w:p>
    <w:p w:rsidR="000262DD" w:rsidRPr="00413218" w:rsidRDefault="000262DD" w:rsidP="0063473D">
      <w:pPr>
        <w:rPr>
          <w:i/>
          <w:sz w:val="20"/>
          <w:szCs w:val="20"/>
          <w:lang w:val="uk-UA"/>
        </w:rPr>
      </w:pPr>
      <w:r>
        <w:rPr>
          <w:i/>
          <w:lang w:val="uk-UA"/>
        </w:rPr>
        <w:t xml:space="preserve">       </w:t>
      </w:r>
      <w:bookmarkStart w:id="0" w:name="_GoBack"/>
      <w:bookmarkEnd w:id="0"/>
      <w:r w:rsidRPr="00413218">
        <w:rPr>
          <w:i/>
        </w:rPr>
        <w:t>Умовні позначки: В - виконує, У - бере участь, П - погоджує, 3 - затверджує</w:t>
      </w:r>
    </w:p>
    <w:p w:rsidR="000262DD" w:rsidRPr="003B3D9A" w:rsidRDefault="000262DD" w:rsidP="0063473D">
      <w:pPr>
        <w:rPr>
          <w:sz w:val="20"/>
          <w:szCs w:val="20"/>
          <w:lang w:val="uk-UA"/>
        </w:rPr>
      </w:pPr>
    </w:p>
    <w:p w:rsidR="000262DD" w:rsidRPr="0063473D" w:rsidRDefault="000262DD">
      <w:pPr>
        <w:rPr>
          <w:lang w:val="uk-UA"/>
        </w:rPr>
      </w:pPr>
    </w:p>
    <w:sectPr w:rsidR="000262DD" w:rsidRPr="0063473D" w:rsidSect="0020256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473D"/>
    <w:rsid w:val="00005C8F"/>
    <w:rsid w:val="000262DD"/>
    <w:rsid w:val="000B412C"/>
    <w:rsid w:val="0020256A"/>
    <w:rsid w:val="00221F72"/>
    <w:rsid w:val="003A07EB"/>
    <w:rsid w:val="003B3D9A"/>
    <w:rsid w:val="00413218"/>
    <w:rsid w:val="005D1CD3"/>
    <w:rsid w:val="0063473D"/>
    <w:rsid w:val="006647BC"/>
    <w:rsid w:val="007A5FD6"/>
    <w:rsid w:val="00855B3C"/>
    <w:rsid w:val="008A02CA"/>
    <w:rsid w:val="00C27B7B"/>
    <w:rsid w:val="00C44E67"/>
    <w:rsid w:val="00D021C1"/>
    <w:rsid w:val="00D153C2"/>
    <w:rsid w:val="00DB7EA6"/>
    <w:rsid w:val="00E751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73D"/>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891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484</Words>
  <Characters>2760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OTGNEWPCiv</dc:creator>
  <cp:keywords/>
  <dc:description/>
  <cp:lastModifiedBy>Администратор</cp:lastModifiedBy>
  <cp:revision>2</cp:revision>
  <dcterms:created xsi:type="dcterms:W3CDTF">2021-09-13T11:11:00Z</dcterms:created>
  <dcterms:modified xsi:type="dcterms:W3CDTF">2021-09-14T08:38:00Z</dcterms:modified>
</cp:coreProperties>
</file>