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F7A9" w14:textId="77777777" w:rsid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ЗАТВЕРДЖЕНО </w:t>
      </w:r>
    </w:p>
    <w:p w14:paraId="51CCA4E2" w14:textId="476417D0" w:rsidR="006A365E" w:rsidRP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6A365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 w:rsidRPr="006A36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Мар’янівської </w:t>
      </w:r>
      <w:r w:rsidRPr="006A365E">
        <w:rPr>
          <w:rFonts w:ascii="Times New Roman" w:hAnsi="Times New Roman" w:cs="Times New Roman"/>
          <w:sz w:val="24"/>
          <w:szCs w:val="24"/>
        </w:rPr>
        <w:t>селищної ради                                                                                                                 від  28 травня 2026 року № 56</w:t>
      </w:r>
    </w:p>
    <w:p w14:paraId="4AF873D6" w14:textId="6C0D7D37" w:rsidR="00215EA9" w:rsidRPr="00411641" w:rsidRDefault="00215EA9" w:rsidP="006A365E">
      <w:pPr>
        <w:pStyle w:val="a3"/>
        <w:shd w:val="clear" w:color="auto" w:fill="FFFFFF"/>
        <w:spacing w:before="0" w:beforeAutospacing="0" w:after="0" w:afterAutospacing="0"/>
        <w:ind w:left="5387"/>
      </w:pPr>
      <w:r w:rsidRPr="00411641">
        <w:t> </w:t>
      </w:r>
    </w:p>
    <w:p w14:paraId="281CE62B" w14:textId="2E6EC8EC" w:rsid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ТЕХНОЛОГІЧНА КАРТКА </w:t>
      </w:r>
      <w:r w:rsidR="00BB49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103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(</w:t>
      </w:r>
      <w:r w:rsidR="00BB49E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01285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)</w:t>
      </w:r>
    </w:p>
    <w:p w14:paraId="0B17A8E2" w14:textId="2B06349B" w:rsidR="006A365E" w:rsidRP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адміністративної послуги</w:t>
      </w:r>
    </w:p>
    <w:p w14:paraId="0F940A2E" w14:textId="547BE29B" w:rsidR="00411641" w:rsidRPr="00DD1907" w:rsidRDefault="00BB49E2" w:rsidP="006A365E">
      <w:pPr>
        <w:tabs>
          <w:tab w:val="left" w:pos="3969"/>
        </w:tabs>
        <w:spacing w:after="0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DD1907">
        <w:rPr>
          <w:rFonts w:ascii="Times New Roman" w:hAnsi="Times New Roman" w:cs="Times New Roman"/>
          <w:b/>
          <w:sz w:val="24"/>
          <w:szCs w:val="24"/>
        </w:rPr>
        <w:t>ПОЗБАВЛЕННЯ СТАТУСУ УЧАСНИКА БОЙОВИХ ДІЙЗА ЗАЯВОЮ ТАКОЇ ОСОБИ</w:t>
      </w:r>
    </w:p>
    <w:tbl>
      <w:tblPr>
        <w:tblW w:w="10305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651"/>
        <w:gridCol w:w="3685"/>
        <w:gridCol w:w="2977"/>
        <w:gridCol w:w="851"/>
        <w:gridCol w:w="2141"/>
      </w:tblGrid>
      <w:tr w:rsidR="0045008A" w:rsidRPr="0034550E" w14:paraId="36412839" w14:textId="77777777" w:rsidTr="00DD1907">
        <w:trPr>
          <w:trHeight w:val="1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3E3" w14:textId="77777777" w:rsidR="0045008A" w:rsidRPr="0034550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10C27D" w14:textId="77777777" w:rsidR="0045008A" w:rsidRPr="0034550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C3F" w14:textId="77777777" w:rsidR="0045008A" w:rsidRPr="0034550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84A06" w14:textId="66FC09B0" w:rsidR="0045008A" w:rsidRPr="0034550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r w:rsidR="006A365E"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  <w:p w14:paraId="51CFE6C9" w14:textId="77777777" w:rsidR="0045008A" w:rsidRPr="0034550E" w:rsidRDefault="0045008A" w:rsidP="006A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8716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</w:p>
          <w:p w14:paraId="2DAC1735" w14:textId="30EBD6E4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 особа і структурний</w:t>
            </w:r>
          </w:p>
          <w:p w14:paraId="3E031948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E82" w14:textId="77777777" w:rsidR="0045008A" w:rsidRPr="0034550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6B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53CE2765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26CA3432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45008A" w:rsidRPr="0034550E" w14:paraId="075DDBD9" w14:textId="77777777" w:rsidTr="00DD1907">
        <w:trPr>
          <w:trHeight w:val="2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62C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387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A29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F8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885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008A" w:rsidRPr="0034550E" w14:paraId="2289F440" w14:textId="77777777" w:rsidTr="00DD190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C07" w14:textId="77777777" w:rsidR="0045008A" w:rsidRPr="0034550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3A" w14:textId="12C433CE" w:rsidR="0045008A" w:rsidRPr="0034550E" w:rsidRDefault="00BB49E2" w:rsidP="00D114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"/>
              </w:rPr>
            </w:pPr>
            <w:r w:rsidRPr="0034550E">
              <w:t>Реєстрація (оформлення)звернення суб’єкта звернення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C04" w14:textId="15D55EB3" w:rsidR="0045008A" w:rsidRPr="0034550E" w:rsidRDefault="0045008A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rStyle w:val="2"/>
                <w:spacing w:val="-6"/>
                <w:sz w:val="24"/>
                <w:szCs w:val="24"/>
              </w:rPr>
              <w:t xml:space="preserve">Адміністратор </w:t>
            </w:r>
            <w:r w:rsidR="006A365E" w:rsidRPr="0034550E">
              <w:rPr>
                <w:rStyle w:val="2"/>
                <w:spacing w:val="-6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4EB" w14:textId="77777777" w:rsidR="0045008A" w:rsidRPr="0034550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71" w14:textId="4BCBFF12" w:rsidR="0045008A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У день звернення заявника</w:t>
            </w:r>
          </w:p>
        </w:tc>
      </w:tr>
      <w:tr w:rsidR="00BB49E2" w:rsidRPr="0034550E" w14:paraId="2B2551C3" w14:textId="77777777" w:rsidTr="00DD1907">
        <w:trPr>
          <w:trHeight w:val="683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BF8B2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0760B" w14:textId="7751E32B" w:rsidR="00BB49E2" w:rsidRPr="0034550E" w:rsidRDefault="00BB49E2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25F" w14:textId="0ACC8DBF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DE034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EEEA0" w14:textId="4C848CB7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</w:t>
            </w:r>
          </w:p>
        </w:tc>
      </w:tr>
      <w:tr w:rsidR="00BB49E2" w:rsidRPr="0034550E" w14:paraId="0A109301" w14:textId="77777777" w:rsidTr="00DD1907">
        <w:trPr>
          <w:trHeight w:val="92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75B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14F" w14:textId="77777777" w:rsidR="00BB49E2" w:rsidRPr="0034550E" w:rsidRDefault="00BB49E2" w:rsidP="0016566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F9B" w14:textId="4C8B0F8F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Посадова особа Управління документообігу та звернення громадян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815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140" w14:textId="77777777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E2" w:rsidRPr="0034550E" w14:paraId="651FFADE" w14:textId="77777777" w:rsidTr="00DD1907">
        <w:trPr>
          <w:trHeight w:val="924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E63F4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0D77BD" w14:textId="240FA386" w:rsidR="00BB49E2" w:rsidRPr="0034550E" w:rsidRDefault="00BB49E2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736F1" w14:textId="7E01D0E1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Посадова особа відділу з надання статусів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3BEF9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D73" w14:textId="07C01F84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BB49E2" w:rsidRPr="0034550E" w14:paraId="17034D75" w14:textId="77777777" w:rsidTr="00DD1907">
        <w:trPr>
          <w:trHeight w:val="92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22E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625" w14:textId="77777777" w:rsidR="00BB49E2" w:rsidRPr="0034550E" w:rsidRDefault="00BB49E2" w:rsidP="0016566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7D0" w14:textId="77777777" w:rsidR="00BB49E2" w:rsidRPr="0034550E" w:rsidRDefault="00BB49E2" w:rsidP="000E2B9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CF78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E51" w14:textId="482B2C09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3 – 4 робочих днів від дня реєстрації заяви в Міністерстві у справах ветеранів</w:t>
            </w:r>
          </w:p>
        </w:tc>
      </w:tr>
      <w:tr w:rsidR="00BB49E2" w:rsidRPr="0034550E" w14:paraId="30DE9DD3" w14:textId="77777777" w:rsidTr="00DD1907">
        <w:trPr>
          <w:trHeight w:val="68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B8A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E65" w14:textId="62D2D5FD" w:rsidR="00BB49E2" w:rsidRPr="0034550E" w:rsidRDefault="00BB49E2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Підготовка пакету документів до розгляду на засіданні відповідної міжвідомчої комісії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A8C" w14:textId="0A74E1C8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Посадова особа відділу з надання статусів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3E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409" w14:textId="7044508B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5 – 10 робочих днів від дня надходження заяви від центру надання адміністративних послуг</w:t>
            </w:r>
          </w:p>
        </w:tc>
      </w:tr>
      <w:tr w:rsidR="00BB49E2" w:rsidRPr="0034550E" w14:paraId="2AFEE492" w14:textId="77777777" w:rsidTr="00DD1907">
        <w:trPr>
          <w:trHeight w:val="68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01F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46D" w14:textId="77777777" w:rsidR="00BB49E2" w:rsidRPr="0034550E" w:rsidRDefault="00BB49E2" w:rsidP="0016566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829" w14:textId="77777777" w:rsidR="00BB49E2" w:rsidRPr="0034550E" w:rsidRDefault="00BB49E2" w:rsidP="000E2B9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799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617" w14:textId="73165501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5 – 15 робочих днів від дня реєстрації заяви в Міністерстві у справах ветеранів</w:t>
            </w:r>
          </w:p>
        </w:tc>
      </w:tr>
      <w:tr w:rsidR="0034550E" w:rsidRPr="0034550E" w14:paraId="39840EC4" w14:textId="77777777" w:rsidTr="00DD1907">
        <w:trPr>
          <w:trHeight w:val="742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9761A" w14:textId="77777777" w:rsidR="0034550E" w:rsidRPr="0034550E" w:rsidRDefault="0034550E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4A41A" w14:textId="21B4BD11" w:rsidR="0034550E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Винесення заяви на розгляд міжвідомчої комісії для:</w:t>
            </w:r>
            <w:r w:rsidR="000E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позбавлення статусу учасника бойових дій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8E85F6D" w14:textId="629FA61E" w:rsidR="0034550E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Посадова особа відділу з</w:t>
            </w:r>
            <w:r w:rsidR="000E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надання статусів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19450" w14:textId="77777777" w:rsidR="0034550E" w:rsidRPr="0034550E" w:rsidRDefault="0034550E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859" w14:textId="61DF076C" w:rsidR="0034550E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17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робочихднів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днянадходження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заявиособивідцентрунад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анняадміністративних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послугабо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надходженняуточненої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інформаціїстосовнонеї</w:t>
            </w:r>
            <w:proofErr w:type="spellEnd"/>
          </w:p>
        </w:tc>
      </w:tr>
      <w:tr w:rsidR="0034550E" w:rsidRPr="0034550E" w14:paraId="67A852B4" w14:textId="77777777" w:rsidTr="00DD1907">
        <w:trPr>
          <w:trHeight w:val="4193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8A8" w14:textId="77777777" w:rsidR="0034550E" w:rsidRPr="0034550E" w:rsidRDefault="0034550E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373" w14:textId="77777777" w:rsidR="0034550E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05" w14:textId="77777777" w:rsidR="0034550E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8FC" w14:textId="77777777" w:rsidR="0034550E" w:rsidRPr="0034550E" w:rsidRDefault="0034550E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3BE" w14:textId="1B4B1279" w:rsidR="0034550E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15 – 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251F5F" w:rsidRPr="0034550E" w14:paraId="2E59A223" w14:textId="77777777" w:rsidTr="00DD1907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647" w14:textId="77777777" w:rsidR="00251F5F" w:rsidRPr="0034550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9CC" w14:textId="018D421C" w:rsidR="00251F5F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Передача результату надання послуги до центру надання адміністративних послу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64E" w14:textId="3920D21F" w:rsidR="00251F5F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Style w:val="2"/>
                <w:rFonts w:ascii="Times New Roman" w:hAnsi="Times New Roman" w:cs="Times New Roman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18" w14:textId="77777777" w:rsidR="00251F5F" w:rsidRPr="0034550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582" w14:textId="15650BF8" w:rsidR="00251F5F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251F5F" w:rsidRPr="0034550E" w14:paraId="105BCF62" w14:textId="77777777" w:rsidTr="00DD1907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6D5" w14:textId="1127C9F6" w:rsidR="00251F5F" w:rsidRPr="0034550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ED" w14:textId="7BBBBA00" w:rsidR="00251F5F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4C1" w14:textId="7F32C707" w:rsidR="00251F5F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4F8" w14:textId="3EB02622" w:rsidR="00251F5F" w:rsidRPr="0034550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44D" w14:textId="60FF3EC4" w:rsidR="00251F5F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У день звернення заявника</w:t>
            </w:r>
          </w:p>
        </w:tc>
      </w:tr>
      <w:tr w:rsidR="006A365E" w:rsidRPr="0034550E" w14:paraId="2A0CE72B" w14:textId="77777777" w:rsidTr="006A365E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90F" w14:textId="2870BE44" w:rsidR="006A365E" w:rsidRPr="00DF5EDA" w:rsidRDefault="006A365E" w:rsidP="000E2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ED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6A365E" w:rsidRPr="0034550E" w14:paraId="3E105845" w14:textId="77777777" w:rsidTr="00D215EB">
        <w:trPr>
          <w:trHeight w:val="451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BC" w14:textId="19242012" w:rsidR="006A365E" w:rsidRPr="00DF5EDA" w:rsidRDefault="006A365E" w:rsidP="000E2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ED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2772FF7D" w14:textId="4B674711" w:rsidR="0045008A" w:rsidRPr="006A365E" w:rsidRDefault="0045008A" w:rsidP="006A365E">
      <w:pPr>
        <w:rPr>
          <w:rFonts w:ascii="Times New Roman" w:hAnsi="Times New Roman" w:cs="Times New Roman"/>
          <w:i/>
          <w:sz w:val="24"/>
          <w:szCs w:val="24"/>
        </w:rPr>
      </w:pPr>
      <w:r w:rsidRPr="006A365E">
        <w:rPr>
          <w:rFonts w:ascii="Times New Roman" w:hAnsi="Times New Roman" w:cs="Times New Roman"/>
          <w:i/>
          <w:sz w:val="24"/>
          <w:szCs w:val="24"/>
        </w:rPr>
        <w:t xml:space="preserve"> Умовні позначки: В – виконує; У – бере участь, П – погоджує, З - затверджує</w:t>
      </w:r>
    </w:p>
    <w:p w14:paraId="0B762727" w14:textId="77777777" w:rsidR="00215EA9" w:rsidRPr="00411641" w:rsidRDefault="00215EA9" w:rsidP="00215EA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215EA9" w:rsidRPr="00411641" w:rsidSect="0042071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C17"/>
    <w:multiLevelType w:val="multilevel"/>
    <w:tmpl w:val="C37E5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344A41"/>
    <w:multiLevelType w:val="multilevel"/>
    <w:tmpl w:val="173E26A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8"/>
    <w:rsid w:val="00040F0F"/>
    <w:rsid w:val="00062A93"/>
    <w:rsid w:val="000B1A29"/>
    <w:rsid w:val="000E2B9E"/>
    <w:rsid w:val="000F0D4B"/>
    <w:rsid w:val="001615DF"/>
    <w:rsid w:val="00215EA9"/>
    <w:rsid w:val="002455CC"/>
    <w:rsid w:val="00251F5F"/>
    <w:rsid w:val="002620A2"/>
    <w:rsid w:val="0034550E"/>
    <w:rsid w:val="00373990"/>
    <w:rsid w:val="003D5D00"/>
    <w:rsid w:val="003E445C"/>
    <w:rsid w:val="00411641"/>
    <w:rsid w:val="00420715"/>
    <w:rsid w:val="00424D57"/>
    <w:rsid w:val="004426AA"/>
    <w:rsid w:val="0045008A"/>
    <w:rsid w:val="004830A5"/>
    <w:rsid w:val="00570C92"/>
    <w:rsid w:val="005E3992"/>
    <w:rsid w:val="006A118B"/>
    <w:rsid w:val="006A365E"/>
    <w:rsid w:val="007572D7"/>
    <w:rsid w:val="007661FF"/>
    <w:rsid w:val="007712BE"/>
    <w:rsid w:val="007C6AEB"/>
    <w:rsid w:val="007D2083"/>
    <w:rsid w:val="00830EC4"/>
    <w:rsid w:val="008A6DF6"/>
    <w:rsid w:val="00911FF8"/>
    <w:rsid w:val="00936272"/>
    <w:rsid w:val="009364B8"/>
    <w:rsid w:val="009668D8"/>
    <w:rsid w:val="009E681B"/>
    <w:rsid w:val="009F020D"/>
    <w:rsid w:val="00A00FDB"/>
    <w:rsid w:val="00A904C5"/>
    <w:rsid w:val="00B7187B"/>
    <w:rsid w:val="00BB49E2"/>
    <w:rsid w:val="00BB6B4E"/>
    <w:rsid w:val="00CB36A0"/>
    <w:rsid w:val="00CE6DD8"/>
    <w:rsid w:val="00D114BF"/>
    <w:rsid w:val="00D5524D"/>
    <w:rsid w:val="00D861B8"/>
    <w:rsid w:val="00DD1907"/>
    <w:rsid w:val="00DF5EDA"/>
    <w:rsid w:val="00EE42C8"/>
    <w:rsid w:val="00F010B8"/>
    <w:rsid w:val="00F661A4"/>
    <w:rsid w:val="00F95F63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B9BE"/>
  <w15:chartTrackingRefBased/>
  <w15:docId w15:val="{8C41B271-2328-4568-BD1E-CE38B3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26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524D"/>
    <w:pPr>
      <w:ind w:left="720"/>
      <w:contextualSpacing/>
    </w:pPr>
  </w:style>
  <w:style w:type="paragraph" w:styleId="a7">
    <w:name w:val="Body Text"/>
    <w:basedOn w:val="a"/>
    <w:link w:val="a8"/>
    <w:unhideWhenUsed/>
    <w:rsid w:val="004500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ий текст Знак"/>
    <w:basedOn w:val="a0"/>
    <w:link w:val="a7"/>
    <w:rsid w:val="0045008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">
    <w:name w:val="Основной текст (2)"/>
    <w:rsid w:val="0045008A"/>
  </w:style>
  <w:style w:type="paragraph" w:styleId="a9">
    <w:name w:val="Balloon Text"/>
    <w:basedOn w:val="a"/>
    <w:link w:val="aa"/>
    <w:uiPriority w:val="99"/>
    <w:semiHidden/>
    <w:unhideWhenUsed/>
    <w:rsid w:val="000E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E8D1-E6C5-4B85-A14D-39DF0ADF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o.klus</dc:creator>
  <cp:keywords/>
  <dc:description/>
  <cp:lastModifiedBy>Administrative SC-2</cp:lastModifiedBy>
  <cp:revision>5</cp:revision>
  <cp:lastPrinted>2026-05-28T10:41:00Z</cp:lastPrinted>
  <dcterms:created xsi:type="dcterms:W3CDTF">2026-05-22T11:16:00Z</dcterms:created>
  <dcterms:modified xsi:type="dcterms:W3CDTF">2026-05-28T10:41:00Z</dcterms:modified>
</cp:coreProperties>
</file>