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59" w:rsidRPr="005E0AA1" w:rsidRDefault="00717DF4" w:rsidP="00836512">
      <w:pPr>
        <w:ind w:left="5245"/>
        <w:rPr>
          <w:lang w:val="en-US"/>
        </w:rPr>
      </w:pPr>
      <w:r w:rsidRPr="005E0AA1">
        <w:rPr>
          <w:lang w:val="en-US"/>
        </w:rPr>
        <w:t xml:space="preserve"> </w:t>
      </w:r>
    </w:p>
    <w:p w:rsidR="00836512" w:rsidRPr="005E0AA1" w:rsidRDefault="00836512" w:rsidP="00836512">
      <w:pPr>
        <w:ind w:left="5245"/>
        <w:rPr>
          <w:lang w:val="uk-UA"/>
        </w:rPr>
      </w:pPr>
      <w:r w:rsidRPr="005E0AA1">
        <w:rPr>
          <w:lang w:val="uk-UA"/>
        </w:rPr>
        <w:t>ЗАТВЕРДЖЕНО</w:t>
      </w:r>
    </w:p>
    <w:p w:rsidR="00836512" w:rsidRPr="005E0AA1" w:rsidRDefault="00836512" w:rsidP="00836512">
      <w:pPr>
        <w:ind w:left="5245"/>
        <w:rPr>
          <w:lang w:val="uk-UA"/>
        </w:rPr>
      </w:pPr>
      <w:r w:rsidRPr="005E0AA1">
        <w:rPr>
          <w:lang w:val="uk-UA"/>
        </w:rPr>
        <w:t xml:space="preserve">Рішення виконавчого комітету </w:t>
      </w:r>
    </w:p>
    <w:p w:rsidR="00836512" w:rsidRPr="005E0AA1" w:rsidRDefault="00836512" w:rsidP="00836512">
      <w:pPr>
        <w:ind w:left="5245"/>
        <w:rPr>
          <w:lang w:val="uk-UA"/>
        </w:rPr>
      </w:pPr>
      <w:proofErr w:type="spellStart"/>
      <w:r w:rsidRPr="005E0AA1">
        <w:rPr>
          <w:lang w:val="uk-UA"/>
        </w:rPr>
        <w:t>Мар’янівської</w:t>
      </w:r>
      <w:proofErr w:type="spellEnd"/>
      <w:r w:rsidRPr="005E0AA1">
        <w:rPr>
          <w:lang w:val="uk-UA"/>
        </w:rPr>
        <w:t xml:space="preserve"> селищної ради </w:t>
      </w:r>
    </w:p>
    <w:p w:rsidR="00836512" w:rsidRPr="005E0AA1" w:rsidRDefault="00C36695" w:rsidP="00836512">
      <w:pPr>
        <w:ind w:left="5245"/>
        <w:rPr>
          <w:lang w:val="uk-UA"/>
        </w:rPr>
      </w:pPr>
      <w:r w:rsidRPr="005E0AA1">
        <w:rPr>
          <w:lang w:val="uk-UA"/>
        </w:rPr>
        <w:t xml:space="preserve">від </w:t>
      </w:r>
      <w:r w:rsidR="00E142EA">
        <w:rPr>
          <w:lang w:val="uk-UA"/>
        </w:rPr>
        <w:t xml:space="preserve"> 30 січня</w:t>
      </w:r>
      <w:r w:rsidR="008933AD" w:rsidRPr="005E0AA1">
        <w:rPr>
          <w:lang w:val="en-US"/>
        </w:rPr>
        <w:t xml:space="preserve"> </w:t>
      </w:r>
      <w:r w:rsidR="00836512" w:rsidRPr="005E0AA1">
        <w:rPr>
          <w:lang w:val="uk-UA"/>
        </w:rPr>
        <w:t>202</w:t>
      </w:r>
      <w:r w:rsidR="00E142EA">
        <w:rPr>
          <w:lang w:val="uk-UA"/>
        </w:rPr>
        <w:t>5</w:t>
      </w:r>
      <w:r w:rsidR="00836512" w:rsidRPr="005E0AA1">
        <w:rPr>
          <w:lang w:val="uk-UA"/>
        </w:rPr>
        <w:t xml:space="preserve"> року № </w:t>
      </w:r>
      <w:r w:rsidR="00E142EA">
        <w:rPr>
          <w:lang w:val="uk-UA"/>
        </w:rPr>
        <w:t>1</w:t>
      </w:r>
    </w:p>
    <w:p w:rsidR="00836512" w:rsidRPr="005E0AA1" w:rsidRDefault="00836512" w:rsidP="00836512">
      <w:pPr>
        <w:rPr>
          <w:lang w:val="uk-UA"/>
        </w:rPr>
      </w:pPr>
    </w:p>
    <w:tbl>
      <w:tblPr>
        <w:tblW w:w="10265" w:type="dxa"/>
        <w:tblInd w:w="-34" w:type="dxa"/>
        <w:tblLook w:val="04A0"/>
      </w:tblPr>
      <w:tblGrid>
        <w:gridCol w:w="568"/>
        <w:gridCol w:w="3827"/>
        <w:gridCol w:w="5245"/>
        <w:gridCol w:w="389"/>
        <w:gridCol w:w="236"/>
      </w:tblGrid>
      <w:tr w:rsidR="00836512" w:rsidRPr="00AF3C0C" w:rsidTr="008E672E">
        <w:tc>
          <w:tcPr>
            <w:tcW w:w="10029" w:type="dxa"/>
            <w:gridSpan w:val="4"/>
            <w:hideMark/>
          </w:tcPr>
          <w:p w:rsidR="00AF3C0C" w:rsidRDefault="004A555F" w:rsidP="00AF3C0C">
            <w:pPr>
              <w:widowControl w:val="0"/>
              <w:autoSpaceDE w:val="0"/>
              <w:autoSpaceDN w:val="0"/>
              <w:adjustRightInd w:val="0"/>
              <w:spacing w:line="276" w:lineRule="auto"/>
              <w:ind w:right="-1"/>
              <w:jc w:val="center"/>
              <w:rPr>
                <w:b/>
                <w:lang w:val="uk-UA"/>
              </w:rPr>
            </w:pPr>
            <w:r>
              <w:rPr>
                <w:b/>
                <w:sz w:val="28"/>
                <w:szCs w:val="28"/>
                <w:lang w:val="uk-UA"/>
              </w:rPr>
              <w:t xml:space="preserve"> </w:t>
            </w:r>
            <w:r w:rsidR="00226AF0">
              <w:rPr>
                <w:b/>
                <w:lang w:val="uk-UA"/>
              </w:rPr>
              <w:t>ІНФОРМАЦІЙНА КАРТКА 12</w:t>
            </w:r>
            <w:r w:rsidR="005E0AA1">
              <w:rPr>
                <w:b/>
                <w:lang w:val="uk-UA"/>
              </w:rPr>
              <w:t xml:space="preserve"> – </w:t>
            </w:r>
            <w:r w:rsidR="00AF3C0C">
              <w:rPr>
                <w:b/>
                <w:lang w:val="uk-UA"/>
              </w:rPr>
              <w:t>05</w:t>
            </w:r>
            <w:r w:rsidR="005E0AA1">
              <w:rPr>
                <w:b/>
                <w:lang w:val="uk-UA"/>
              </w:rPr>
              <w:t xml:space="preserve"> </w:t>
            </w:r>
            <w:r w:rsidR="00226AF0">
              <w:rPr>
                <w:b/>
                <w:lang w:val="uk-UA"/>
              </w:rPr>
              <w:t xml:space="preserve"> </w:t>
            </w:r>
            <w:r w:rsidR="00AF3C0C">
              <w:rPr>
                <w:b/>
                <w:lang w:val="uk-UA"/>
              </w:rPr>
              <w:t xml:space="preserve"> </w:t>
            </w:r>
          </w:p>
          <w:p w:rsidR="00836512" w:rsidRPr="00176159" w:rsidRDefault="003B4173" w:rsidP="00AF3C0C">
            <w:pPr>
              <w:widowControl w:val="0"/>
              <w:autoSpaceDE w:val="0"/>
              <w:autoSpaceDN w:val="0"/>
              <w:adjustRightInd w:val="0"/>
              <w:spacing w:line="276" w:lineRule="auto"/>
              <w:ind w:right="-1"/>
              <w:jc w:val="center"/>
              <w:rPr>
                <w:b/>
                <w:lang w:val="uk-UA"/>
              </w:rPr>
            </w:pPr>
            <w:r>
              <w:rPr>
                <w:b/>
                <w:lang w:val="uk-UA"/>
              </w:rPr>
              <w:t xml:space="preserve">  </w:t>
            </w:r>
            <w:r w:rsidR="00836512" w:rsidRPr="00176159">
              <w:rPr>
                <w:b/>
                <w:lang w:val="uk-UA"/>
              </w:rPr>
              <w:t>адміністративної послуги</w:t>
            </w:r>
          </w:p>
          <w:p w:rsidR="00836512" w:rsidRPr="00A8325D" w:rsidRDefault="00AF3C0C" w:rsidP="00176159">
            <w:pPr>
              <w:widowControl w:val="0"/>
              <w:autoSpaceDE w:val="0"/>
              <w:autoSpaceDN w:val="0"/>
              <w:adjustRightInd w:val="0"/>
              <w:spacing w:line="276" w:lineRule="auto"/>
              <w:ind w:right="-1"/>
              <w:jc w:val="center"/>
              <w:rPr>
                <w:b/>
              </w:rPr>
            </w:pPr>
            <w:r>
              <w:rPr>
                <w:b/>
                <w:lang w:val="uk-UA"/>
              </w:rPr>
              <w:t xml:space="preserve">ВИДАЧА ВИСНОВКУ ПРО ПОГОДЖЕННЯ ДОКУМЕНТАЦІЇ ІЗ ЗЕМЛЕУСТРОЮ ЩОДО ВІДВЕДЕННЯ ЗЕМЕЛЬНОЇ ДІЛЯНКИ </w:t>
            </w:r>
          </w:p>
          <w:p w:rsidR="00A8325D" w:rsidRPr="00A8325D" w:rsidRDefault="00A8325D" w:rsidP="00176159">
            <w:pPr>
              <w:widowControl w:val="0"/>
              <w:autoSpaceDE w:val="0"/>
              <w:autoSpaceDN w:val="0"/>
              <w:adjustRightInd w:val="0"/>
              <w:spacing w:line="276" w:lineRule="auto"/>
              <w:ind w:right="-1"/>
              <w:jc w:val="center"/>
              <w:rPr>
                <w:b/>
                <w:sz w:val="28"/>
                <w:szCs w:val="28"/>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8E672E">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36695" w:rsidRDefault="00836512" w:rsidP="002B3E9E">
            <w:pPr>
              <w:jc w:val="both"/>
              <w:rPr>
                <w:b/>
                <w:lang w:val="uk-UA"/>
              </w:rPr>
            </w:pPr>
            <w:bookmarkStart w:id="0" w:name="n14"/>
            <w:bookmarkEnd w:id="0"/>
            <w:r w:rsidRPr="00C36695">
              <w:rPr>
                <w:b/>
                <w:lang w:val="uk-UA"/>
              </w:rPr>
              <w:t xml:space="preserve">                             Інформація про центр надання адміністративної послуги</w:t>
            </w:r>
          </w:p>
        </w:tc>
      </w:tr>
      <w:tr w:rsidR="00836512" w:rsidRPr="004A555F" w:rsidTr="00FE2258">
        <w:trPr>
          <w:gridAfter w:val="2"/>
          <w:wAfter w:w="625"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8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E86840">
            <w:pPr>
              <w:rPr>
                <w:bCs/>
                <w:i/>
                <w:iCs/>
                <w:lang w:val="uk-UA"/>
              </w:rPr>
            </w:pPr>
            <w:r w:rsidRPr="004A555F">
              <w:rPr>
                <w:lang w:val="uk-UA"/>
              </w:rPr>
              <w:t xml:space="preserve">Місцезнаходження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859FD" w:rsidRPr="00071E4A" w:rsidRDefault="00A859FD" w:rsidP="00E86840">
            <w:pPr>
              <w:rPr>
                <w:bCs/>
                <w:iCs/>
                <w:lang w:val="uk-UA"/>
              </w:rPr>
            </w:pPr>
            <w:r w:rsidRPr="00071E4A">
              <w:rPr>
                <w:bCs/>
                <w:iCs/>
                <w:lang w:val="uk-UA"/>
              </w:rPr>
              <w:t xml:space="preserve">45744, Волинська область, </w:t>
            </w:r>
          </w:p>
          <w:p w:rsidR="00A859FD" w:rsidRPr="00071E4A" w:rsidRDefault="00A859FD" w:rsidP="00E86840">
            <w:pPr>
              <w:rPr>
                <w:bCs/>
                <w:iCs/>
                <w:lang w:val="uk-UA"/>
              </w:rPr>
            </w:pPr>
            <w:r w:rsidRPr="00071E4A">
              <w:rPr>
                <w:bCs/>
                <w:iCs/>
                <w:lang w:val="uk-UA"/>
              </w:rPr>
              <w:t xml:space="preserve">Луцький район, </w:t>
            </w:r>
            <w:r w:rsidR="00E142EA">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A859FD" w:rsidP="00E86840">
            <w:pPr>
              <w:rPr>
                <w:iCs/>
                <w:lang w:val="uk-UA"/>
              </w:rPr>
            </w:pPr>
            <w:r w:rsidRPr="00071E4A">
              <w:rPr>
                <w:bCs/>
                <w:iCs/>
                <w:lang w:val="uk-UA"/>
              </w:rPr>
              <w:t>вул.  Незалежності, 26.</w:t>
            </w:r>
          </w:p>
        </w:tc>
      </w:tr>
      <w:tr w:rsidR="00836512" w:rsidRPr="004A555F" w:rsidTr="00FE2258">
        <w:trPr>
          <w:gridAfter w:val="2"/>
          <w:wAfter w:w="625"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p>
        </w:tc>
        <w:tc>
          <w:tcPr>
            <w:tcW w:w="38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E86840">
            <w:pPr>
              <w:rPr>
                <w:i/>
                <w:iCs/>
                <w:lang w:val="uk-UA"/>
              </w:rPr>
            </w:pPr>
            <w:r w:rsidRPr="004A555F">
              <w:rPr>
                <w:lang w:val="uk-UA"/>
              </w:rPr>
              <w:t xml:space="preserve">Інформація щодо режиму роботи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13C39" w:rsidRPr="00071E4A" w:rsidRDefault="00C13C39" w:rsidP="00E86840">
            <w:pPr>
              <w:rPr>
                <w:iCs/>
                <w:lang w:val="uk-UA"/>
              </w:rPr>
            </w:pPr>
            <w:r w:rsidRPr="00071E4A">
              <w:rPr>
                <w:iCs/>
                <w:lang w:val="uk-UA"/>
              </w:rPr>
              <w:t>Понеділок, вівторок, четвер: 8.15 – 17.15;</w:t>
            </w:r>
          </w:p>
          <w:p w:rsidR="00C13C39" w:rsidRPr="00071E4A" w:rsidRDefault="00C13C39" w:rsidP="00E86840">
            <w:pPr>
              <w:rPr>
                <w:iCs/>
                <w:lang w:val="uk-UA"/>
              </w:rPr>
            </w:pPr>
            <w:r w:rsidRPr="00071E4A">
              <w:rPr>
                <w:iCs/>
                <w:lang w:val="uk-UA"/>
              </w:rPr>
              <w:t>середа: 8.15 – 20.00;</w:t>
            </w:r>
          </w:p>
          <w:p w:rsidR="00C13C39" w:rsidRPr="00071E4A" w:rsidRDefault="00C13C39" w:rsidP="00E86840">
            <w:pPr>
              <w:rPr>
                <w:iCs/>
                <w:lang w:val="uk-UA"/>
              </w:rPr>
            </w:pPr>
            <w:r w:rsidRPr="00071E4A">
              <w:rPr>
                <w:iCs/>
                <w:lang w:val="uk-UA"/>
              </w:rPr>
              <w:t>п’ятниця: 8.15 – 16.00</w:t>
            </w:r>
          </w:p>
          <w:p w:rsidR="00C13C39" w:rsidRPr="00071E4A" w:rsidRDefault="00C13C39" w:rsidP="00E86840">
            <w:pPr>
              <w:rPr>
                <w:iCs/>
                <w:lang w:val="uk-UA"/>
              </w:rPr>
            </w:pPr>
            <w:r w:rsidRPr="00071E4A">
              <w:rPr>
                <w:iCs/>
                <w:lang w:val="uk-UA"/>
              </w:rPr>
              <w:t>без перерви на обід.</w:t>
            </w:r>
          </w:p>
          <w:p w:rsidR="00836512" w:rsidRPr="004A555F" w:rsidRDefault="00C13C39" w:rsidP="00E86840">
            <w:pPr>
              <w:rPr>
                <w:lang w:val="uk-UA"/>
              </w:rPr>
            </w:pPr>
            <w:r w:rsidRPr="00071E4A">
              <w:rPr>
                <w:iCs/>
                <w:lang w:val="uk-UA"/>
              </w:rPr>
              <w:t>Субота, неділя – вихідний.</w:t>
            </w:r>
          </w:p>
        </w:tc>
      </w:tr>
      <w:tr w:rsidR="00836512" w:rsidRPr="00E003A0" w:rsidTr="00FE2258">
        <w:trPr>
          <w:gridAfter w:val="2"/>
          <w:wAfter w:w="625"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8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E86840">
            <w:pPr>
              <w:rPr>
                <w:lang w:val="uk-UA"/>
              </w:rPr>
            </w:pPr>
            <w:r w:rsidRPr="004A555F">
              <w:rPr>
                <w:lang w:val="uk-UA"/>
              </w:rPr>
              <w:t xml:space="preserve">Телефон, адреса електронної пошти та </w:t>
            </w:r>
            <w:proofErr w:type="spellStart"/>
            <w:r w:rsidRPr="004A555F">
              <w:rPr>
                <w:lang w:val="uk-UA"/>
              </w:rPr>
              <w:t>веб-сайт</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55964" w:rsidRPr="00591C2D" w:rsidRDefault="00555964" w:rsidP="00E86840">
            <w:pPr>
              <w:rPr>
                <w:bCs/>
                <w:iCs/>
                <w:color w:val="000000"/>
                <w:lang w:val="uk-UA"/>
              </w:rPr>
            </w:pPr>
            <w:r w:rsidRPr="00591C2D">
              <w:rPr>
                <w:bCs/>
                <w:iCs/>
                <w:lang w:val="uk-UA"/>
              </w:rPr>
              <w:t xml:space="preserve">Тел./факс: </w:t>
            </w:r>
            <w:r w:rsidR="00E142EA" w:rsidRPr="00E142EA">
              <w:rPr>
                <w:bCs/>
                <w:iCs/>
                <w:lang w:val="uk-UA"/>
              </w:rPr>
              <w:t>+380 (095) 662 00 86,</w:t>
            </w:r>
          </w:p>
          <w:p w:rsidR="00555964" w:rsidRPr="00591C2D" w:rsidRDefault="00555964" w:rsidP="00E86840">
            <w:pPr>
              <w:rPr>
                <w:bCs/>
                <w:iCs/>
                <w:lang w:val="uk-UA"/>
              </w:rPr>
            </w:pPr>
            <w:r w:rsidRPr="00591C2D">
              <w:rPr>
                <w:bCs/>
                <w:iCs/>
                <w:lang w:val="uk-UA"/>
              </w:rPr>
              <w:t xml:space="preserve">електронна адреса: </w:t>
            </w:r>
          </w:p>
          <w:p w:rsidR="00555964" w:rsidRPr="00555964" w:rsidRDefault="00043775" w:rsidP="00E86840">
            <w:pPr>
              <w:rPr>
                <w:bCs/>
                <w:color w:val="000000"/>
                <w:shd w:val="clear" w:color="auto" w:fill="FFFFFF"/>
                <w:lang w:val="uk-UA"/>
              </w:rPr>
            </w:pPr>
            <w:hyperlink r:id="rId5" w:history="1">
              <w:r w:rsidR="00555964" w:rsidRPr="00555964">
                <w:rPr>
                  <w:rStyle w:val="a3"/>
                  <w:bCs/>
                  <w:color w:val="000000"/>
                  <w:u w:val="none"/>
                  <w:shd w:val="clear" w:color="auto" w:fill="FFFFFF"/>
                  <w:lang w:val="uk-UA"/>
                </w:rPr>
                <w:t>maryanivka_znap@ukr.net</w:t>
              </w:r>
            </w:hyperlink>
            <w:r w:rsidR="00555964" w:rsidRPr="00555964">
              <w:rPr>
                <w:bCs/>
                <w:color w:val="000000"/>
                <w:shd w:val="clear" w:color="auto" w:fill="FFFFFF"/>
                <w:lang w:val="uk-UA"/>
              </w:rPr>
              <w:t>;</w:t>
            </w:r>
          </w:p>
          <w:p w:rsidR="008933AD" w:rsidRPr="00555964" w:rsidRDefault="00043775" w:rsidP="00E86840">
            <w:pPr>
              <w:rPr>
                <w:bCs/>
                <w:shd w:val="clear" w:color="auto" w:fill="FFFFFF"/>
                <w:lang w:val="uk-UA"/>
              </w:rPr>
            </w:pPr>
            <w:r>
              <w:fldChar w:fldCharType="begin"/>
            </w:r>
            <w:r>
              <w:instrText>HYPERLINK</w:instrText>
            </w:r>
            <w:r w:rsidRPr="00E003A0">
              <w:rPr>
                <w:lang w:val="uk-UA"/>
              </w:rPr>
              <w:instrText xml:space="preserve"> "</w:instrText>
            </w:r>
            <w:r>
              <w:instrText>https</w:instrText>
            </w:r>
            <w:r w:rsidRPr="00E003A0">
              <w:rPr>
                <w:lang w:val="uk-UA"/>
              </w:rPr>
              <w:instrText>://</w:instrText>
            </w:r>
            <w:r>
              <w:instrText>maryanivska</w:instrText>
            </w:r>
            <w:r w:rsidRPr="00E003A0">
              <w:rPr>
                <w:lang w:val="uk-UA"/>
              </w:rPr>
              <w:instrText>.</w:instrText>
            </w:r>
            <w:r>
              <w:instrText>dosvit</w:instrText>
            </w:r>
            <w:r w:rsidRPr="00E003A0">
              <w:rPr>
                <w:lang w:val="uk-UA"/>
              </w:rPr>
              <w:instrText>.</w:instrText>
            </w:r>
            <w:r>
              <w:instrText>org</w:instrText>
            </w:r>
            <w:r w:rsidRPr="00E003A0">
              <w:rPr>
                <w:lang w:val="uk-UA"/>
              </w:rPr>
              <w:instrText>.</w:instrText>
            </w:r>
            <w:r>
              <w:instrText>ua</w:instrText>
            </w:r>
            <w:r w:rsidRPr="00E003A0">
              <w:rPr>
                <w:lang w:val="uk-UA"/>
              </w:rPr>
              <w:instrText>/" \</w:instrText>
            </w:r>
            <w:r>
              <w:instrText>t</w:instrText>
            </w:r>
            <w:r w:rsidRPr="00E003A0">
              <w:rPr>
                <w:lang w:val="uk-UA"/>
              </w:rPr>
              <w:instrText xml:space="preserve"> "_</w:instrText>
            </w:r>
            <w:r>
              <w:instrText>blank</w:instrText>
            </w:r>
            <w:r w:rsidRPr="00E003A0">
              <w:rPr>
                <w:lang w:val="uk-UA"/>
              </w:rPr>
              <w:instrText>"</w:instrText>
            </w:r>
            <w:r>
              <w:fldChar w:fldCharType="separate"/>
            </w:r>
            <w:r w:rsidR="00555964" w:rsidRPr="00555964">
              <w:rPr>
                <w:rStyle w:val="a3"/>
                <w:color w:val="000000"/>
                <w:u w:val="none"/>
                <w:lang w:val="uk-UA"/>
              </w:rPr>
              <w:t>https://maryanivska.dosvit.org.ua/</w:t>
            </w:r>
            <w:r>
              <w:fldChar w:fldCharType="end"/>
            </w:r>
            <w:r w:rsidR="00555964">
              <w:rPr>
                <w:color w:val="000000"/>
                <w:lang w:val="uk-UA"/>
              </w:rPr>
              <w:t>.</w:t>
            </w:r>
          </w:p>
        </w:tc>
      </w:tr>
      <w:tr w:rsidR="00836512" w:rsidRPr="004A555F" w:rsidTr="00FE2258">
        <w:trPr>
          <w:gridAfter w:val="2"/>
          <w:wAfter w:w="625"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8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E86840">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E0AA1" w:rsidRDefault="005E0AA1" w:rsidP="00E86840">
            <w:pPr>
              <w:rPr>
                <w:lang w:val="uk-UA"/>
              </w:rPr>
            </w:pPr>
            <w:r>
              <w:rPr>
                <w:lang w:val="uk-UA"/>
              </w:rPr>
              <w:t>ВРМ</w:t>
            </w:r>
            <w:r w:rsidRPr="00071E4A">
              <w:rPr>
                <w:lang w:val="uk-UA"/>
              </w:rPr>
              <w:t xml:space="preserve"> </w:t>
            </w:r>
          </w:p>
          <w:p w:rsidR="00E86840" w:rsidRPr="00071E4A" w:rsidRDefault="00E86840" w:rsidP="00E86840">
            <w:pPr>
              <w:rPr>
                <w:lang w:val="uk-UA"/>
              </w:rPr>
            </w:pPr>
            <w:r w:rsidRPr="00071E4A">
              <w:rPr>
                <w:lang w:val="uk-UA"/>
              </w:rPr>
              <w:t xml:space="preserve">Волинська обл., Луцький район, </w:t>
            </w:r>
          </w:p>
          <w:p w:rsidR="00E86840" w:rsidRPr="00B93E27" w:rsidRDefault="00E86840" w:rsidP="00E86840">
            <w:pPr>
              <w:rPr>
                <w:color w:val="000000"/>
                <w:lang w:val="uk-UA"/>
              </w:rPr>
            </w:pPr>
            <w:r w:rsidRPr="00071E4A">
              <w:rPr>
                <w:lang w:val="uk-UA"/>
              </w:rPr>
              <w:t xml:space="preserve">с. </w:t>
            </w:r>
            <w:r w:rsidRPr="00B93E27">
              <w:rPr>
                <w:color w:val="000000"/>
                <w:lang w:val="uk-UA"/>
              </w:rPr>
              <w:t>Бужани, вул. Центральна, 47а.</w:t>
            </w:r>
          </w:p>
          <w:p w:rsidR="00836512" w:rsidRPr="002B3E9E" w:rsidRDefault="00836512" w:rsidP="00E86840">
            <w:pPr>
              <w:rPr>
                <w:lang w:val="uk-UA"/>
              </w:rPr>
            </w:pPr>
          </w:p>
        </w:tc>
      </w:tr>
      <w:tr w:rsidR="00836512" w:rsidRPr="00E003A0" w:rsidTr="00FE2258">
        <w:trPr>
          <w:gridAfter w:val="2"/>
          <w:wAfter w:w="625"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8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E86840">
            <w:pPr>
              <w:rPr>
                <w:bCs/>
                <w:i/>
                <w:iCs/>
                <w:lang w:val="uk-UA"/>
              </w:rPr>
            </w:pPr>
            <w:r w:rsidRPr="004A555F">
              <w:rPr>
                <w:lang w:val="uk-UA"/>
              </w:rPr>
              <w:t xml:space="preserve">Телефон, адреса електронної пошти та </w:t>
            </w:r>
            <w:proofErr w:type="spellStart"/>
            <w:r w:rsidRPr="004A555F">
              <w:rPr>
                <w:lang w:val="uk-UA"/>
              </w:rPr>
              <w:t>веб-сайт</w:t>
            </w:r>
            <w:proofErr w:type="spellEnd"/>
            <w:r w:rsidRPr="004A555F">
              <w:rPr>
                <w:lang w:val="uk-UA"/>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956DF" w:rsidRDefault="00F956DF" w:rsidP="00F956DF">
            <w:pPr>
              <w:rPr>
                <w:bCs/>
                <w:iCs/>
                <w:color w:val="000000"/>
                <w:lang w:val="uk-UA"/>
              </w:rPr>
            </w:pPr>
            <w:r>
              <w:rPr>
                <w:bCs/>
                <w:iCs/>
                <w:lang w:val="uk-UA"/>
              </w:rPr>
              <w:t>Тел./факс: +380 (095) 662 00 86,</w:t>
            </w:r>
          </w:p>
          <w:p w:rsidR="00E86840" w:rsidRPr="00DD1F78" w:rsidRDefault="00F956DF" w:rsidP="00E86840">
            <w:pPr>
              <w:rPr>
                <w:bCs/>
                <w:iCs/>
                <w:color w:val="000000"/>
                <w:lang w:val="uk-UA"/>
              </w:rPr>
            </w:pPr>
            <w:r>
              <w:rPr>
                <w:bCs/>
                <w:iCs/>
                <w:color w:val="000000"/>
                <w:lang w:val="uk-UA"/>
              </w:rPr>
              <w:t>е</w:t>
            </w:r>
            <w:r w:rsidR="00E86840" w:rsidRPr="00DD1F78">
              <w:rPr>
                <w:bCs/>
                <w:iCs/>
                <w:color w:val="000000"/>
                <w:lang w:val="uk-UA"/>
              </w:rPr>
              <w:t>лектронна адреса:</w:t>
            </w:r>
          </w:p>
          <w:p w:rsidR="00E86840" w:rsidRPr="00E86840" w:rsidRDefault="00043775" w:rsidP="00E86840">
            <w:pPr>
              <w:rPr>
                <w:bCs/>
                <w:color w:val="000000"/>
                <w:shd w:val="clear" w:color="auto" w:fill="FFFFFF"/>
                <w:lang w:val="uk-UA"/>
              </w:rPr>
            </w:pPr>
            <w:hyperlink r:id="rId6" w:history="1">
              <w:r w:rsidR="00E86840" w:rsidRPr="00E86840">
                <w:rPr>
                  <w:rStyle w:val="a3"/>
                  <w:bCs/>
                  <w:color w:val="000000"/>
                  <w:u w:val="none"/>
                  <w:shd w:val="clear" w:color="auto" w:fill="FFFFFF"/>
                  <w:lang w:val="uk-UA"/>
                </w:rPr>
                <w:t>maryanivka_znap@ukr.net</w:t>
              </w:r>
            </w:hyperlink>
            <w:r w:rsidR="00E86840" w:rsidRPr="00E86840">
              <w:rPr>
                <w:bCs/>
                <w:color w:val="000000"/>
                <w:shd w:val="clear" w:color="auto" w:fill="FFFFFF"/>
                <w:lang w:val="uk-UA"/>
              </w:rPr>
              <w:t>;</w:t>
            </w:r>
          </w:p>
          <w:p w:rsidR="00836512" w:rsidRPr="00E86840" w:rsidRDefault="00043775" w:rsidP="00E86840">
            <w:pPr>
              <w:rPr>
                <w:i/>
                <w:iCs/>
                <w:lang w:val="uk-UA"/>
              </w:rPr>
            </w:pPr>
            <w:hyperlink r:id="rId7" w:tgtFrame="_blank" w:history="1">
              <w:r w:rsidR="00E86840" w:rsidRPr="00E86840">
                <w:rPr>
                  <w:rStyle w:val="a3"/>
                  <w:color w:val="000000"/>
                  <w:u w:val="none"/>
                  <w:lang w:val="uk-UA"/>
                </w:rPr>
                <w:t>https://maryanivska.dosvit.org.ua/</w:t>
              </w:r>
            </w:hyperlink>
            <w:r w:rsidR="00E86840">
              <w:rPr>
                <w:color w:val="000000"/>
                <w:lang w:val="uk-UA"/>
              </w:rPr>
              <w:t>.</w:t>
            </w:r>
          </w:p>
        </w:tc>
      </w:tr>
      <w:tr w:rsidR="00836512" w:rsidRPr="004A555F" w:rsidTr="008E672E">
        <w:trPr>
          <w:gridAfter w:val="2"/>
          <w:wAfter w:w="625" w:type="dxa"/>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A555F" w:rsidRDefault="00836512" w:rsidP="00E86840">
            <w:pPr>
              <w:rPr>
                <w:lang w:val="uk-UA"/>
              </w:rPr>
            </w:pPr>
            <w:r w:rsidRPr="004A555F">
              <w:rPr>
                <w:rStyle w:val="rvts9"/>
                <w:b/>
                <w:bCs/>
                <w:lang w:val="uk-UA"/>
              </w:rPr>
              <w:t>Нормативні акти, якими регламентується надання адміністративної послуги</w:t>
            </w:r>
          </w:p>
        </w:tc>
      </w:tr>
      <w:tr w:rsidR="00836512" w:rsidRPr="008E672E" w:rsidTr="00E142EA">
        <w:trPr>
          <w:gridAfter w:val="2"/>
          <w:wAfter w:w="625" w:type="dxa"/>
          <w:trHeight w:val="45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1736F">
            <w:pPr>
              <w:jc w:val="both"/>
              <w:rPr>
                <w:lang w:val="uk-UA"/>
              </w:rPr>
            </w:pPr>
            <w:r w:rsidRPr="004A555F">
              <w:rPr>
                <w:lang w:val="uk-UA"/>
              </w:rPr>
              <w:t>6</w:t>
            </w:r>
          </w:p>
        </w:tc>
        <w:tc>
          <w:tcPr>
            <w:tcW w:w="38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4A555F" w:rsidRDefault="00836512" w:rsidP="0071736F">
            <w:pPr>
              <w:jc w:val="both"/>
              <w:rPr>
                <w:lang w:val="uk-UA"/>
              </w:rPr>
            </w:pPr>
            <w:r w:rsidRPr="004A555F">
              <w:rPr>
                <w:lang w:val="uk-UA"/>
              </w:rPr>
              <w:t>Закони України</w:t>
            </w:r>
          </w:p>
          <w:p w:rsidR="00836512" w:rsidRPr="004A555F" w:rsidRDefault="00836512" w:rsidP="0071736F">
            <w:pPr>
              <w:jc w:val="both"/>
              <w:rPr>
                <w:lang w:val="uk-UA"/>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E142EA" w:rsidRDefault="00E142EA" w:rsidP="0071736F">
            <w:pPr>
              <w:jc w:val="both"/>
              <w:rPr>
                <w:shd w:val="clear" w:color="auto" w:fill="FFFFFF"/>
                <w:lang w:val="uk-UA"/>
              </w:rPr>
            </w:pPr>
            <w:r w:rsidRPr="00E142EA">
              <w:rPr>
                <w:lang w:val="uk-UA"/>
              </w:rPr>
              <w:t xml:space="preserve">Земельний Кодекс України </w:t>
            </w:r>
            <w:r w:rsidRPr="00E142EA">
              <w:rPr>
                <w:shd w:val="clear" w:color="auto" w:fill="FFFFFF"/>
                <w:lang w:val="uk-UA"/>
              </w:rPr>
              <w:t>стаття 186</w:t>
            </w:r>
            <w:r>
              <w:rPr>
                <w:shd w:val="clear" w:color="auto" w:fill="FFFFFF"/>
                <w:lang w:val="uk-UA"/>
              </w:rPr>
              <w:t>.</w:t>
            </w:r>
          </w:p>
        </w:tc>
      </w:tr>
      <w:tr w:rsidR="00836512" w:rsidRPr="00E003A0" w:rsidTr="00FE2258">
        <w:trPr>
          <w:gridAfter w:val="2"/>
          <w:wAfter w:w="625" w:type="dxa"/>
          <w:trHeight w:val="478"/>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1736F">
            <w:pPr>
              <w:jc w:val="both"/>
              <w:rPr>
                <w:lang w:val="uk-UA"/>
              </w:rPr>
            </w:pPr>
            <w:r w:rsidRPr="004A555F">
              <w:rPr>
                <w:lang w:val="uk-UA"/>
              </w:rPr>
              <w:t>7</w:t>
            </w:r>
          </w:p>
        </w:tc>
        <w:tc>
          <w:tcPr>
            <w:tcW w:w="38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1736F">
            <w:pPr>
              <w:jc w:val="both"/>
              <w:rPr>
                <w:lang w:val="uk-UA"/>
              </w:rPr>
            </w:pPr>
            <w:r w:rsidRPr="004A555F">
              <w:rPr>
                <w:lang w:val="uk-UA" w:eastAsia="uk-UA"/>
              </w:rPr>
              <w:t>Акти Кабінету Міністрів України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E142EA" w:rsidRDefault="00043775" w:rsidP="0071736F">
            <w:pPr>
              <w:jc w:val="both"/>
              <w:rPr>
                <w:lang w:val="uk-UA"/>
              </w:rPr>
            </w:pPr>
            <w:hyperlink r:id="rId8" w:anchor="Text" w:tgtFrame="_blank" w:history="1">
              <w:r w:rsidR="00E142EA" w:rsidRPr="00E142EA">
                <w:rPr>
                  <w:rStyle w:val="a3"/>
                  <w:color w:val="auto"/>
                  <w:u w:val="none"/>
                  <w:shd w:val="clear" w:color="auto" w:fill="FFFFFF"/>
                  <w:lang w:val="uk-UA"/>
                </w:rPr>
                <w:t>Постанова КМУ від 31.08.2016 №</w:t>
              </w:r>
              <w:r w:rsidR="00E142EA">
                <w:rPr>
                  <w:rStyle w:val="a3"/>
                  <w:color w:val="auto"/>
                  <w:u w:val="none"/>
                  <w:shd w:val="clear" w:color="auto" w:fill="FFFFFF"/>
                  <w:lang w:val="uk-UA"/>
                </w:rPr>
                <w:t xml:space="preserve"> </w:t>
              </w:r>
              <w:r w:rsidR="00E142EA" w:rsidRPr="00E142EA">
                <w:rPr>
                  <w:rStyle w:val="a3"/>
                  <w:color w:val="auto"/>
                  <w:u w:val="none"/>
                  <w:shd w:val="clear" w:color="auto" w:fill="FFFFFF"/>
                  <w:lang w:val="uk-UA"/>
                </w:rPr>
                <w:t xml:space="preserve">580 </w:t>
              </w:r>
              <w:r w:rsidR="00E142EA">
                <w:rPr>
                  <w:rStyle w:val="a3"/>
                  <w:color w:val="auto"/>
                  <w:u w:val="none"/>
                  <w:shd w:val="clear" w:color="auto" w:fill="FFFFFF"/>
                  <w:lang w:val="uk-UA"/>
                </w:rPr>
                <w:t>«</w:t>
              </w:r>
              <w:r w:rsidR="00E142EA" w:rsidRPr="00E142EA">
                <w:rPr>
                  <w:rStyle w:val="a3"/>
                  <w:color w:val="auto"/>
                  <w:u w:val="none"/>
                  <w:shd w:val="clear" w:color="auto" w:fill="FFFFFF"/>
                  <w:lang w:val="uk-UA"/>
                </w:rPr>
                <w:t>Деякі питання реалізації пілотного проекту із запровадження принципу екстериторіальності погодження документації із землеустрою територіальними органами Державної служби з питань геодезії, картографії та кадастру</w:t>
              </w:r>
              <w:r w:rsidR="00E142EA">
                <w:rPr>
                  <w:rStyle w:val="a3"/>
                  <w:color w:val="auto"/>
                  <w:u w:val="none"/>
                  <w:shd w:val="clear" w:color="auto" w:fill="FFFFFF"/>
                  <w:lang w:val="uk-UA"/>
                </w:rPr>
                <w:t>»,</w:t>
              </w:r>
              <w:r w:rsidR="00E142EA" w:rsidRPr="00E142EA">
                <w:rPr>
                  <w:rStyle w:val="a3"/>
                  <w:color w:val="auto"/>
                  <w:u w:val="none"/>
                  <w:shd w:val="clear" w:color="auto" w:fill="FFFFFF"/>
                  <w:lang w:val="uk-UA"/>
                </w:rPr>
                <w:t xml:space="preserve"> </w:t>
              </w:r>
            </w:hyperlink>
            <w:hyperlink r:id="rId9" w:tgtFrame="_blank" w:history="1">
              <w:r w:rsidR="00E142EA">
                <w:rPr>
                  <w:rStyle w:val="a3"/>
                  <w:color w:val="auto"/>
                  <w:u w:val="none"/>
                  <w:shd w:val="clear" w:color="auto" w:fill="FFFFFF"/>
                  <w:lang w:val="uk-UA"/>
                </w:rPr>
                <w:t>р</w:t>
              </w:r>
              <w:r w:rsidR="00E142EA" w:rsidRPr="00E142EA">
                <w:rPr>
                  <w:rStyle w:val="a3"/>
                  <w:color w:val="auto"/>
                  <w:u w:val="none"/>
                  <w:shd w:val="clear" w:color="auto" w:fill="FFFFFF"/>
                  <w:lang w:val="uk-UA"/>
                </w:rPr>
                <w:t>озпорядження КМУ від 16.05.2014 №</w:t>
              </w:r>
              <w:r w:rsidR="00E142EA">
                <w:rPr>
                  <w:rStyle w:val="a3"/>
                  <w:color w:val="auto"/>
                  <w:u w:val="none"/>
                  <w:shd w:val="clear" w:color="auto" w:fill="FFFFFF"/>
                  <w:lang w:val="uk-UA"/>
                </w:rPr>
                <w:t xml:space="preserve"> </w:t>
              </w:r>
              <w:r w:rsidR="00E142EA" w:rsidRPr="00E142EA">
                <w:rPr>
                  <w:rStyle w:val="a3"/>
                  <w:color w:val="auto"/>
                  <w:u w:val="none"/>
                  <w:shd w:val="clear" w:color="auto" w:fill="FFFFFF"/>
                  <w:lang w:val="uk-UA"/>
                </w:rPr>
                <w:t xml:space="preserve">523-р </w:t>
              </w:r>
              <w:r w:rsidR="00E142EA">
                <w:rPr>
                  <w:rStyle w:val="a3"/>
                  <w:color w:val="auto"/>
                  <w:u w:val="none"/>
                  <w:shd w:val="clear" w:color="auto" w:fill="FFFFFF"/>
                  <w:lang w:val="uk-UA"/>
                </w:rPr>
                <w:t>«</w:t>
              </w:r>
              <w:r w:rsidR="00E142EA" w:rsidRPr="00E142EA">
                <w:rPr>
                  <w:rStyle w:val="a3"/>
                  <w:color w:val="auto"/>
                  <w:u w:val="none"/>
                  <w:shd w:val="clear" w:color="auto" w:fill="FFFFFF"/>
                  <w:lang w:val="uk-UA"/>
                </w:rPr>
                <w:t>Деякі питання надання адміністративних послуг органів виконавчої влади через центри надання адміністративних послуг</w:t>
              </w:r>
              <w:r w:rsidR="00E142EA">
                <w:rPr>
                  <w:rStyle w:val="a3"/>
                  <w:color w:val="auto"/>
                  <w:u w:val="none"/>
                  <w:shd w:val="clear" w:color="auto" w:fill="FFFFFF"/>
                  <w:lang w:val="uk-UA"/>
                </w:rPr>
                <w:t>»</w:t>
              </w:r>
              <w:r w:rsidR="00E142EA" w:rsidRPr="00E142EA">
                <w:rPr>
                  <w:rStyle w:val="a3"/>
                  <w:color w:val="auto"/>
                  <w:u w:val="none"/>
                  <w:shd w:val="clear" w:color="auto" w:fill="FFFFFF"/>
                  <w:lang w:val="uk-UA"/>
                </w:rPr>
                <w:t xml:space="preserve"> </w:t>
              </w:r>
            </w:hyperlink>
          </w:p>
        </w:tc>
      </w:tr>
      <w:tr w:rsidR="00836512" w:rsidRPr="00E86840" w:rsidTr="00FE2258">
        <w:trPr>
          <w:gridAfter w:val="2"/>
          <w:wAfter w:w="625" w:type="dxa"/>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1736F">
            <w:pPr>
              <w:jc w:val="both"/>
              <w:rPr>
                <w:lang w:val="uk-UA"/>
              </w:rPr>
            </w:pPr>
            <w:r w:rsidRPr="004A555F">
              <w:rPr>
                <w:lang w:val="uk-UA"/>
              </w:rPr>
              <w:t>8</w:t>
            </w:r>
          </w:p>
        </w:tc>
        <w:tc>
          <w:tcPr>
            <w:tcW w:w="382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1736F">
            <w:pPr>
              <w:jc w:val="both"/>
              <w:rPr>
                <w:lang w:val="uk-UA" w:eastAsia="uk-UA"/>
              </w:rPr>
            </w:pPr>
            <w:r w:rsidRPr="004A555F">
              <w:rPr>
                <w:lang w:val="uk-UA" w:eastAsia="uk-UA"/>
              </w:rPr>
              <w:t>Акти центральних органів виконавчої влади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836512" w:rsidP="0071736F">
            <w:pPr>
              <w:jc w:val="both"/>
              <w:rPr>
                <w:lang w:val="uk-UA" w:eastAsia="en-US"/>
              </w:rPr>
            </w:pPr>
            <w:r w:rsidRPr="004A555F">
              <w:rPr>
                <w:lang w:val="uk-UA" w:eastAsia="en-US"/>
              </w:rPr>
              <w:t>-</w:t>
            </w:r>
          </w:p>
        </w:tc>
      </w:tr>
      <w:tr w:rsidR="008E672E" w:rsidRPr="00E86840" w:rsidTr="008E6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Ex>
        <w:trPr>
          <w:gridAfter w:val="2"/>
          <w:wAfter w:w="625" w:type="dxa"/>
          <w:trHeight w:val="471"/>
        </w:trPr>
        <w:tc>
          <w:tcPr>
            <w:tcW w:w="9640" w:type="dxa"/>
            <w:gridSpan w:val="3"/>
            <w:shd w:val="clear" w:color="auto" w:fill="FFFFFF"/>
            <w:tcMar>
              <w:top w:w="0" w:type="dxa"/>
              <w:left w:w="108" w:type="dxa"/>
              <w:bottom w:w="0" w:type="dxa"/>
              <w:right w:w="108" w:type="dxa"/>
            </w:tcMar>
            <w:vAlign w:val="center"/>
          </w:tcPr>
          <w:p w:rsidR="008E672E" w:rsidRPr="008E672E" w:rsidRDefault="008E672E" w:rsidP="0071736F">
            <w:pPr>
              <w:jc w:val="both"/>
              <w:rPr>
                <w:b/>
                <w:noProof/>
                <w:lang w:val="uk-UA"/>
              </w:rPr>
            </w:pPr>
            <w:r w:rsidRPr="008E672E">
              <w:rPr>
                <w:b/>
                <w:noProof/>
                <w:lang w:val="uk-UA"/>
              </w:rPr>
              <w:t>Умови отримання адміністративної послуги</w:t>
            </w:r>
          </w:p>
        </w:tc>
      </w:tr>
      <w:tr w:rsidR="008E672E" w:rsidRPr="008E672E" w:rsidTr="00FE2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Ex>
        <w:trPr>
          <w:gridAfter w:val="2"/>
          <w:wAfter w:w="625" w:type="dxa"/>
        </w:trPr>
        <w:tc>
          <w:tcPr>
            <w:tcW w:w="568" w:type="dxa"/>
            <w:shd w:val="clear" w:color="auto" w:fill="FFFFFF"/>
            <w:tcMar>
              <w:top w:w="0" w:type="dxa"/>
              <w:left w:w="108" w:type="dxa"/>
              <w:bottom w:w="0" w:type="dxa"/>
              <w:right w:w="108" w:type="dxa"/>
            </w:tcMar>
          </w:tcPr>
          <w:p w:rsidR="008E672E" w:rsidRPr="008E672E" w:rsidRDefault="00C36695" w:rsidP="0071736F">
            <w:pPr>
              <w:jc w:val="both"/>
              <w:rPr>
                <w:noProof/>
                <w:lang w:val="uk-UA"/>
              </w:rPr>
            </w:pPr>
            <w:r>
              <w:rPr>
                <w:noProof/>
                <w:lang w:val="uk-UA"/>
              </w:rPr>
              <w:lastRenderedPageBreak/>
              <w:t>9</w:t>
            </w:r>
          </w:p>
        </w:tc>
        <w:tc>
          <w:tcPr>
            <w:tcW w:w="3827"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Підстава для одержання адміністративної послуги</w:t>
            </w:r>
          </w:p>
        </w:tc>
        <w:tc>
          <w:tcPr>
            <w:tcW w:w="5245"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Подання документації із землеустрою на погодження</w:t>
            </w:r>
            <w:r w:rsidR="00E86840">
              <w:rPr>
                <w:noProof/>
                <w:lang w:val="uk-UA"/>
              </w:rPr>
              <w:t>.</w:t>
            </w:r>
            <w:r w:rsidRPr="008E672E">
              <w:rPr>
                <w:noProof/>
                <w:lang w:val="uk-UA"/>
              </w:rPr>
              <w:t xml:space="preserve"> </w:t>
            </w:r>
          </w:p>
        </w:tc>
      </w:tr>
      <w:tr w:rsidR="008E672E" w:rsidRPr="008E672E" w:rsidTr="00FE2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Ex>
        <w:trPr>
          <w:gridAfter w:val="2"/>
          <w:wAfter w:w="625" w:type="dxa"/>
        </w:trPr>
        <w:tc>
          <w:tcPr>
            <w:tcW w:w="568" w:type="dxa"/>
            <w:shd w:val="clear" w:color="auto" w:fill="FFFFFF"/>
            <w:tcMar>
              <w:top w:w="0" w:type="dxa"/>
              <w:left w:w="108" w:type="dxa"/>
              <w:bottom w:w="0" w:type="dxa"/>
              <w:right w:w="108" w:type="dxa"/>
            </w:tcMar>
          </w:tcPr>
          <w:p w:rsidR="008E672E" w:rsidRPr="008E672E" w:rsidRDefault="00C36695" w:rsidP="0071736F">
            <w:pPr>
              <w:jc w:val="both"/>
              <w:rPr>
                <w:noProof/>
                <w:lang w:val="uk-UA"/>
              </w:rPr>
            </w:pPr>
            <w:r>
              <w:rPr>
                <w:noProof/>
                <w:lang w:val="uk-UA"/>
              </w:rPr>
              <w:t>10</w:t>
            </w:r>
          </w:p>
        </w:tc>
        <w:tc>
          <w:tcPr>
            <w:tcW w:w="3827"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Вичерпний перелік документів, необхідних для отримання адміністративної послуги, а також вимоги до них</w:t>
            </w:r>
          </w:p>
        </w:tc>
        <w:tc>
          <w:tcPr>
            <w:tcW w:w="5245" w:type="dxa"/>
            <w:shd w:val="clear" w:color="auto" w:fill="FFFFFF"/>
            <w:tcMar>
              <w:top w:w="0" w:type="dxa"/>
              <w:left w:w="108" w:type="dxa"/>
              <w:bottom w:w="0" w:type="dxa"/>
              <w:right w:w="108" w:type="dxa"/>
            </w:tcMar>
          </w:tcPr>
          <w:p w:rsidR="008E672E" w:rsidRPr="008E672E" w:rsidRDefault="00E86840" w:rsidP="0071736F">
            <w:pPr>
              <w:jc w:val="both"/>
              <w:rPr>
                <w:noProof/>
                <w:lang w:val="uk-UA"/>
              </w:rPr>
            </w:pPr>
            <w:r>
              <w:rPr>
                <w:noProof/>
                <w:lang w:val="uk-UA"/>
              </w:rPr>
              <w:t xml:space="preserve">1. </w:t>
            </w:r>
            <w:r w:rsidR="008E672E" w:rsidRPr="008E672E">
              <w:rPr>
                <w:noProof/>
                <w:lang w:val="uk-UA"/>
              </w:rPr>
              <w:t>Заява.</w:t>
            </w:r>
          </w:p>
          <w:p w:rsidR="008E672E" w:rsidRPr="008E672E" w:rsidRDefault="00E86840" w:rsidP="0071736F">
            <w:pPr>
              <w:jc w:val="both"/>
              <w:rPr>
                <w:noProof/>
                <w:lang w:val="uk-UA"/>
              </w:rPr>
            </w:pPr>
            <w:r>
              <w:rPr>
                <w:noProof/>
                <w:lang w:val="uk-UA"/>
              </w:rPr>
              <w:t xml:space="preserve">2. </w:t>
            </w:r>
            <w:r w:rsidR="008E672E" w:rsidRPr="008E672E">
              <w:rPr>
                <w:noProof/>
                <w:lang w:val="uk-UA"/>
              </w:rPr>
              <w:t>Оригінал документації із землеустрою в електронній формі.</w:t>
            </w:r>
          </w:p>
        </w:tc>
      </w:tr>
      <w:tr w:rsidR="008E672E" w:rsidRPr="008E672E" w:rsidTr="00FE2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Ex>
        <w:trPr>
          <w:gridAfter w:val="2"/>
          <w:wAfter w:w="625" w:type="dxa"/>
        </w:trPr>
        <w:tc>
          <w:tcPr>
            <w:tcW w:w="568" w:type="dxa"/>
            <w:shd w:val="clear" w:color="auto" w:fill="FFFFFF"/>
            <w:tcMar>
              <w:top w:w="0" w:type="dxa"/>
              <w:left w:w="108" w:type="dxa"/>
              <w:bottom w:w="0" w:type="dxa"/>
              <w:right w:w="108" w:type="dxa"/>
            </w:tcMar>
          </w:tcPr>
          <w:p w:rsidR="008E672E" w:rsidRPr="008E672E" w:rsidRDefault="00C36695" w:rsidP="0071736F">
            <w:pPr>
              <w:jc w:val="both"/>
              <w:rPr>
                <w:noProof/>
                <w:lang w:val="uk-UA"/>
              </w:rPr>
            </w:pPr>
            <w:r>
              <w:rPr>
                <w:noProof/>
                <w:lang w:val="uk-UA"/>
              </w:rPr>
              <w:t>11</w:t>
            </w:r>
          </w:p>
        </w:tc>
        <w:tc>
          <w:tcPr>
            <w:tcW w:w="3827"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Порядок та спосіб подання документів, необхідних для отримання адміністративної послуги</w:t>
            </w:r>
          </w:p>
        </w:tc>
        <w:tc>
          <w:tcPr>
            <w:tcW w:w="5245"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Особисто.</w:t>
            </w:r>
          </w:p>
        </w:tc>
      </w:tr>
      <w:tr w:rsidR="008E672E" w:rsidRPr="008E672E" w:rsidTr="00FE2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Ex>
        <w:trPr>
          <w:gridAfter w:val="2"/>
          <w:wAfter w:w="625" w:type="dxa"/>
        </w:trPr>
        <w:tc>
          <w:tcPr>
            <w:tcW w:w="568" w:type="dxa"/>
            <w:shd w:val="clear" w:color="auto" w:fill="FFFFFF"/>
            <w:tcMar>
              <w:top w:w="0" w:type="dxa"/>
              <w:left w:w="108" w:type="dxa"/>
              <w:bottom w:w="0" w:type="dxa"/>
              <w:right w:w="108" w:type="dxa"/>
            </w:tcMar>
          </w:tcPr>
          <w:p w:rsidR="008E672E" w:rsidRPr="008E672E" w:rsidRDefault="00C36695" w:rsidP="0071736F">
            <w:pPr>
              <w:jc w:val="both"/>
              <w:rPr>
                <w:noProof/>
                <w:lang w:val="uk-UA"/>
              </w:rPr>
            </w:pPr>
            <w:r>
              <w:rPr>
                <w:noProof/>
                <w:lang w:val="uk-UA"/>
              </w:rPr>
              <w:t>12</w:t>
            </w:r>
          </w:p>
        </w:tc>
        <w:tc>
          <w:tcPr>
            <w:tcW w:w="3827"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Платність (безоплатність) надання адміністративної послуги</w:t>
            </w:r>
          </w:p>
        </w:tc>
        <w:tc>
          <w:tcPr>
            <w:tcW w:w="5245"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iCs/>
                <w:noProof/>
                <w:lang w:val="uk-UA"/>
              </w:rPr>
              <w:t>Адміністративна послуга безоплатна</w:t>
            </w:r>
            <w:r w:rsidR="00E86840">
              <w:rPr>
                <w:iCs/>
                <w:noProof/>
                <w:lang w:val="uk-UA"/>
              </w:rPr>
              <w:t>.</w:t>
            </w:r>
          </w:p>
        </w:tc>
      </w:tr>
      <w:tr w:rsidR="008E672E" w:rsidRPr="008E672E" w:rsidTr="00FE2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Ex>
        <w:trPr>
          <w:gridAfter w:val="2"/>
          <w:wAfter w:w="625" w:type="dxa"/>
        </w:trPr>
        <w:tc>
          <w:tcPr>
            <w:tcW w:w="568" w:type="dxa"/>
            <w:shd w:val="clear" w:color="auto" w:fill="FFFFFF"/>
            <w:tcMar>
              <w:top w:w="0" w:type="dxa"/>
              <w:left w:w="108" w:type="dxa"/>
              <w:bottom w:w="0" w:type="dxa"/>
              <w:right w:w="108" w:type="dxa"/>
            </w:tcMar>
          </w:tcPr>
          <w:p w:rsidR="008E672E" w:rsidRPr="008E672E" w:rsidRDefault="00C36695" w:rsidP="0071736F">
            <w:pPr>
              <w:jc w:val="both"/>
              <w:rPr>
                <w:noProof/>
                <w:lang w:val="uk-UA"/>
              </w:rPr>
            </w:pPr>
            <w:r>
              <w:rPr>
                <w:noProof/>
                <w:lang w:val="uk-UA"/>
              </w:rPr>
              <w:t>13</w:t>
            </w:r>
          </w:p>
        </w:tc>
        <w:tc>
          <w:tcPr>
            <w:tcW w:w="3827"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Строк надання адміністративної послуги</w:t>
            </w:r>
          </w:p>
        </w:tc>
        <w:tc>
          <w:tcPr>
            <w:tcW w:w="5245" w:type="dxa"/>
            <w:shd w:val="clear" w:color="auto" w:fill="FFFFFF"/>
            <w:tcMar>
              <w:top w:w="0" w:type="dxa"/>
              <w:left w:w="108" w:type="dxa"/>
              <w:bottom w:w="0" w:type="dxa"/>
              <w:right w:w="108" w:type="dxa"/>
            </w:tcMar>
          </w:tcPr>
          <w:p w:rsidR="008E672E" w:rsidRDefault="008E672E" w:rsidP="0071736F">
            <w:pPr>
              <w:jc w:val="both"/>
              <w:rPr>
                <w:noProof/>
                <w:lang w:val="uk-UA"/>
              </w:rPr>
            </w:pPr>
            <w:r w:rsidRPr="008E672E">
              <w:rPr>
                <w:noProof/>
                <w:lang w:val="uk-UA"/>
              </w:rPr>
              <w:t>Протягом десяти робочих днів з дня одержання  документації із землеустрою.</w:t>
            </w:r>
          </w:p>
          <w:p w:rsidR="00B64CDC" w:rsidRPr="008E672E" w:rsidRDefault="00B64CDC" w:rsidP="0071736F">
            <w:pPr>
              <w:jc w:val="both"/>
              <w:rPr>
                <w:noProof/>
                <w:lang w:val="uk-UA"/>
              </w:rPr>
            </w:pPr>
          </w:p>
        </w:tc>
      </w:tr>
      <w:tr w:rsidR="008E672E" w:rsidRPr="00E003A0" w:rsidTr="00FE2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Ex>
        <w:trPr>
          <w:gridAfter w:val="2"/>
          <w:wAfter w:w="625" w:type="dxa"/>
        </w:trPr>
        <w:tc>
          <w:tcPr>
            <w:tcW w:w="568" w:type="dxa"/>
            <w:shd w:val="clear" w:color="auto" w:fill="FFFFFF"/>
            <w:tcMar>
              <w:top w:w="0" w:type="dxa"/>
              <w:left w:w="108" w:type="dxa"/>
              <w:bottom w:w="0" w:type="dxa"/>
              <w:right w:w="108" w:type="dxa"/>
            </w:tcMar>
          </w:tcPr>
          <w:p w:rsidR="008E672E" w:rsidRPr="008E672E" w:rsidRDefault="00C36695" w:rsidP="0071736F">
            <w:pPr>
              <w:jc w:val="both"/>
              <w:rPr>
                <w:noProof/>
                <w:lang w:val="uk-UA"/>
              </w:rPr>
            </w:pPr>
            <w:r>
              <w:rPr>
                <w:noProof/>
                <w:lang w:val="uk-UA"/>
              </w:rPr>
              <w:t>14</w:t>
            </w:r>
          </w:p>
        </w:tc>
        <w:tc>
          <w:tcPr>
            <w:tcW w:w="3827"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Перелік підстав для відмови у наданні адміністративної послуги</w:t>
            </w:r>
          </w:p>
        </w:tc>
        <w:tc>
          <w:tcPr>
            <w:tcW w:w="5245" w:type="dxa"/>
            <w:shd w:val="clear" w:color="auto" w:fill="FFFFFF"/>
            <w:tcMar>
              <w:top w:w="0" w:type="dxa"/>
              <w:left w:w="108" w:type="dxa"/>
              <w:bottom w:w="0" w:type="dxa"/>
              <w:right w:w="108" w:type="dxa"/>
            </w:tcMar>
          </w:tcPr>
          <w:p w:rsidR="008E672E" w:rsidRDefault="008E672E" w:rsidP="0071736F">
            <w:pPr>
              <w:jc w:val="both"/>
              <w:rPr>
                <w:noProof/>
                <w:lang w:val="uk-UA"/>
              </w:rPr>
            </w:pPr>
            <w:r w:rsidRPr="008E672E">
              <w:rPr>
                <w:noProof/>
                <w:lang w:val="uk-UA"/>
              </w:rPr>
              <w:t>Невідповідність положень документації із землеустрою вимогам законів та прийнятих відповідно до них нормативно-правових актів, іншій документації із землеустрою або містобудівній документації.</w:t>
            </w:r>
          </w:p>
          <w:p w:rsidR="00B64CDC" w:rsidRPr="008E672E" w:rsidRDefault="00B64CDC" w:rsidP="0071736F">
            <w:pPr>
              <w:jc w:val="both"/>
              <w:rPr>
                <w:noProof/>
                <w:lang w:val="uk-UA"/>
              </w:rPr>
            </w:pPr>
          </w:p>
        </w:tc>
      </w:tr>
      <w:tr w:rsidR="008E672E" w:rsidRPr="008E672E" w:rsidTr="00FE2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Ex>
        <w:trPr>
          <w:gridAfter w:val="2"/>
          <w:wAfter w:w="625" w:type="dxa"/>
        </w:trPr>
        <w:tc>
          <w:tcPr>
            <w:tcW w:w="568" w:type="dxa"/>
            <w:shd w:val="clear" w:color="auto" w:fill="FFFFFF"/>
            <w:tcMar>
              <w:top w:w="0" w:type="dxa"/>
              <w:left w:w="108" w:type="dxa"/>
              <w:bottom w:w="0" w:type="dxa"/>
              <w:right w:w="108" w:type="dxa"/>
            </w:tcMar>
          </w:tcPr>
          <w:p w:rsidR="008E672E" w:rsidRPr="008E672E" w:rsidRDefault="00C36695" w:rsidP="0071736F">
            <w:pPr>
              <w:jc w:val="both"/>
              <w:rPr>
                <w:noProof/>
                <w:lang w:val="uk-UA"/>
              </w:rPr>
            </w:pPr>
            <w:r>
              <w:rPr>
                <w:noProof/>
                <w:lang w:val="uk-UA"/>
              </w:rPr>
              <w:t>15</w:t>
            </w:r>
          </w:p>
        </w:tc>
        <w:tc>
          <w:tcPr>
            <w:tcW w:w="3827"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Результат надання адміністративної послуги</w:t>
            </w:r>
          </w:p>
        </w:tc>
        <w:tc>
          <w:tcPr>
            <w:tcW w:w="5245" w:type="dxa"/>
            <w:shd w:val="clear" w:color="auto" w:fill="FFFFFF"/>
            <w:tcMar>
              <w:top w:w="0" w:type="dxa"/>
              <w:left w:w="108" w:type="dxa"/>
              <w:bottom w:w="0" w:type="dxa"/>
              <w:right w:w="108" w:type="dxa"/>
            </w:tcMar>
          </w:tcPr>
          <w:p w:rsidR="008E672E" w:rsidRDefault="008E672E" w:rsidP="0071736F">
            <w:pPr>
              <w:jc w:val="both"/>
              <w:rPr>
                <w:noProof/>
                <w:lang w:val="uk-UA"/>
              </w:rPr>
            </w:pPr>
            <w:r w:rsidRPr="008E672E">
              <w:rPr>
                <w:noProof/>
                <w:lang w:val="uk-UA"/>
              </w:rPr>
              <w:t>Висновок про погодження документації із землеустрою або відмова у її погодженні.</w:t>
            </w:r>
          </w:p>
          <w:p w:rsidR="00B64CDC" w:rsidRPr="008E672E" w:rsidRDefault="00B64CDC" w:rsidP="0071736F">
            <w:pPr>
              <w:jc w:val="both"/>
              <w:rPr>
                <w:noProof/>
                <w:lang w:val="uk-UA"/>
              </w:rPr>
            </w:pPr>
            <w:bookmarkStart w:id="1" w:name="_GoBack"/>
            <w:bookmarkEnd w:id="1"/>
          </w:p>
        </w:tc>
      </w:tr>
      <w:tr w:rsidR="008E672E" w:rsidRPr="008E672E" w:rsidTr="00FE22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Ex>
        <w:trPr>
          <w:gridAfter w:val="2"/>
          <w:wAfter w:w="625" w:type="dxa"/>
          <w:trHeight w:val="70"/>
        </w:trPr>
        <w:tc>
          <w:tcPr>
            <w:tcW w:w="568" w:type="dxa"/>
            <w:shd w:val="clear" w:color="auto" w:fill="FFFFFF"/>
            <w:tcMar>
              <w:top w:w="0" w:type="dxa"/>
              <w:left w:w="108" w:type="dxa"/>
              <w:bottom w:w="0" w:type="dxa"/>
              <w:right w:w="108" w:type="dxa"/>
            </w:tcMar>
          </w:tcPr>
          <w:p w:rsidR="008E672E" w:rsidRPr="008E672E" w:rsidRDefault="00C36695" w:rsidP="0071736F">
            <w:pPr>
              <w:jc w:val="both"/>
              <w:rPr>
                <w:noProof/>
                <w:lang w:val="uk-UA"/>
              </w:rPr>
            </w:pPr>
            <w:r>
              <w:rPr>
                <w:noProof/>
                <w:lang w:val="uk-UA"/>
              </w:rPr>
              <w:t>16</w:t>
            </w:r>
          </w:p>
        </w:tc>
        <w:tc>
          <w:tcPr>
            <w:tcW w:w="3827"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Способи отримання відповіді (результату)</w:t>
            </w:r>
          </w:p>
        </w:tc>
        <w:tc>
          <w:tcPr>
            <w:tcW w:w="5245" w:type="dxa"/>
            <w:shd w:val="clear" w:color="auto" w:fill="FFFFFF"/>
            <w:tcMar>
              <w:top w:w="0" w:type="dxa"/>
              <w:left w:w="108" w:type="dxa"/>
              <w:bottom w:w="0" w:type="dxa"/>
              <w:right w:w="108" w:type="dxa"/>
            </w:tcMar>
          </w:tcPr>
          <w:p w:rsidR="008E672E" w:rsidRPr="008E672E" w:rsidRDefault="008E672E" w:rsidP="0071736F">
            <w:pPr>
              <w:jc w:val="both"/>
              <w:rPr>
                <w:noProof/>
                <w:lang w:val="uk-UA"/>
              </w:rPr>
            </w:pPr>
            <w:r w:rsidRPr="008E672E">
              <w:rPr>
                <w:noProof/>
                <w:lang w:val="uk-UA"/>
              </w:rPr>
              <w:t>На електронну адресу.</w:t>
            </w:r>
          </w:p>
        </w:tc>
      </w:tr>
    </w:tbl>
    <w:p w:rsidR="008E672E" w:rsidRPr="008E672E" w:rsidRDefault="008E672E" w:rsidP="0071736F">
      <w:pPr>
        <w:jc w:val="both"/>
        <w:rPr>
          <w:noProof/>
          <w:lang w:val="uk-UA"/>
        </w:rPr>
      </w:pPr>
    </w:p>
    <w:p w:rsidR="005C6F1C" w:rsidRPr="008E672E" w:rsidRDefault="005C6F1C" w:rsidP="0071736F">
      <w:pPr>
        <w:jc w:val="both"/>
        <w:rPr>
          <w:noProof/>
          <w:lang w:val="uk-UA"/>
        </w:rPr>
      </w:pPr>
    </w:p>
    <w:sectPr w:rsidR="005C6F1C" w:rsidRPr="008E672E" w:rsidSect="00E003A0">
      <w:pgSz w:w="11906" w:h="16838"/>
      <w:pgMar w:top="284"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43775"/>
    <w:rsid w:val="00082C73"/>
    <w:rsid w:val="0015268A"/>
    <w:rsid w:val="001650A5"/>
    <w:rsid w:val="00176159"/>
    <w:rsid w:val="001F6C95"/>
    <w:rsid w:val="00226AF0"/>
    <w:rsid w:val="002A4699"/>
    <w:rsid w:val="002B3E9E"/>
    <w:rsid w:val="002E48CB"/>
    <w:rsid w:val="003013F6"/>
    <w:rsid w:val="00327FA4"/>
    <w:rsid w:val="0038052C"/>
    <w:rsid w:val="003A4C8E"/>
    <w:rsid w:val="003B4173"/>
    <w:rsid w:val="003C5DF4"/>
    <w:rsid w:val="00405C4A"/>
    <w:rsid w:val="00475E48"/>
    <w:rsid w:val="004A555F"/>
    <w:rsid w:val="004E41D0"/>
    <w:rsid w:val="00555964"/>
    <w:rsid w:val="005C6F1C"/>
    <w:rsid w:val="005D5C0E"/>
    <w:rsid w:val="005E0AA1"/>
    <w:rsid w:val="006B654B"/>
    <w:rsid w:val="00711A37"/>
    <w:rsid w:val="0071736F"/>
    <w:rsid w:val="00717DF4"/>
    <w:rsid w:val="007966E4"/>
    <w:rsid w:val="00821B81"/>
    <w:rsid w:val="00836512"/>
    <w:rsid w:val="00843374"/>
    <w:rsid w:val="00886DD6"/>
    <w:rsid w:val="008933AD"/>
    <w:rsid w:val="008E672E"/>
    <w:rsid w:val="00914BD9"/>
    <w:rsid w:val="009E2E25"/>
    <w:rsid w:val="00A25FF2"/>
    <w:rsid w:val="00A75606"/>
    <w:rsid w:val="00A8325D"/>
    <w:rsid w:val="00A859FD"/>
    <w:rsid w:val="00A85BA3"/>
    <w:rsid w:val="00AF3C0C"/>
    <w:rsid w:val="00B64CDC"/>
    <w:rsid w:val="00BF1676"/>
    <w:rsid w:val="00C07D9F"/>
    <w:rsid w:val="00C13C39"/>
    <w:rsid w:val="00C36695"/>
    <w:rsid w:val="00C627A3"/>
    <w:rsid w:val="00D74E85"/>
    <w:rsid w:val="00E003A0"/>
    <w:rsid w:val="00E0492A"/>
    <w:rsid w:val="00E142EA"/>
    <w:rsid w:val="00E86840"/>
    <w:rsid w:val="00EC2B25"/>
    <w:rsid w:val="00EE3C98"/>
    <w:rsid w:val="00F50C99"/>
    <w:rsid w:val="00F5507A"/>
    <w:rsid w:val="00F65686"/>
    <w:rsid w:val="00F85CAE"/>
    <w:rsid w:val="00F956DF"/>
    <w:rsid w:val="00FE2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7634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80-2016-%D0%BF" TargetMode="External"/><Relationship Id="rId3" Type="http://schemas.openxmlformats.org/officeDocument/2006/relationships/settings" Target="settings.xml"/><Relationship Id="rId7" Type="http://schemas.openxmlformats.org/officeDocument/2006/relationships/hyperlink" Target="https://maryanivska.dosvit.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523-2014-%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28</cp:revision>
  <cp:lastPrinted>2025-01-23T12:43:00Z</cp:lastPrinted>
  <dcterms:created xsi:type="dcterms:W3CDTF">2022-01-24T14:53:00Z</dcterms:created>
  <dcterms:modified xsi:type="dcterms:W3CDTF">2025-01-23T12:44:00Z</dcterms:modified>
</cp:coreProperties>
</file>