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89" w:rsidRPr="00592AC2" w:rsidRDefault="00606989" w:rsidP="00606989">
      <w:pPr>
        <w:ind w:left="5245"/>
        <w:rPr>
          <w:lang w:val="uk-UA"/>
        </w:rPr>
      </w:pPr>
      <w:r w:rsidRPr="00592AC2">
        <w:rPr>
          <w:lang w:val="uk-UA"/>
        </w:rPr>
        <w:t>ЗАТВЕРДЖЕНО</w:t>
      </w:r>
    </w:p>
    <w:p w:rsidR="00606989" w:rsidRPr="00592AC2" w:rsidRDefault="00606989" w:rsidP="00606989">
      <w:pPr>
        <w:ind w:left="5245"/>
        <w:rPr>
          <w:lang w:val="uk-UA"/>
        </w:rPr>
      </w:pPr>
      <w:r w:rsidRPr="00592AC2">
        <w:rPr>
          <w:lang w:val="uk-UA"/>
        </w:rPr>
        <w:t xml:space="preserve">Рішення виконавчого комітету </w:t>
      </w:r>
    </w:p>
    <w:p w:rsidR="00606989" w:rsidRPr="00592AC2" w:rsidRDefault="00606989" w:rsidP="00606989">
      <w:pPr>
        <w:ind w:left="5245"/>
        <w:rPr>
          <w:lang w:val="uk-UA"/>
        </w:rPr>
      </w:pPr>
      <w:r w:rsidRPr="00592AC2">
        <w:rPr>
          <w:lang w:val="uk-UA"/>
        </w:rPr>
        <w:t xml:space="preserve">Мар’янівської селищної ради </w:t>
      </w:r>
    </w:p>
    <w:p w:rsidR="00606989" w:rsidRPr="00592AC2" w:rsidRDefault="0037558D" w:rsidP="00606989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332E5F">
        <w:rPr>
          <w:lang w:val="uk-UA"/>
        </w:rPr>
        <w:t xml:space="preserve"> 30.01.2025 </w:t>
      </w:r>
      <w:r>
        <w:rPr>
          <w:lang w:val="uk-UA"/>
        </w:rPr>
        <w:t xml:space="preserve"> </w:t>
      </w:r>
      <w:r w:rsidR="00606989" w:rsidRPr="00592AC2">
        <w:rPr>
          <w:lang w:val="uk-UA"/>
        </w:rPr>
        <w:t xml:space="preserve">№ </w:t>
      </w:r>
      <w:r w:rsidR="00332E5F">
        <w:rPr>
          <w:lang w:val="uk-UA"/>
        </w:rPr>
        <w:t xml:space="preserve"> 1</w:t>
      </w:r>
    </w:p>
    <w:p w:rsidR="00606989" w:rsidRPr="004A555F" w:rsidRDefault="00606989" w:rsidP="00606989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42"/>
        <w:gridCol w:w="486"/>
        <w:gridCol w:w="4154"/>
        <w:gridCol w:w="1956"/>
        <w:gridCol w:w="12"/>
        <w:gridCol w:w="155"/>
        <w:gridCol w:w="708"/>
        <w:gridCol w:w="2268"/>
        <w:gridCol w:w="248"/>
        <w:gridCol w:w="236"/>
      </w:tblGrid>
      <w:tr w:rsidR="00606989" w:rsidRPr="00332E5F" w:rsidTr="00606989">
        <w:tc>
          <w:tcPr>
            <w:tcW w:w="10029" w:type="dxa"/>
            <w:gridSpan w:val="9"/>
            <w:hideMark/>
          </w:tcPr>
          <w:p w:rsidR="00606989" w:rsidRPr="00176159" w:rsidRDefault="00606989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ІНФОРМАЦІЙНА КАРТКА </w:t>
            </w:r>
            <w:r w:rsidRPr="00606989">
              <w:rPr>
                <w:b/>
                <w:lang w:val="uk-UA"/>
              </w:rPr>
              <w:t>1</w:t>
            </w:r>
            <w:r w:rsidR="00332E5F">
              <w:rPr>
                <w:b/>
                <w:lang w:val="uk-UA"/>
              </w:rPr>
              <w:t xml:space="preserve">3 </w:t>
            </w:r>
            <w:r w:rsidRPr="00606989">
              <w:rPr>
                <w:b/>
                <w:lang w:val="uk-UA"/>
              </w:rPr>
              <w:t xml:space="preserve">– </w:t>
            </w:r>
            <w:r>
              <w:rPr>
                <w:b/>
                <w:lang w:val="uk-UA"/>
              </w:rPr>
              <w:t>20</w:t>
            </w:r>
            <w:r w:rsidRPr="0060698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606989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106</w:t>
            </w:r>
            <w:r w:rsidRPr="00176159">
              <w:rPr>
                <w:b/>
                <w:lang w:val="uk-UA"/>
              </w:rPr>
              <w:t>)</w:t>
            </w:r>
          </w:p>
          <w:p w:rsidR="00606989" w:rsidRDefault="00606989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606989" w:rsidRDefault="00606989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ДЕРЖАВНА РЕЄСТРАЦІЯ ФІЗИЧНОЇ ОСОБИ</w:t>
            </w:r>
            <w:r w:rsidR="00332E5F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ПІДПРИЄМЦЯ</w:t>
            </w:r>
          </w:p>
          <w:p w:rsidR="0050242E" w:rsidRPr="008717A8" w:rsidRDefault="0050242E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606989" w:rsidRPr="004A555F" w:rsidRDefault="00606989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50242E" w:rsidRDefault="0050242E" w:rsidP="0037558D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50242E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50242E" w:rsidRDefault="0050242E" w:rsidP="0037558D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50242E">
              <w:rPr>
                <w:b/>
                <w:noProof/>
                <w:lang w:val="uk-UA" w:eastAsia="uk-UA"/>
              </w:rPr>
              <w:t>Етапи послуги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50242E" w:rsidRDefault="0037558D" w:rsidP="0037558D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 xml:space="preserve">Відповідальна посадова особа </w:t>
            </w:r>
            <w:r w:rsidR="0050242E" w:rsidRPr="0050242E">
              <w:rPr>
                <w:b/>
                <w:noProof/>
                <w:lang w:val="uk-UA" w:eastAsia="uk-UA"/>
              </w:rPr>
              <w:t>структурний підрозділ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50242E" w:rsidRDefault="0050242E" w:rsidP="0037558D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>Дія*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50242E" w:rsidRDefault="0037558D" w:rsidP="0037558D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 xml:space="preserve">Термін </w:t>
            </w:r>
            <w:r w:rsidR="0050242E" w:rsidRPr="0050242E">
              <w:rPr>
                <w:b/>
                <w:noProof/>
                <w:lang w:val="uk-UA" w:eastAsia="uk-UA"/>
              </w:rPr>
              <w:t xml:space="preserve"> виконання </w:t>
            </w:r>
            <w:r>
              <w:rPr>
                <w:b/>
                <w:noProof/>
                <w:lang w:val="uk-UA" w:eastAsia="uk-UA"/>
              </w:rPr>
              <w:t>(днів)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9C49AC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Прийом за описом документів, які подаються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</w:t>
            </w:r>
            <w:bookmarkStart w:id="0" w:name="_GoBack"/>
            <w:bookmarkEnd w:id="0"/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>.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2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надходження документів.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3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 Видача фізичній особі, яка має намір включити відомості про фізичну особу-підприємця, та має реєстраційний номер облікової картки платника податків, або уповноваженій нею особі, опису, за яким приймаються документи,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4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>, на відсутність підстав зупинення їх розгляду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5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включення відомостей про фізичну особу - підприємця, зареєстровану до 1 липня 2004 року, відомості про яку не містяться в Єдиному державному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реєстрі</w:t>
            </w:r>
            <w:r w:rsidRPr="00606989">
              <w:rPr>
                <w:noProof/>
                <w:lang w:val="uk-UA" w:eastAsia="uk-UA"/>
              </w:rPr>
              <w:t>, на відсутність підстав для відмови у проведенні державної реєстрації.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 крім вихідних та святкових днів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6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60698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60698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60698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зупинення розгляду документів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7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 </w:t>
            </w:r>
          </w:p>
        </w:tc>
        <w:tc>
          <w:tcPr>
            <w:tcW w:w="21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відмови</w:t>
            </w:r>
          </w:p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8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606989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інформаційно-телекомунікаційними засобами в електронній формі у</w:t>
            </w:r>
            <w:r w:rsidRPr="0060698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60698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державної реєстрації фізичної особи – підприємцем.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9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Видача виписки з Єдиного державного </w:t>
            </w:r>
            <w:r w:rsidRPr="00606989">
              <w:rPr>
                <w:noProof/>
                <w:lang w:val="uk-UA" w:eastAsia="uk-UA"/>
              </w:rPr>
              <w:lastRenderedPageBreak/>
              <w:t>реєстру юридичних осіб, фізичних осіб-підприємців та громадських формувань в паперовій та електронній формі заявнику або уповноваженій ним особі (у разі якщо реєстраційна дія тягне за собою формування виписки)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</w:t>
            </w: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реєстратор 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В день формування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 xml:space="preserve">виписки за результатами проведення реєстраційної дії 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lastRenderedPageBreak/>
              <w:t>10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606989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 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11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606989">
              <w:rPr>
                <w:noProof/>
                <w:lang w:val="uk-UA" w:eastAsia="uk-UA"/>
              </w:rPr>
              <w:t xml:space="preserve"> долученням до неї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Default="0050242E">
            <w:pPr>
              <w:suppressAutoHyphens w:val="0"/>
              <w:spacing w:after="160" w:line="259" w:lineRule="auto"/>
              <w:rPr>
                <w:bCs/>
                <w:iCs/>
                <w:noProof/>
                <w:lang w:val="uk-UA" w:eastAsia="uk-UA"/>
              </w:rPr>
            </w:pPr>
          </w:p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12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розгляду.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13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Реєстрація заяви, накладення власного електронного цифрового підпису,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надсилання примірника опису з кодом доступу до результатів розгляду документів.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50242E" w:rsidRPr="00332E5F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1</w:t>
            </w:r>
            <w:r>
              <w:rPr>
                <w:noProof/>
                <w:lang w:val="uk-UA" w:eastAsia="uk-UA"/>
              </w:rPr>
              <w:t>4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>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606989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en-US"/>
              </w:rPr>
            </w:pPr>
            <w:r w:rsidRPr="00606989">
              <w:rPr>
                <w:noProof/>
                <w:lang w:val="uk-UA"/>
              </w:rPr>
              <w:t>1</w:t>
            </w:r>
            <w:r>
              <w:rPr>
                <w:noProof/>
                <w:lang w:val="uk-UA"/>
              </w:rPr>
              <w:t>5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/>
              </w:rPr>
              <w:t xml:space="preserve">У разі зупинення розгляду документів, які подані для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/>
              </w:rPr>
              <w:t xml:space="preserve">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зупинення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16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відмови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</w:t>
            </w:r>
            <w:r>
              <w:rPr>
                <w:noProof/>
                <w:lang w:val="uk-UA" w:eastAsia="uk-UA"/>
              </w:rPr>
              <w:t>7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виготовлених шляхом сканування, або оригіналів таких електронних документів з накладеним заявником власним електронним цифровим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підписом.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 крім вихідних та святкових днів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1</w:t>
            </w:r>
            <w:r>
              <w:rPr>
                <w:noProof/>
                <w:lang w:val="uk-UA" w:eastAsia="uk-UA"/>
              </w:rPr>
              <w:t>8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Формування виписки за допомогою програмних засобів ведення ЄДР, яка розміщується на порталі електронних сервісів. </w:t>
            </w:r>
            <w:r w:rsidRPr="00606989">
              <w:rPr>
                <w:noProof/>
                <w:shd w:val="clear" w:color="auto" w:fill="FFFFFF"/>
                <w:lang w:val="uk-UA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606989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60698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Законом України</w:t>
              </w:r>
            </w:hyperlink>
            <w:r w:rsidRPr="00606989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606989">
              <w:rPr>
                <w:noProof/>
                <w:shd w:val="clear" w:color="auto" w:fill="FFFFFF"/>
                <w:lang w:val="uk-UA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формування виписки в ЄДР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19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50242E" w:rsidRPr="00606989" w:rsidTr="0037558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37558D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2</w:t>
            </w:r>
            <w:r w:rsidR="00592AC2">
              <w:rPr>
                <w:noProof/>
                <w:lang w:val="uk-UA" w:eastAsia="uk-UA"/>
              </w:rPr>
              <w:t>0</w:t>
            </w:r>
          </w:p>
        </w:tc>
        <w:tc>
          <w:tcPr>
            <w:tcW w:w="4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606989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86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0242E" w:rsidRPr="00606989" w:rsidRDefault="0037558D" w:rsidP="00606989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242E" w:rsidRPr="00606989" w:rsidRDefault="0050242E" w:rsidP="00606989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tbl>
      <w:tblPr>
        <w:tblStyle w:val="a6"/>
        <w:tblW w:w="10411" w:type="dxa"/>
        <w:tblInd w:w="-34" w:type="dxa"/>
        <w:tblLook w:val="04A0"/>
      </w:tblPr>
      <w:tblGrid>
        <w:gridCol w:w="10411"/>
      </w:tblGrid>
      <w:tr w:rsidR="00592AC2" w:rsidTr="00592AC2"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C2" w:rsidRDefault="00592AC2">
            <w:pPr>
              <w:rPr>
                <w:b/>
                <w:sz w:val="24"/>
                <w:szCs w:val="24"/>
                <w:lang w:val="uk-UA" w:eastAsia="ru-RU"/>
              </w:rPr>
            </w:pPr>
            <w:bookmarkStart w:id="1" w:name="n29"/>
            <w:bookmarkEnd w:id="1"/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-  1день</w:t>
            </w:r>
          </w:p>
        </w:tc>
      </w:tr>
      <w:tr w:rsidR="00592AC2" w:rsidTr="00592AC2"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C2" w:rsidRDefault="00592AC2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92AC2" w:rsidRDefault="00592AC2" w:rsidP="00592AC2">
      <w:pPr>
        <w:rPr>
          <w:noProof/>
          <w:lang w:val="uk-UA" w:eastAsia="uk-UA"/>
        </w:rPr>
      </w:pPr>
    </w:p>
    <w:p w:rsidR="00592AC2" w:rsidRDefault="00592AC2" w:rsidP="00592AC2">
      <w:pPr>
        <w:rPr>
          <w:i/>
        </w:rPr>
      </w:pPr>
      <w:r>
        <w:rPr>
          <w:i/>
        </w:rPr>
        <w:t>В-виконує; У- бере участь; П-погоджує; З-затверджує.</w:t>
      </w:r>
    </w:p>
    <w:p w:rsidR="00592AC2" w:rsidRDefault="00592AC2" w:rsidP="00592AC2">
      <w:pPr>
        <w:shd w:val="clear" w:color="auto" w:fill="FFFFFF"/>
        <w:rPr>
          <w:i/>
        </w:rPr>
      </w:pPr>
    </w:p>
    <w:p w:rsidR="00592AC2" w:rsidRDefault="00592AC2" w:rsidP="00592AC2">
      <w:pPr>
        <w:pStyle w:val="a5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592AC2" w:rsidRDefault="00592AC2" w:rsidP="00592AC2"/>
    <w:p w:rsidR="0050242E" w:rsidRPr="00592AC2" w:rsidRDefault="0050242E" w:rsidP="00606989">
      <w:pPr>
        <w:ind w:firstLine="426"/>
        <w:jc w:val="both"/>
        <w:rPr>
          <w:noProof/>
          <w:lang w:eastAsia="uk-UA"/>
        </w:rPr>
      </w:pPr>
    </w:p>
    <w:p w:rsidR="0050242E" w:rsidRDefault="0050242E" w:rsidP="00606989">
      <w:pPr>
        <w:ind w:firstLine="426"/>
        <w:jc w:val="both"/>
        <w:rPr>
          <w:noProof/>
          <w:lang w:val="uk-UA" w:eastAsia="uk-UA"/>
        </w:rPr>
      </w:pPr>
    </w:p>
    <w:sectPr w:rsidR="0050242E" w:rsidSect="00F4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FD3352"/>
    <w:rsid w:val="001375F3"/>
    <w:rsid w:val="00332E5F"/>
    <w:rsid w:val="0037558D"/>
    <w:rsid w:val="004134C1"/>
    <w:rsid w:val="004F3F93"/>
    <w:rsid w:val="0050242E"/>
    <w:rsid w:val="00592AC2"/>
    <w:rsid w:val="00606989"/>
    <w:rsid w:val="009C49AC"/>
    <w:rsid w:val="00D21E60"/>
    <w:rsid w:val="00F45664"/>
    <w:rsid w:val="00FD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98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606989"/>
  </w:style>
  <w:style w:type="character" w:customStyle="1" w:styleId="a4">
    <w:name w:val="Основний текст_"/>
    <w:basedOn w:val="a0"/>
    <w:link w:val="a5"/>
    <w:locked/>
    <w:rsid w:val="00592A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сновний текст"/>
    <w:basedOn w:val="a"/>
    <w:link w:val="a4"/>
    <w:rsid w:val="00592AC2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592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8</cp:revision>
  <cp:lastPrinted>2022-05-16T10:31:00Z</cp:lastPrinted>
  <dcterms:created xsi:type="dcterms:W3CDTF">2022-02-06T17:59:00Z</dcterms:created>
  <dcterms:modified xsi:type="dcterms:W3CDTF">2025-01-23T11:07:00Z</dcterms:modified>
</cp:coreProperties>
</file>