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F050" w14:textId="77777777" w:rsidR="005F2A25" w:rsidRPr="005F2A25" w:rsidRDefault="005F2A25" w:rsidP="005F2A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0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F2A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ЗАТВЕРДЖЕНО</w:t>
      </w:r>
    </w:p>
    <w:p w14:paraId="6D9F91CB" w14:textId="1C1394B0" w:rsidR="005F2A25" w:rsidRPr="005F2A25" w:rsidRDefault="00A40EFF" w:rsidP="005F2A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0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р</w:t>
      </w:r>
      <w:r w:rsidR="005F2A25" w:rsidRPr="005F2A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ішення селищної ради </w:t>
      </w:r>
    </w:p>
    <w:p w14:paraId="53F8245F" w14:textId="6D0F49F4" w:rsidR="005F2A25" w:rsidRPr="005F2A25" w:rsidRDefault="005F2A25" w:rsidP="005F2A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0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F2A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від </w:t>
      </w:r>
      <w:r w:rsidR="00A40E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30.06.2026</w:t>
      </w:r>
      <w:r w:rsidRPr="005F2A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№</w:t>
      </w:r>
      <w:r w:rsidR="00A40E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64/9</w:t>
      </w:r>
    </w:p>
    <w:p w14:paraId="16DAF55E" w14:textId="1DD976EA" w:rsidR="003D4EE1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4193EC7" w14:textId="77777777" w:rsidR="00E26B2E" w:rsidRDefault="00E26B2E" w:rsidP="005A37F3">
      <w:pPr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903CD18" w14:textId="37268686" w:rsidR="003D4EE1" w:rsidRDefault="007C1BB9" w:rsidP="005A37F3">
      <w:pPr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21FDD261" w14:textId="77777777" w:rsidR="003D4EE1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17CA07E" w14:textId="77777777" w:rsidR="003D4EE1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525BFAA" w14:textId="393BE562" w:rsidR="003D4EE1" w:rsidRDefault="00D81AD4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uk-UA"/>
        </w:rPr>
        <w:t xml:space="preserve">План </w:t>
      </w:r>
    </w:p>
    <w:p w14:paraId="53B35209" w14:textId="780A5DBB" w:rsidR="003D4EE1" w:rsidRDefault="00D81AD4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uk-UA"/>
        </w:rPr>
        <w:t xml:space="preserve">заходів </w:t>
      </w:r>
      <w:r w:rsidR="000D519D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uk-UA"/>
        </w:rPr>
        <w:t xml:space="preserve">з 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uk-UA"/>
        </w:rPr>
        <w:t>усунення порушень, виявлених у ході проведення позапланового інституційного аудиту Бужанського ліцею Мар’янівської селищної ради Луцького району Волинської області</w:t>
      </w:r>
    </w:p>
    <w:p w14:paraId="215EF83E" w14:textId="77777777" w:rsidR="003D4EE1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tbl>
      <w:tblPr>
        <w:tblStyle w:val="af3"/>
        <w:tblpPr w:leftFromText="180" w:rightFromText="180" w:vertAnchor="page" w:horzAnchor="margin" w:tblpXSpec="center" w:tblpY="118"/>
        <w:tblW w:w="4951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7"/>
        <w:gridCol w:w="7511"/>
        <w:gridCol w:w="2409"/>
        <w:gridCol w:w="1347"/>
        <w:gridCol w:w="1365"/>
        <w:gridCol w:w="1359"/>
        <w:gridCol w:w="9"/>
      </w:tblGrid>
      <w:tr w:rsidR="00E33FC5" w:rsidRPr="00A40EFF" w14:paraId="5F3563AB" w14:textId="77777777" w:rsidTr="006824BB">
        <w:trPr>
          <w:trHeight w:val="1839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14:paraId="23F3E8C4" w14:textId="77777777" w:rsidR="00E33FC5" w:rsidRPr="00A40EFF" w:rsidRDefault="00E33FC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117A3" w:rsidRPr="00A40EFF" w14:paraId="2B07B5F1" w14:textId="682886E8" w:rsidTr="006824BB">
        <w:trPr>
          <w:gridAfter w:val="1"/>
          <w:wAfter w:w="3" w:type="pct"/>
          <w:trHeight w:val="420"/>
        </w:trPr>
        <w:tc>
          <w:tcPr>
            <w:tcW w:w="148" w:type="pct"/>
          </w:tcPr>
          <w:p w14:paraId="53661540" w14:textId="77777777" w:rsidR="00A401BB" w:rsidRPr="00A40EFF" w:rsidRDefault="00A401BB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4"/>
              </w:tabs>
              <w:ind w:left="-14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Pr="00A40E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603" w:type="pct"/>
          </w:tcPr>
          <w:p w14:paraId="0E4A10F8" w14:textId="77777777" w:rsidR="00A401BB" w:rsidRPr="00A40EFF" w:rsidRDefault="00A401BB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Зміст заходів</w:t>
            </w:r>
          </w:p>
        </w:tc>
        <w:tc>
          <w:tcPr>
            <w:tcW w:w="835" w:type="pct"/>
          </w:tcPr>
          <w:p w14:paraId="4A79AFF8" w14:textId="3796F05D" w:rsidR="00A401BB" w:rsidRPr="00A40EFF" w:rsidRDefault="00A401BB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икона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вці</w:t>
            </w:r>
            <w:proofErr w:type="spellEnd"/>
          </w:p>
        </w:tc>
        <w:tc>
          <w:tcPr>
            <w:tcW w:w="467" w:type="pct"/>
          </w:tcPr>
          <w:p w14:paraId="39608793" w14:textId="72CB6116" w:rsidR="00A401BB" w:rsidRPr="00A40EFF" w:rsidRDefault="00A401BB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Проєктна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вартість</w:t>
            </w:r>
          </w:p>
        </w:tc>
        <w:tc>
          <w:tcPr>
            <w:tcW w:w="473" w:type="pct"/>
          </w:tcPr>
          <w:p w14:paraId="473DDB02" w14:textId="65ACFE94" w:rsidR="00A401BB" w:rsidRPr="00A40EFF" w:rsidRDefault="00A401BB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Термін виконання</w:t>
            </w:r>
          </w:p>
        </w:tc>
        <w:tc>
          <w:tcPr>
            <w:tcW w:w="471" w:type="pct"/>
          </w:tcPr>
          <w:p w14:paraId="75CC6E82" w14:textId="7DD2B63B" w:rsidR="00A401BB" w:rsidRPr="00A40EFF" w:rsidRDefault="00A401BB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7117A3" w:rsidRPr="00A40EFF" w14:paraId="25A9711A" w14:textId="621D77F6" w:rsidTr="006824BB">
        <w:trPr>
          <w:gridAfter w:val="1"/>
          <w:wAfter w:w="3" w:type="pct"/>
          <w:trHeight w:val="345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4C366E20" w14:textId="77777777" w:rsidR="008C1EF6" w:rsidRPr="00A40EFF" w:rsidRDefault="008C1EF6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5F2B99E4" w14:textId="18BCFDC4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Встановити хвіртку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0C2624A7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26BB989F" w14:textId="658C45F2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05DAC89B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354EA8AB" w14:textId="1C4CF999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</w:t>
            </w:r>
            <w:r w:rsidR="00D45254"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</w:t>
            </w:r>
            <w:r w:rsidR="00D45254"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1F90058A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641B0DA" w14:textId="73314B8F" w:rsidTr="006824BB">
        <w:trPr>
          <w:gridAfter w:val="1"/>
          <w:wAfter w:w="3" w:type="pct"/>
          <w:trHeight w:val="57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24178" w14:textId="77777777" w:rsidR="008C1EF6" w:rsidRPr="00A40EFF" w:rsidRDefault="008C1EF6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3E56658C" w14:textId="3F6AEEB6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дити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господарськ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приміщення,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розташова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ні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території закладу освіти 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1382743E" w14:textId="383576A3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0EB233D6" w14:textId="018D10D2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15 000 грн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657B4CE4" w14:textId="05AA9F72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452C9147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16A19AF6" w14:textId="59CE3306" w:rsidTr="006824BB">
        <w:trPr>
          <w:gridAfter w:val="1"/>
          <w:wAfter w:w="3" w:type="pct"/>
          <w:trHeight w:val="839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D79DF" w14:textId="77777777" w:rsidR="008C1EF6" w:rsidRPr="00A40EFF" w:rsidRDefault="008C1EF6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3BE90900" w14:textId="28ABA68A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блаштува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ти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території закладу освіти майданчик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учнів 1-4 класів з тіньовими навісами або альтанками, ігровим та фізкультурно-спортивним обладнанням;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760B062F" w14:textId="0292E4DF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1FF93A54" w14:textId="5338DDE6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90 000 грн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373F68BB" w14:textId="3F54BA89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56884C0A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618FD89C" w14:textId="45D9F3D3" w:rsidTr="006824BB">
        <w:trPr>
          <w:gridAfter w:val="1"/>
          <w:wAfter w:w="3" w:type="pct"/>
          <w:trHeight w:val="324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5A428" w14:textId="77777777" w:rsidR="008C1EF6" w:rsidRPr="00A40EFF" w:rsidRDefault="008C1EF6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6B17604E" w14:textId="3A160FF9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ити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обладнання для занять фізичною культурою;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7AD67F00" w14:textId="3136DD55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11D32E25" w14:textId="77C5D239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85 000 грн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6D9E00C1" w14:textId="189D5BE9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</w:t>
            </w:r>
            <w:r w:rsidR="00D45254"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8</w:t>
            </w: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556BB779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50DBE099" w14:textId="206A8449" w:rsidTr="006824BB">
        <w:trPr>
          <w:gridAfter w:val="1"/>
          <w:wAfter w:w="3" w:type="pct"/>
          <w:trHeight w:val="67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D6968" w14:textId="77777777" w:rsidR="008C1EF6" w:rsidRPr="00A40EFF" w:rsidRDefault="008C1EF6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3651ADDF" w14:textId="77777777" w:rsidR="008C1EF6" w:rsidRPr="00A40EFF" w:rsidRDefault="008C1EF6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Забезпечити догляд за покриттям волейбольної площадки та футбольного поля, нанести розмітку; 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4565F20E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76881DD9" w14:textId="7303D97A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5EEE05DE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6C63EF2F" w14:textId="0D621A59" w:rsidR="008C1EF6" w:rsidRPr="00A40EFF" w:rsidRDefault="00F35C6E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3161AA81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5B37EC65" w14:textId="0AD6E35E" w:rsidTr="006824BB">
        <w:trPr>
          <w:gridAfter w:val="1"/>
          <w:wAfter w:w="3" w:type="pct"/>
          <w:trHeight w:val="58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626D9" w14:textId="77777777" w:rsidR="008C1EF6" w:rsidRPr="00A40EFF" w:rsidRDefault="008C1EF6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380D49F8" w14:textId="4B08EE11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абезпеч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ити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укритті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вільн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ий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доступ для осіб з інвалідністю та інших маломобільних груп населення;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19DB953F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70DB8196" w14:textId="17F95553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3007572C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24A7FA3E" w14:textId="62BAE639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70DD5214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10E096A4" w14:textId="75A2CDA9" w:rsidTr="006824BB">
        <w:trPr>
          <w:gridAfter w:val="1"/>
          <w:wAfter w:w="3" w:type="pct"/>
          <w:trHeight w:val="67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3F5CD" w14:textId="77777777" w:rsidR="008C1EF6" w:rsidRPr="00A40EFF" w:rsidRDefault="008C1EF6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55599988" w14:textId="21126150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риве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сти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відповідність до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санітарних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 режим освітлення приміщень закладу освіти;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371EF7CB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6963CB00" w14:textId="3A14ED7B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346F9B9D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38B19CFE" w14:textId="128AB928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01B8CB1A" w14:textId="77777777" w:rsidR="008C1EF6" w:rsidRPr="00A40EFF" w:rsidRDefault="008C1EF6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5C263A9A" w14:textId="29545DEB" w:rsidTr="006824BB">
        <w:trPr>
          <w:gridAfter w:val="1"/>
          <w:wAfter w:w="3" w:type="pct"/>
          <w:trHeight w:val="70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865EB" w14:textId="77777777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369ACC2D" w14:textId="7E86A538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блаштува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ти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додатков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осередк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відпочинку учасників освітнього процесу;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6EEDE787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6B97B216" w14:textId="37D8287E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3597EABB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2014E1C6" w14:textId="7BBA8136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24A3C011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2A7BF9C4" w14:textId="390BFF6D" w:rsidTr="006824BB">
        <w:trPr>
          <w:gridAfter w:val="1"/>
          <w:wAfter w:w="3" w:type="pct"/>
          <w:trHeight w:val="1141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</w:tcBorders>
          </w:tcPr>
          <w:p w14:paraId="390489A2" w14:textId="77777777" w:rsidR="007117A3" w:rsidRPr="00A40EFF" w:rsidRDefault="007117A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7E20CF0F" w14:textId="49751506" w:rsidR="007117A3" w:rsidRPr="00A40EFF" w:rsidRDefault="007117A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Облаштувати та укомплектувати навчальні кабінети для реалізації освітньої програми; </w:t>
            </w:r>
          </w:p>
        </w:tc>
        <w:tc>
          <w:tcPr>
            <w:tcW w:w="835" w:type="pct"/>
            <w:tcBorders>
              <w:top w:val="single" w:sz="4" w:space="0" w:color="auto"/>
            </w:tcBorders>
          </w:tcPr>
          <w:p w14:paraId="4BB47007" w14:textId="1C13E5C5" w:rsidR="007117A3" w:rsidRPr="00A40EFF" w:rsidRDefault="007117A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643AA6DD" w14:textId="77777777" w:rsidR="007117A3" w:rsidRPr="00A40EFF" w:rsidRDefault="007117A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392062D3" w14:textId="35E88554" w:rsidR="007117A3" w:rsidRPr="00A40EFF" w:rsidRDefault="007117A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2027-2030 роки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14:paraId="1C52DBBB" w14:textId="77777777" w:rsidR="007117A3" w:rsidRPr="00A40EFF" w:rsidRDefault="007117A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66F71317" w14:textId="31C45453" w:rsidTr="006824BB">
        <w:trPr>
          <w:gridAfter w:val="1"/>
          <w:wAfter w:w="3" w:type="pct"/>
          <w:trHeight w:val="60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2A18B" w14:textId="77777777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0E5C0533" w14:textId="77777777" w:rsidR="005F2A25" w:rsidRPr="00A40EFF" w:rsidRDefault="005F2A25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Забезпечити встановлення автоматичної системи протипожежного захисту; 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7B4035BD" w14:textId="08204CC0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695A870C" w14:textId="0EFE235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500 000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50FBCD12" w14:textId="58E92153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2027-2028 рік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53E3C141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57C11DC8" w14:textId="6379B0EE" w:rsidTr="006824BB">
        <w:trPr>
          <w:gridAfter w:val="1"/>
          <w:wAfter w:w="3" w:type="pct"/>
          <w:trHeight w:val="103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A4BD2" w14:textId="063662D1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6A5BA49B" w14:textId="0B800734" w:rsidR="005F2A25" w:rsidRPr="00A40EFF" w:rsidRDefault="005F2A25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Усунути з території закладу освіти транспортні засоби, які не використовуються за призначенням і становлять потенційну загрозу життю та здоров’ю учасників освітнього процесу. 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14:paraId="026F0056" w14:textId="73150A3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області,  керівник ліцею </w:t>
            </w:r>
          </w:p>
          <w:p w14:paraId="58C6CF1C" w14:textId="776C898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5E04483A" w14:textId="1C46CB55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6553B7DA" w14:textId="0785CB8C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4E857DE4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3F366D21" w14:textId="77777777" w:rsidTr="006824BB">
        <w:trPr>
          <w:gridAfter w:val="1"/>
          <w:wAfter w:w="3" w:type="pct"/>
          <w:trHeight w:val="115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3145F" w14:textId="77777777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629169A2" w14:textId="77777777" w:rsidR="005F2A25" w:rsidRPr="00A40EFF" w:rsidRDefault="005F2A25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Забезпечити проходження педагогічними працівниками навчання з питань надання домедичної допомоги, реагування на випадки травмування або погіршення самопочуття здобувачів освіти та працівників під час освітнього процесу. </w:t>
            </w:r>
          </w:p>
        </w:tc>
        <w:tc>
          <w:tcPr>
            <w:tcW w:w="835" w:type="pct"/>
            <w:tcBorders>
              <w:top w:val="single" w:sz="4" w:space="0" w:color="auto"/>
            </w:tcBorders>
          </w:tcPr>
          <w:p w14:paraId="0D7592ED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7F8E65FB" w14:textId="08F3D66C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14EB513C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229838CD" w14:textId="2028B40B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14:paraId="44C7C752" w14:textId="658730C5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7117A3" w:rsidRPr="00A40EFF" w14:paraId="0BD4C057" w14:textId="723B6F17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0579A" w14:textId="564DEAD2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704D6F88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Забезпечити обмеження доступу учасників освітнього процесу до веб-сайтів із небажаним змістом.</w:t>
            </w:r>
          </w:p>
        </w:tc>
        <w:tc>
          <w:tcPr>
            <w:tcW w:w="835" w:type="pct"/>
          </w:tcPr>
          <w:p w14:paraId="7151B9C8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65BCA446" w14:textId="038A0682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10F6F29D" w14:textId="3917FAC1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6CC63B10" w14:textId="548FCCC2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</w:tcPr>
          <w:p w14:paraId="6D21A855" w14:textId="0E66E570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7117A3" w:rsidRPr="00A40EFF" w14:paraId="2F14DCCA" w14:textId="4B11EA13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1D59C" w14:textId="2A210A5B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058C9705" w14:textId="26583F6E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Забезпечити систематичне проведення заходів, спрямованих на запобігання і протидії насильству та жорстокому поводженню з дітьми</w:t>
            </w:r>
          </w:p>
        </w:tc>
        <w:tc>
          <w:tcPr>
            <w:tcW w:w="835" w:type="pct"/>
          </w:tcPr>
          <w:p w14:paraId="405903D0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7D8A4A05" w14:textId="31F418A8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5680D111" w14:textId="19AB9942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26E15F61" w14:textId="33450891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094DC1A2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1A24AD33" w14:textId="070A1874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</w:tcBorders>
          </w:tcPr>
          <w:p w14:paraId="4E66EEF9" w14:textId="50971010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5DEAAC22" w14:textId="152019E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Сприяти ознайомленню всіх учасників освітнього процесу з Правилами поведінки закладу освіти та забезпечувати їх неухильне виконання.</w:t>
            </w:r>
          </w:p>
        </w:tc>
        <w:tc>
          <w:tcPr>
            <w:tcW w:w="835" w:type="pct"/>
          </w:tcPr>
          <w:p w14:paraId="3A676E43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0EDA80DA" w14:textId="2CFDC0DB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6F8DDF45" w14:textId="1EE4DD4A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30BB3D1F" w14:textId="1ECCBBA5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</w:tcPr>
          <w:p w14:paraId="2958E140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23E681D9" w14:textId="46E0C4D0" w:rsidTr="006824BB">
        <w:trPr>
          <w:gridAfter w:val="1"/>
          <w:wAfter w:w="3" w:type="pct"/>
          <w:trHeight w:val="795"/>
        </w:trPr>
        <w:tc>
          <w:tcPr>
            <w:tcW w:w="148" w:type="pct"/>
            <w:tcBorders>
              <w:bottom w:val="single" w:sz="4" w:space="0" w:color="auto"/>
            </w:tcBorders>
          </w:tcPr>
          <w:p w14:paraId="39324ACF" w14:textId="1C9FB39B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31B90989" w14:textId="51B33C6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блаштув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ати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внутрішні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санітарн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вузл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використання їх особами з інвалідністю, у тому числі, що пересуваються на кріслах колісних, за допомогою милиць чи інших засобів;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14:paraId="22AF90E2" w14:textId="49C92C1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4455E5D9" w14:textId="4FB61CBA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120 000 грн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2E5F9511" w14:textId="28D5B6E0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37EB295E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B73F29A" w14:textId="77777777" w:rsidTr="006824BB">
        <w:trPr>
          <w:gridAfter w:val="1"/>
          <w:wAfter w:w="3" w:type="pct"/>
          <w:trHeight w:val="795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1180BCDB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12D9EA83" w14:textId="7AC552F5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абезпеч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ити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функціонування будівель, споруд і приміщень закладу освіти відповідно до вимог доступності згідно з державними будівельними нормами і стандартами;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4D066BF8" w14:textId="2F44BF9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0A68F4C5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7782DDB7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72809F80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7FD2FA80" w14:textId="77777777" w:rsidTr="006824BB">
        <w:trPr>
          <w:gridAfter w:val="1"/>
          <w:wAfter w:w="3" w:type="pct"/>
          <w:trHeight w:val="225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1F02138E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2DB4ED87" w14:textId="09630DC0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Провести ремонт пошкодженого асфальтного покриття території закладу освіти;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11091DB3" w14:textId="3FCB8FEF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25C524B6" w14:textId="6ACE6A18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50 000 грн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171E14F0" w14:textId="2F8B6B2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2029 рік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14:paraId="78160537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AFF7CEF" w14:textId="77777777" w:rsidTr="006824BB">
        <w:trPr>
          <w:gridAfter w:val="1"/>
          <w:wAfter w:w="3" w:type="pct"/>
          <w:trHeight w:val="1185"/>
        </w:trPr>
        <w:tc>
          <w:tcPr>
            <w:tcW w:w="148" w:type="pct"/>
            <w:vMerge w:val="restart"/>
            <w:tcBorders>
              <w:top w:val="single" w:sz="4" w:space="0" w:color="auto"/>
            </w:tcBorders>
          </w:tcPr>
          <w:p w14:paraId="21906495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7B471656" w14:textId="57B39D2A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Облаштувати місця для читання, забезпечення комп’ютерною, копіювальною технікою та доступом до мережі Інтернет приміщення бібліотеки ліцею. </w:t>
            </w:r>
          </w:p>
          <w:p w14:paraId="3B6F6678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5" w:type="pct"/>
            <w:tcBorders>
              <w:top w:val="single" w:sz="4" w:space="0" w:color="auto"/>
            </w:tcBorders>
          </w:tcPr>
          <w:p w14:paraId="5397F745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Мар’янівська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селищна рада Луцького району Волинської області</w:t>
            </w:r>
          </w:p>
          <w:p w14:paraId="07F60190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3BBAE83B" w14:textId="0B474CE8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0C6BE2B9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21E58B08" w14:textId="7EACB9AA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2028 рік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14:paraId="7E1371BE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2385ACFB" w14:textId="539ED1C4" w:rsidTr="006824BB">
        <w:trPr>
          <w:gridAfter w:val="1"/>
          <w:wAfter w:w="3" w:type="pct"/>
          <w:trHeight w:val="838"/>
        </w:trPr>
        <w:tc>
          <w:tcPr>
            <w:tcW w:w="148" w:type="pct"/>
            <w:vMerge/>
            <w:tcBorders>
              <w:top w:val="single" w:sz="4" w:space="0" w:color="auto"/>
            </w:tcBorders>
          </w:tcPr>
          <w:p w14:paraId="5D101F0C" w14:textId="59408E4B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4E83F88F" w14:textId="521439DA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Здійснити виокремлення контрастними рельєфними лініями пішохідних зон у приміщеннях закладу освіти, ділянок поручня та підлоги</w:t>
            </w:r>
            <w:r w:rsidR="007117A3"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14:paraId="2B1339C1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37E360B0" w14:textId="1B9B66CD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29011881" w14:textId="4A7BEB0D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2A15DB2A" w14:textId="112E9254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0EE22525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0639B2C7" w14:textId="7A581E4F" w:rsidTr="006824BB">
        <w:trPr>
          <w:gridAfter w:val="1"/>
          <w:wAfter w:w="3" w:type="pct"/>
          <w:trHeight w:val="867"/>
        </w:trPr>
        <w:tc>
          <w:tcPr>
            <w:tcW w:w="148" w:type="pct"/>
            <w:tcBorders>
              <w:bottom w:val="single" w:sz="4" w:space="0" w:color="auto"/>
            </w:tcBorders>
          </w:tcPr>
          <w:p w14:paraId="7B983BB7" w14:textId="66652124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1A37DC82" w14:textId="4644986E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Забезпечити системну та конструктивну взаємодію із батьками здобувачів освіти, зокрема, щодо інформування про критерії, правила й процедури оцінювання результатів навчання. 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14:paraId="459D5E09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412D5763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  <w:p w14:paraId="6C1338F9" w14:textId="34769E22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387D88D1" w14:textId="1AA2F85D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42F6842E" w14:textId="18CC8445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218FAD78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113F2D71" w14:textId="77777777" w:rsidTr="006824BB">
        <w:trPr>
          <w:gridAfter w:val="1"/>
          <w:wAfter w:w="3" w:type="pct"/>
          <w:trHeight w:val="553"/>
        </w:trPr>
        <w:tc>
          <w:tcPr>
            <w:tcW w:w="148" w:type="pct"/>
            <w:tcBorders>
              <w:top w:val="single" w:sz="4" w:space="0" w:color="auto"/>
            </w:tcBorders>
          </w:tcPr>
          <w:p w14:paraId="5EEAE580" w14:textId="77777777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747358A8" w14:textId="77777777" w:rsidR="005F2A25" w:rsidRPr="00A40EFF" w:rsidRDefault="005F2A25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Спрямовувати систему оцінювання результатів навчання учнів на формування в них відповідальності за результати свого навчання. </w:t>
            </w:r>
          </w:p>
        </w:tc>
        <w:tc>
          <w:tcPr>
            <w:tcW w:w="835" w:type="pct"/>
            <w:tcBorders>
              <w:top w:val="single" w:sz="4" w:space="0" w:color="auto"/>
            </w:tcBorders>
          </w:tcPr>
          <w:p w14:paraId="4B75C981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081D1A39" w14:textId="32631028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5F83B37A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5A89470E" w14:textId="686F935B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14:paraId="5F77C7F7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714BD00A" w14:textId="16D3443C" w:rsidTr="006824BB">
        <w:trPr>
          <w:gridAfter w:val="1"/>
          <w:wAfter w:w="3" w:type="pct"/>
        </w:trPr>
        <w:tc>
          <w:tcPr>
            <w:tcW w:w="148" w:type="pct"/>
          </w:tcPr>
          <w:p w14:paraId="67745CBE" w14:textId="50B55518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7616CF7E" w14:textId="1A90611C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>Організувати навчально-методичні заходи для педагогів щодо впровадження технік формувального оцінювання з метою відстеження індивідуального прогресу учнів</w:t>
            </w:r>
            <w:r w:rsidR="005F2A25" w:rsidRPr="00A40EFF">
              <w:rPr>
                <w:rFonts w:eastAsia="Times New Roman"/>
                <w:sz w:val="28"/>
                <w:szCs w:val="28"/>
                <w:lang w:val="uk"/>
              </w:rPr>
              <w:t>.</w:t>
            </w:r>
          </w:p>
        </w:tc>
        <w:tc>
          <w:tcPr>
            <w:tcW w:w="835" w:type="pct"/>
          </w:tcPr>
          <w:p w14:paraId="652C08C3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6423193F" w14:textId="65590192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318C651F" w14:textId="7DA45569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72102AEE" w14:textId="320195DD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2026/2027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н.р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71" w:type="pct"/>
          </w:tcPr>
          <w:p w14:paraId="41ED7A7A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7D542512" w14:textId="7CFD8F59" w:rsidTr="006824BB">
        <w:trPr>
          <w:gridAfter w:val="1"/>
          <w:wAfter w:w="3" w:type="pct"/>
        </w:trPr>
        <w:tc>
          <w:tcPr>
            <w:tcW w:w="148" w:type="pct"/>
          </w:tcPr>
          <w:p w14:paraId="644A07C9" w14:textId="416E7908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071991A6" w14:textId="2FEA21E6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Розглянути питання про стан та перспективи впровадження прийомів </w:t>
            </w:r>
            <w:proofErr w:type="spellStart"/>
            <w:r w:rsidRPr="00A40EFF">
              <w:rPr>
                <w:rFonts w:eastAsia="Times New Roman"/>
                <w:sz w:val="28"/>
                <w:szCs w:val="28"/>
                <w:lang w:val="uk"/>
              </w:rPr>
              <w:t>самооцінювання</w:t>
            </w:r>
            <w:proofErr w:type="spellEnd"/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 та </w:t>
            </w:r>
            <w:proofErr w:type="spellStart"/>
            <w:r w:rsidRPr="00A40EFF">
              <w:rPr>
                <w:rFonts w:eastAsia="Times New Roman"/>
                <w:sz w:val="28"/>
                <w:szCs w:val="28"/>
                <w:lang w:val="uk"/>
              </w:rPr>
              <w:t>взаємооцінювання</w:t>
            </w:r>
            <w:proofErr w:type="spellEnd"/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 в освітній процес та ефективність цих інструментів на якість знань учнів. </w:t>
            </w:r>
          </w:p>
        </w:tc>
        <w:tc>
          <w:tcPr>
            <w:tcW w:w="835" w:type="pct"/>
          </w:tcPr>
          <w:p w14:paraId="33D942C5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7AF548CB" w14:textId="30E351B0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2EF69C7E" w14:textId="1041A7E0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45DE5448" w14:textId="64C01673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</w:tcPr>
          <w:p w14:paraId="26713C46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11750B0" w14:textId="68EBF101" w:rsidTr="006824BB">
        <w:trPr>
          <w:gridAfter w:val="1"/>
          <w:wAfter w:w="3" w:type="pct"/>
        </w:trPr>
        <w:tc>
          <w:tcPr>
            <w:tcW w:w="148" w:type="pct"/>
            <w:tcBorders>
              <w:bottom w:val="single" w:sz="4" w:space="0" w:color="auto"/>
            </w:tcBorders>
          </w:tcPr>
          <w:p w14:paraId="7D29F8F9" w14:textId="41501621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4E4164C3" w14:textId="4C8BEE52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>Спрямовувати освітній процес на формування та розвиток ключових компетентностей здобувачів освіти</w:t>
            </w:r>
          </w:p>
        </w:tc>
        <w:tc>
          <w:tcPr>
            <w:tcW w:w="835" w:type="pct"/>
          </w:tcPr>
          <w:p w14:paraId="38E64605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3DC373DE" w14:textId="5A744ABC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Луцюк Т.В. </w:t>
            </w:r>
          </w:p>
        </w:tc>
        <w:tc>
          <w:tcPr>
            <w:tcW w:w="467" w:type="pct"/>
          </w:tcPr>
          <w:p w14:paraId="0E40DC20" w14:textId="1D0BC76A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69496E3F" w14:textId="19FE3621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3E899AFD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2C955B4F" w14:textId="400BBDC4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367F35B2" w14:textId="386DD0CC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493BCBA0" w14:textId="53680B10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Забезпечити системне застосування на навчальних заняттях сучасних освітніх технологій, зокрема, проблемного навчання, </w:t>
            </w:r>
            <w:proofErr w:type="spellStart"/>
            <w:r w:rsidRPr="00A40EFF">
              <w:rPr>
                <w:rFonts w:eastAsia="Times New Roman"/>
                <w:sz w:val="28"/>
                <w:szCs w:val="28"/>
                <w:lang w:val="uk"/>
              </w:rPr>
              <w:t>проєктних</w:t>
            </w:r>
            <w:proofErr w:type="spellEnd"/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 і STEM-технологій, з метою підвищення практичної спрямованості навчання та мотивації здобувачів освіти. </w:t>
            </w:r>
          </w:p>
        </w:tc>
        <w:tc>
          <w:tcPr>
            <w:tcW w:w="835" w:type="pct"/>
          </w:tcPr>
          <w:p w14:paraId="2D7522D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01C6FB36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  <w:p w14:paraId="15FF8A6D" w14:textId="67EDEB9F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" w:type="pct"/>
          </w:tcPr>
          <w:p w14:paraId="076E2E26" w14:textId="14816159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28ED2446" w14:textId="7E281238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1D7BEA96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3C27B116" w14:textId="35E342ED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</w:tcBorders>
          </w:tcPr>
          <w:p w14:paraId="78DCC348" w14:textId="67EFEFA8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483C9C57" w14:textId="67E2F887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>Запровадити практику розроблення педагогічними працівниками індивідуальних освітніх траєкторій для здобувачів освіти, які мають високі здібності до вивчення окремих навчальних предметів або освітні втрати (прогалини у знаннях)</w:t>
            </w:r>
            <w:r w:rsidR="005F2A25" w:rsidRPr="00A40EFF">
              <w:rPr>
                <w:rFonts w:eastAsia="Times New Roman"/>
                <w:sz w:val="28"/>
                <w:szCs w:val="28"/>
                <w:lang w:val="uk"/>
              </w:rPr>
              <w:t>.</w:t>
            </w:r>
          </w:p>
        </w:tc>
        <w:tc>
          <w:tcPr>
            <w:tcW w:w="835" w:type="pct"/>
          </w:tcPr>
          <w:p w14:paraId="50796A3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5CED2DE0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  <w:p w14:paraId="584680C2" w14:textId="4280563E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" w:type="pct"/>
          </w:tcPr>
          <w:p w14:paraId="23C67370" w14:textId="68CF59AF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0F4744D1" w14:textId="042D83B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6A8B4E0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77260109" w14:textId="4F101899" w:rsidTr="006824BB">
        <w:trPr>
          <w:gridAfter w:val="1"/>
          <w:wAfter w:w="3" w:type="pct"/>
        </w:trPr>
        <w:tc>
          <w:tcPr>
            <w:tcW w:w="148" w:type="pct"/>
            <w:tcBorders>
              <w:bottom w:val="single" w:sz="4" w:space="0" w:color="auto"/>
            </w:tcBorders>
          </w:tcPr>
          <w:p w14:paraId="2FFEDCE2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5F6C867E" w14:textId="0E06829A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Розглянути на засіданні педагогічної ради питання стану та перспектив упровадження інноваційної діяльності у систему професійного розвитку педагогічних працівників, з визначенням конкретних напрямів, форм і очікуваних результатів.</w:t>
            </w:r>
            <w:r w:rsidRPr="00A40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" w:type="pct"/>
          </w:tcPr>
          <w:p w14:paraId="5AEC9F03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32E0A311" w14:textId="429D2CB4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6EDC979E" w14:textId="33DA1A2C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1FB17D70" w14:textId="7A373F3C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</w:tcPr>
          <w:p w14:paraId="378C7CCD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06F3718C" w14:textId="239C886F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</w:tcBorders>
          </w:tcPr>
          <w:p w14:paraId="08029DD3" w14:textId="3A1F837D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676D5C53" w14:textId="09EBE792" w:rsidR="004C1CC3" w:rsidRPr="00A40EFF" w:rsidRDefault="004C1CC3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Сприяти та стимулювати участь педагогічних працівників у </w:t>
            </w:r>
            <w:proofErr w:type="spellStart"/>
            <w:r w:rsidRPr="00A40EFF">
              <w:rPr>
                <w:rFonts w:eastAsia="Times New Roman"/>
                <w:sz w:val="28"/>
                <w:szCs w:val="28"/>
                <w:lang w:val="uk"/>
              </w:rPr>
              <w:t>проєктній</w:t>
            </w:r>
            <w:proofErr w:type="spellEnd"/>
            <w:r w:rsidRPr="00A40EFF">
              <w:rPr>
                <w:rFonts w:eastAsia="Times New Roman"/>
                <w:sz w:val="28"/>
                <w:szCs w:val="28"/>
                <w:lang w:val="uk"/>
              </w:rPr>
              <w:t>, інноваційній, експериментальній та експертній діяльності шляхом створення відповідних організаційних умов, упровадження системи заохочень</w:t>
            </w:r>
            <w:r w:rsidRPr="00A40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" w:type="pct"/>
          </w:tcPr>
          <w:p w14:paraId="04213FE4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697BD097" w14:textId="0A9CCFB2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4DFE1509" w14:textId="6C1CEB2F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2779CE7E" w14:textId="3481DFF4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472ADA7F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039EBA4C" w14:textId="196E1644" w:rsidTr="006824BB">
        <w:trPr>
          <w:gridAfter w:val="1"/>
          <w:wAfter w:w="3" w:type="pct"/>
          <w:trHeight w:val="1020"/>
        </w:trPr>
        <w:tc>
          <w:tcPr>
            <w:tcW w:w="148" w:type="pct"/>
            <w:tcBorders>
              <w:bottom w:val="single" w:sz="4" w:space="0" w:color="auto"/>
            </w:tcBorders>
          </w:tcPr>
          <w:p w14:paraId="0B2B3704" w14:textId="43231008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13EA5259" w14:textId="5A7714AB" w:rsidR="004C1CC3" w:rsidRPr="00A40EFF" w:rsidRDefault="004C1CC3" w:rsidP="006824BB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sz w:val="28"/>
                <w:szCs w:val="28"/>
              </w:rPr>
            </w:pPr>
            <w:r w:rsidRPr="00A40EFF">
              <w:rPr>
                <w:rFonts w:eastAsia="Times New Roman"/>
                <w:sz w:val="28"/>
                <w:szCs w:val="28"/>
              </w:rPr>
              <w:t xml:space="preserve"> </w:t>
            </w:r>
            <w:r w:rsidRPr="00A40EFF">
              <w:rPr>
                <w:rFonts w:eastAsia="Times New Roman"/>
                <w:sz w:val="28"/>
                <w:szCs w:val="28"/>
                <w:lang w:val="uk"/>
              </w:rPr>
              <w:t>Забезпечувати системну та конструктивну співпрацю педагогічних працівників закладу освіти з батьками й здобувачами освіти у різних формах на засадах педагогіки партнерства</w:t>
            </w:r>
            <w:r w:rsidR="005F2A25" w:rsidRPr="00A40EFF">
              <w:rPr>
                <w:rFonts w:eastAsia="Times New Roman"/>
                <w:sz w:val="28"/>
                <w:szCs w:val="28"/>
                <w:lang w:val="uk"/>
              </w:rPr>
              <w:t>.</w:t>
            </w: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 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14:paraId="32D9D832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1F65D529" w14:textId="6A47CCB4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20AF3B8C" w14:textId="0DA1F8F8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7D8C1F6E" w14:textId="7C78E8D1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2F58F463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07A97FF" w14:textId="77777777" w:rsidTr="006824BB">
        <w:trPr>
          <w:gridAfter w:val="1"/>
          <w:wAfter w:w="3" w:type="pct"/>
          <w:trHeight w:val="1185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6FFC16D3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35048421" w14:textId="77777777" w:rsidR="004C1CC3" w:rsidRPr="00A40EFF" w:rsidRDefault="004C1CC3" w:rsidP="006824BB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/>
                <w:sz w:val="28"/>
                <w:szCs w:val="28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 Організувати підвищення професійної компетентності педагогічних працівників щодо вдосконалення форм і методів роботи, спрямованих на формування партнерських взаємин між педагогами, здобувачами освіти та їхніми батьками.</w:t>
            </w:r>
            <w:r w:rsidRPr="00A40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" w:type="pct"/>
            <w:tcBorders>
              <w:top w:val="single" w:sz="4" w:space="0" w:color="auto"/>
            </w:tcBorders>
          </w:tcPr>
          <w:p w14:paraId="3EFDACB1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094DB9FD" w14:textId="24D6CCEE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05E4C3C7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34376ADB" w14:textId="183D3FDE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14:paraId="4D0B2AED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A02739A" w14:textId="68F7B7C5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42F0ECD4" w14:textId="024BADF6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2FBA54C9" w14:textId="0469B0BA" w:rsidR="004C1CC3" w:rsidRPr="00A40EFF" w:rsidRDefault="004C1CC3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>Забезпечити системний моніторинг дотримання принципів академічної доброчесності всіма учасниками освітнього процесу з обов’язковим розглядом результатів на нарадах за участю керівника закладу освіти та на засіданнях педагогічної ради.</w:t>
            </w:r>
            <w:r w:rsidRPr="00A40E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" w:type="pct"/>
          </w:tcPr>
          <w:p w14:paraId="47622D6E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1A537FB5" w14:textId="1C75B506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105710AF" w14:textId="237B4022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7727B973" w14:textId="0222AC5F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0251FDED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7CE5CBF9" w14:textId="1E871C28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</w:tcBorders>
          </w:tcPr>
          <w:p w14:paraId="5B19BA7A" w14:textId="2C5D6F8A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0513CADE" w14:textId="36ECB651" w:rsidR="004C1CC3" w:rsidRPr="00A40EFF" w:rsidRDefault="004C1CC3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rFonts w:eastAsia="Times New Roman"/>
                <w:sz w:val="28"/>
                <w:szCs w:val="28"/>
              </w:rPr>
              <w:t>Оформити навчальні приміщення інфографікою про дотримання норм академічної доброчесності.</w:t>
            </w:r>
          </w:p>
        </w:tc>
        <w:tc>
          <w:tcPr>
            <w:tcW w:w="835" w:type="pct"/>
          </w:tcPr>
          <w:p w14:paraId="48326F6E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635A5361" w14:textId="51E99B50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1B3D9AF0" w14:textId="232A6B5E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256DB5D7" w14:textId="31BD1EC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</w:tcPr>
          <w:p w14:paraId="404FE0B5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74F6AAE0" w14:textId="16F883A5" w:rsidTr="006824BB">
        <w:trPr>
          <w:gridAfter w:val="1"/>
          <w:wAfter w:w="3" w:type="pct"/>
        </w:trPr>
        <w:tc>
          <w:tcPr>
            <w:tcW w:w="148" w:type="pct"/>
            <w:tcBorders>
              <w:bottom w:val="single" w:sz="4" w:space="0" w:color="auto"/>
            </w:tcBorders>
          </w:tcPr>
          <w:p w14:paraId="07DF80FD" w14:textId="6783905E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24640E07" w14:textId="68AC07F5" w:rsidR="004C1CC3" w:rsidRPr="00A40EFF" w:rsidRDefault="004C1CC3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</w:rPr>
              <w:t xml:space="preserve">Вдосконалити Стратегію розвитку закладу на 2025–2030 роки, чітко визначивши обсяги фінансування, джерела надходження коштів та поетапне ресурсне забезпечення реалізації стратегічних цілей. </w:t>
            </w:r>
          </w:p>
        </w:tc>
        <w:tc>
          <w:tcPr>
            <w:tcW w:w="835" w:type="pct"/>
          </w:tcPr>
          <w:p w14:paraId="77E0DFD1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08F75116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  <w:p w14:paraId="2D7AEB26" w14:textId="6D873A9F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" w:type="pct"/>
          </w:tcPr>
          <w:p w14:paraId="5F9BEB04" w14:textId="68C59E6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7B93ECF7" w14:textId="41A3DE6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</w:tcPr>
          <w:p w14:paraId="56DF022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3CAF685E" w14:textId="4463126C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360649FD" w14:textId="27E881CA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  <w:bottom w:val="single" w:sz="4" w:space="0" w:color="auto"/>
            </w:tcBorders>
          </w:tcPr>
          <w:p w14:paraId="2A513711" w14:textId="7DE727A3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0EF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Розробити та затвердити правила внутрішнього розпорядку закладу, а також механізми впровадження педагогічних інновацій та передового досвіду, з залученням педагогів, учнів і батьків до стратегічного планування. </w:t>
            </w:r>
          </w:p>
        </w:tc>
        <w:tc>
          <w:tcPr>
            <w:tcW w:w="835" w:type="pct"/>
          </w:tcPr>
          <w:p w14:paraId="67148504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193FE124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  <w:p w14:paraId="08BA5DF2" w14:textId="46989838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" w:type="pct"/>
          </w:tcPr>
          <w:p w14:paraId="70B2CD6D" w14:textId="281DCC28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167FB780" w14:textId="14F618F4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471" w:type="pct"/>
          </w:tcPr>
          <w:p w14:paraId="27C69B2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2EB25423" w14:textId="093B839C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</w:tcBorders>
          </w:tcPr>
          <w:p w14:paraId="3043A0D6" w14:textId="1DC7F9AD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2D7DFE8C" w14:textId="56825240" w:rsidR="004C1CC3" w:rsidRPr="00A40EFF" w:rsidRDefault="004C1CC3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</w:rPr>
              <w:t xml:space="preserve">Забезпечити системний моніторинг виконання річного плану та </w:t>
            </w:r>
            <w:proofErr w:type="spellStart"/>
            <w:r w:rsidRPr="00A40EFF">
              <w:rPr>
                <w:sz w:val="28"/>
                <w:szCs w:val="28"/>
              </w:rPr>
              <w:t>самооцінювання</w:t>
            </w:r>
            <w:proofErr w:type="spellEnd"/>
            <w:r w:rsidRPr="00A40EFF">
              <w:rPr>
                <w:sz w:val="28"/>
                <w:szCs w:val="28"/>
              </w:rPr>
              <w:t xml:space="preserve"> освітніх і управлінських процесів, використовуючи результати аналізу для коригування планів і підвищення результативності управлінських рішень. </w:t>
            </w:r>
          </w:p>
        </w:tc>
        <w:tc>
          <w:tcPr>
            <w:tcW w:w="835" w:type="pct"/>
          </w:tcPr>
          <w:p w14:paraId="5AF6E5F0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4CE0094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  <w:p w14:paraId="559AFB4D" w14:textId="4028093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" w:type="pct"/>
          </w:tcPr>
          <w:p w14:paraId="35A7ACE3" w14:textId="1AD7C2B3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7CA05A3A" w14:textId="7A80CAA5" w:rsidR="004C1CC3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4B34B9FC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541844E" w14:textId="59424B7D" w:rsidTr="006824BB">
        <w:trPr>
          <w:gridAfter w:val="1"/>
          <w:wAfter w:w="3" w:type="pct"/>
        </w:trPr>
        <w:tc>
          <w:tcPr>
            <w:tcW w:w="148" w:type="pct"/>
            <w:tcBorders>
              <w:bottom w:val="single" w:sz="4" w:space="0" w:color="auto"/>
            </w:tcBorders>
          </w:tcPr>
          <w:p w14:paraId="54EB39D6" w14:textId="1AD370C2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03" w:type="pct"/>
          </w:tcPr>
          <w:p w14:paraId="5F169D35" w14:textId="7350E543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Систематизувати та вдосконалити комунікаційні механізми з батьками та здобувачами освіти, забезпечивши доступність, регулярність і прозорість зворотного зв’язку щодо питань організації </w:t>
            </w:r>
          </w:p>
        </w:tc>
        <w:tc>
          <w:tcPr>
            <w:tcW w:w="835" w:type="pct"/>
          </w:tcPr>
          <w:p w14:paraId="5C4058D7" w14:textId="5454E93A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0199EBA0" w14:textId="2B9D157C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2177AD64" w14:textId="17FB0726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3" w:type="pct"/>
          </w:tcPr>
          <w:p w14:paraId="07438B3E" w14:textId="5206B6E9" w:rsidR="004C1CC3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5F56E5EE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1C8F6583" w14:textId="23BFCE67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65CF6720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60B42F42" w14:textId="02A69C4B" w:rsidR="004C1CC3" w:rsidRPr="00A40EFF" w:rsidRDefault="004C1CC3" w:rsidP="006824BB">
            <w:pPr>
              <w:pStyle w:val="Default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</w:rPr>
              <w:t>Підвищити поінформованість учнів щодо можливостей звернення до керівництва та реалізації їхніх прав</w:t>
            </w:r>
            <w:r w:rsidR="007117A3" w:rsidRPr="00A40EFF">
              <w:rPr>
                <w:sz w:val="28"/>
                <w:szCs w:val="28"/>
              </w:rPr>
              <w:t>.</w:t>
            </w:r>
          </w:p>
        </w:tc>
        <w:tc>
          <w:tcPr>
            <w:tcW w:w="835" w:type="pct"/>
          </w:tcPr>
          <w:p w14:paraId="7B211D6B" w14:textId="588444BD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7B85E1BF" w14:textId="4072996B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5A32565E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58284943" w14:textId="7B7EB07B" w:rsidR="004C1CC3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105E1153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D1F514A" w14:textId="03CB50B5" w:rsidTr="006824BB">
        <w:trPr>
          <w:gridAfter w:val="1"/>
          <w:wAfter w:w="3" w:type="pct"/>
          <w:trHeight w:val="1190"/>
        </w:trPr>
        <w:tc>
          <w:tcPr>
            <w:tcW w:w="148" w:type="pct"/>
            <w:tcBorders>
              <w:top w:val="single" w:sz="4" w:space="0" w:color="auto"/>
            </w:tcBorders>
          </w:tcPr>
          <w:p w14:paraId="6C9F92B1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40CB8D6E" w14:textId="6211937A" w:rsidR="004C1CC3" w:rsidRPr="00A40EFF" w:rsidRDefault="007117A3" w:rsidP="006824BB">
            <w:pPr>
              <w:pStyle w:val="Default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  <w:lang w:val="uk"/>
              </w:rPr>
              <w:t>Ф</w:t>
            </w:r>
            <w:proofErr w:type="spellStart"/>
            <w:r w:rsidR="004C1CC3" w:rsidRPr="00A40EFF">
              <w:rPr>
                <w:sz w:val="28"/>
                <w:szCs w:val="28"/>
              </w:rPr>
              <w:t>ормува</w:t>
            </w:r>
            <w:r w:rsidRPr="00A40EFF">
              <w:rPr>
                <w:sz w:val="28"/>
                <w:szCs w:val="28"/>
              </w:rPr>
              <w:t>ти</w:t>
            </w:r>
            <w:proofErr w:type="spellEnd"/>
            <w:r w:rsidR="004C1CC3" w:rsidRPr="00A40EFF">
              <w:rPr>
                <w:sz w:val="28"/>
                <w:szCs w:val="28"/>
              </w:rPr>
              <w:t xml:space="preserve"> психологічно безпечн</w:t>
            </w:r>
            <w:r w:rsidRPr="00A40EFF">
              <w:rPr>
                <w:sz w:val="28"/>
                <w:szCs w:val="28"/>
              </w:rPr>
              <w:t>е</w:t>
            </w:r>
            <w:r w:rsidR="004C1CC3" w:rsidRPr="00A40EFF">
              <w:rPr>
                <w:sz w:val="28"/>
                <w:szCs w:val="28"/>
              </w:rPr>
              <w:t xml:space="preserve"> та етичн</w:t>
            </w:r>
            <w:r w:rsidRPr="00A40EFF">
              <w:rPr>
                <w:sz w:val="28"/>
                <w:szCs w:val="28"/>
              </w:rPr>
              <w:t>е</w:t>
            </w:r>
            <w:r w:rsidR="004C1CC3" w:rsidRPr="00A40EFF">
              <w:rPr>
                <w:sz w:val="28"/>
                <w:szCs w:val="28"/>
              </w:rPr>
              <w:t xml:space="preserve"> середовища, забезпечивши регулярний моніторинг задоволеності учасників освітнього процесу та оперативне реагування на звернення і пропозиції. </w:t>
            </w:r>
          </w:p>
        </w:tc>
        <w:tc>
          <w:tcPr>
            <w:tcW w:w="835" w:type="pct"/>
          </w:tcPr>
          <w:p w14:paraId="4A01D874" w14:textId="654DEB5D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5BFD9BFC" w14:textId="43D9B960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2B560962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1EB2D197" w14:textId="2873E616" w:rsidR="004C1CC3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29E3E208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360EFB8D" w14:textId="0A02C083" w:rsidTr="006824BB">
        <w:trPr>
          <w:gridAfter w:val="1"/>
          <w:wAfter w:w="3" w:type="pct"/>
        </w:trPr>
        <w:tc>
          <w:tcPr>
            <w:tcW w:w="148" w:type="pct"/>
            <w:tcBorders>
              <w:bottom w:val="single" w:sz="4" w:space="0" w:color="auto"/>
            </w:tcBorders>
          </w:tcPr>
          <w:p w14:paraId="7D6C378F" w14:textId="2C756022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3B9C7657" w14:textId="575398D1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>Ввести до штатного розпису посаду практичного психолога/соціального педагога (0,25 ставки)</w:t>
            </w:r>
          </w:p>
        </w:tc>
        <w:tc>
          <w:tcPr>
            <w:tcW w:w="835" w:type="pct"/>
          </w:tcPr>
          <w:p w14:paraId="146FF12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24C99420" w14:textId="2583C2CF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2B9AF96D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735F9CCB" w14:textId="21B461B7" w:rsidR="004C1CC3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26A018F7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76F094C2" w14:textId="77777777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5E4147D3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6B651FD8" w14:textId="65CFD85A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Ввести до штатного розпису 0,5 ставки секретаря-друкарки </w:t>
            </w:r>
          </w:p>
          <w:p w14:paraId="096D5DCB" w14:textId="77777777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</w:p>
        </w:tc>
        <w:tc>
          <w:tcPr>
            <w:tcW w:w="835" w:type="pct"/>
          </w:tcPr>
          <w:p w14:paraId="218396CF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43B3FD0D" w14:textId="503D480F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6AFFC06D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7085F43B" w14:textId="08901584" w:rsidR="004C1CC3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5DF76528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659E805" w14:textId="77777777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1D451D01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22D176AF" w14:textId="0D5E5715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  <w:r w:rsidRPr="00A40EFF">
              <w:rPr>
                <w:rFonts w:eastAsia="Times New Roman"/>
                <w:sz w:val="28"/>
                <w:szCs w:val="28"/>
                <w:lang w:val="uk"/>
              </w:rPr>
              <w:t xml:space="preserve">Ввести до штатного розпису посаду підсобного робітника (1 ставка) </w:t>
            </w:r>
          </w:p>
          <w:p w14:paraId="7F76708C" w14:textId="77777777" w:rsidR="004C1CC3" w:rsidRPr="00A40EFF" w:rsidRDefault="004C1CC3" w:rsidP="006824BB">
            <w:pPr>
              <w:pStyle w:val="Default"/>
              <w:jc w:val="both"/>
              <w:rPr>
                <w:rFonts w:eastAsia="Times New Roman"/>
                <w:sz w:val="28"/>
                <w:szCs w:val="28"/>
                <w:lang w:val="uk"/>
              </w:rPr>
            </w:pPr>
          </w:p>
        </w:tc>
        <w:tc>
          <w:tcPr>
            <w:tcW w:w="835" w:type="pct"/>
          </w:tcPr>
          <w:p w14:paraId="58C2EF8A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7DC8AC1B" w14:textId="496C646A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167F94C0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377A56DA" w14:textId="54BBB4AE" w:rsidR="004C1CC3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6B62BF83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4AFD13A" w14:textId="66EA781F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</w:tcBorders>
          </w:tcPr>
          <w:p w14:paraId="346CD97B" w14:textId="77777777" w:rsidR="004C1CC3" w:rsidRPr="00A40EFF" w:rsidRDefault="004C1CC3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4EE02098" w14:textId="24C0FA41" w:rsidR="004C1CC3" w:rsidRPr="00A40EFF" w:rsidRDefault="004C1CC3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</w:rPr>
              <w:t xml:space="preserve">Посилити систему мотивації педагогічних працівників, розширивши практику матеріального заохочення та поетапно поліпшивши матеріально-технічну базу для створення </w:t>
            </w:r>
            <w:r w:rsidRPr="00A40EFF">
              <w:rPr>
                <w:sz w:val="28"/>
                <w:szCs w:val="28"/>
              </w:rPr>
              <w:lastRenderedPageBreak/>
              <w:t xml:space="preserve">належних умов професійної діяльності та підвищення результативності педагогічної праці. </w:t>
            </w:r>
          </w:p>
        </w:tc>
        <w:tc>
          <w:tcPr>
            <w:tcW w:w="835" w:type="pct"/>
          </w:tcPr>
          <w:p w14:paraId="794B2D6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 xml:space="preserve">Керівник ліцею </w:t>
            </w:r>
          </w:p>
          <w:p w14:paraId="074F4A0E" w14:textId="541A4B85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07D89E9B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1C495789" w14:textId="09B1C7AB" w:rsidR="004C1CC3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4C0F2689" w14:textId="77777777" w:rsidR="004C1CC3" w:rsidRPr="00A40EFF" w:rsidRDefault="004C1CC3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3691BAB9" w14:textId="065B88F5" w:rsidTr="006824BB">
        <w:trPr>
          <w:gridAfter w:val="1"/>
          <w:wAfter w:w="3" w:type="pct"/>
        </w:trPr>
        <w:tc>
          <w:tcPr>
            <w:tcW w:w="148" w:type="pct"/>
            <w:tcBorders>
              <w:bottom w:val="single" w:sz="4" w:space="0" w:color="auto"/>
            </w:tcBorders>
          </w:tcPr>
          <w:p w14:paraId="1FAAA201" w14:textId="7703B3EA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7015CD16" w14:textId="63D6FF11" w:rsidR="005F2A25" w:rsidRPr="00A40EFF" w:rsidRDefault="005F2A25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</w:rPr>
              <w:t xml:space="preserve">Унормувати використання цифрових освітніх платформ шляхом ухвалення рішення педагогічної ради щодо переліку інформаційно-комунікаційних систем і онлайн-сервісів, які застосовуються для організації дистанційного та змішаного навчання, із подальшим оформленням відповідних управлінських рішень. </w:t>
            </w:r>
          </w:p>
        </w:tc>
        <w:tc>
          <w:tcPr>
            <w:tcW w:w="835" w:type="pct"/>
          </w:tcPr>
          <w:p w14:paraId="4561BDE3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0F69C533" w14:textId="51BE989D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20C72B01" w14:textId="4A0418E6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13C98F78" w14:textId="32FA4A3A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00A1CED0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270B4296" w14:textId="5A87B0B1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0FB513AA" w14:textId="641A0D45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30C02D09" w14:textId="05D57445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Удосконалити механізми залучення здобувачів освіти до прийняття управлінських рішень та врахування їхньої думки щодо організації освітнього процесу</w:t>
            </w:r>
            <w:r w:rsidR="007117A3" w:rsidRPr="00A40EF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A40EF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35" w:type="pct"/>
          </w:tcPr>
          <w:p w14:paraId="2A79D93A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578C88A9" w14:textId="1F8F4503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1ADC33E4" w14:textId="351CC354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0CBF6ED3" w14:textId="2E74A2A6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229259CF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5AFF67FB" w14:textId="638C2187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7606353A" w14:textId="567BF43F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6734EFDF" w14:textId="5C9AE823" w:rsidR="005F2A25" w:rsidRPr="00A40EFF" w:rsidRDefault="005F2A25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</w:rPr>
              <w:t xml:space="preserve">Оптимізувати розклад навчальних занять із врахуванням освітніх потреб учнів. </w:t>
            </w:r>
          </w:p>
        </w:tc>
        <w:tc>
          <w:tcPr>
            <w:tcW w:w="835" w:type="pct"/>
          </w:tcPr>
          <w:p w14:paraId="755188F6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74E33D50" w14:textId="5400329D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4CB41734" w14:textId="41342B39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73" w:type="pct"/>
          </w:tcPr>
          <w:p w14:paraId="33EB0A85" w14:textId="292AACD2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11EF3540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3E6AD0D" w14:textId="5FCB04B8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31DBDCAC" w14:textId="58AF0F32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  <w:tcBorders>
              <w:top w:val="single" w:sz="4" w:space="0" w:color="auto"/>
            </w:tcBorders>
          </w:tcPr>
          <w:p w14:paraId="5AAD6F53" w14:textId="399E86D0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0EF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Забезпечити системність і регулярність просвітницької роботи з питань академічної доброчесності серед усіх учасників освітнього процесу протягом навчального року.</w:t>
            </w:r>
            <w:r w:rsidRPr="00A40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" w:type="pct"/>
          </w:tcPr>
          <w:p w14:paraId="53855BC8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ліцею</w:t>
            </w:r>
          </w:p>
          <w:p w14:paraId="452BED5B" w14:textId="3E1EEB89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413D92C0" w14:textId="5D75E04F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</w:tcPr>
          <w:p w14:paraId="7233AFA8" w14:textId="330AA5DF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0A80EC60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46984A2B" w14:textId="0EF8D713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</w:tcPr>
          <w:p w14:paraId="0389B0A8" w14:textId="4EE6D5CB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pct"/>
          </w:tcPr>
          <w:p w14:paraId="544AC3D8" w14:textId="55CA37BA" w:rsidR="005F2A25" w:rsidRPr="00A40EFF" w:rsidRDefault="005F2A25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</w:rPr>
              <w:t>Удосконалити механізми реалізації Положення про академічну доброчесність</w:t>
            </w:r>
            <w:r w:rsidR="007117A3" w:rsidRPr="00A40EFF">
              <w:rPr>
                <w:sz w:val="28"/>
                <w:szCs w:val="28"/>
              </w:rPr>
              <w:t>.</w:t>
            </w:r>
          </w:p>
        </w:tc>
        <w:tc>
          <w:tcPr>
            <w:tcW w:w="835" w:type="pct"/>
          </w:tcPr>
          <w:p w14:paraId="1820C805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534812C1" w14:textId="3CA627CE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344DEBDF" w14:textId="12433180" w:rsidR="005F2A25" w:rsidRPr="00A40EFF" w:rsidRDefault="005F2A25" w:rsidP="00682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</w:tcPr>
          <w:p w14:paraId="2C5EA979" w14:textId="30F94E44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7B5FB037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117A3" w:rsidRPr="00A40EFF" w14:paraId="02E0ADC8" w14:textId="20F836A7" w:rsidTr="006824BB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auto"/>
            </w:tcBorders>
          </w:tcPr>
          <w:p w14:paraId="67603474" w14:textId="77777777" w:rsidR="005F2A25" w:rsidRPr="00A40EFF" w:rsidRDefault="005F2A25" w:rsidP="006824BB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45" w:hanging="2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622AD6" w14:textId="304C3DAA" w:rsidR="007117A3" w:rsidRPr="00A40EFF" w:rsidRDefault="007117A3" w:rsidP="006824B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0E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824BB" w:rsidRPr="00A40E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603" w:type="pct"/>
          </w:tcPr>
          <w:p w14:paraId="60123E10" w14:textId="12C734FE" w:rsidR="005F2A25" w:rsidRPr="00A40EFF" w:rsidRDefault="005F2A25" w:rsidP="006824BB">
            <w:pPr>
              <w:pStyle w:val="Default"/>
              <w:jc w:val="both"/>
              <w:rPr>
                <w:sz w:val="28"/>
                <w:szCs w:val="28"/>
              </w:rPr>
            </w:pPr>
            <w:r w:rsidRPr="00A40EFF">
              <w:rPr>
                <w:sz w:val="28"/>
                <w:szCs w:val="28"/>
              </w:rPr>
              <w:t>Формува</w:t>
            </w:r>
            <w:r w:rsidR="007117A3" w:rsidRPr="00A40EFF">
              <w:rPr>
                <w:sz w:val="28"/>
                <w:szCs w:val="28"/>
              </w:rPr>
              <w:t>ти</w:t>
            </w:r>
            <w:r w:rsidRPr="00A40EFF">
              <w:rPr>
                <w:sz w:val="28"/>
                <w:szCs w:val="28"/>
              </w:rPr>
              <w:t xml:space="preserve"> негативн</w:t>
            </w:r>
            <w:r w:rsidR="007117A3" w:rsidRPr="00A40EFF">
              <w:rPr>
                <w:sz w:val="28"/>
                <w:szCs w:val="28"/>
              </w:rPr>
              <w:t>е</w:t>
            </w:r>
            <w:r w:rsidRPr="00A40EFF">
              <w:rPr>
                <w:sz w:val="28"/>
                <w:szCs w:val="28"/>
              </w:rPr>
              <w:t xml:space="preserve"> ставлення до корупційних проявів шляхом розширення форм інформування та забезпечення охоплення всіх здобувачів освіти й педагогічних працівників. </w:t>
            </w:r>
          </w:p>
        </w:tc>
        <w:tc>
          <w:tcPr>
            <w:tcW w:w="835" w:type="pct"/>
          </w:tcPr>
          <w:p w14:paraId="348B426E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Керівник ліцею </w:t>
            </w:r>
          </w:p>
          <w:p w14:paraId="5F6F57CE" w14:textId="5D80436F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Луцюк Т.В.</w:t>
            </w:r>
          </w:p>
        </w:tc>
        <w:tc>
          <w:tcPr>
            <w:tcW w:w="467" w:type="pct"/>
          </w:tcPr>
          <w:p w14:paraId="06DB8D86" w14:textId="2819CC6B" w:rsidR="005F2A25" w:rsidRPr="00A40EFF" w:rsidRDefault="005F2A25" w:rsidP="00682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0E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73" w:type="pct"/>
          </w:tcPr>
          <w:p w14:paraId="2FD1135D" w14:textId="4ED393AB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E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471" w:type="pct"/>
          </w:tcPr>
          <w:p w14:paraId="6D556421" w14:textId="77777777" w:rsidR="005F2A25" w:rsidRPr="00A40EFF" w:rsidRDefault="005F2A25" w:rsidP="00682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007780B7" w14:textId="77777777" w:rsidR="003D4EE1" w:rsidRPr="00A40EFF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391A2A9" w14:textId="77777777" w:rsidR="003D4EE1" w:rsidRPr="00A40EFF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519DE05" w14:textId="77777777" w:rsidR="003D4EE1" w:rsidRPr="00A40EFF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67281C" w14:textId="77777777" w:rsidR="003D4EE1" w:rsidRPr="00A40EFF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A9258" w14:textId="77777777" w:rsidR="003D4EE1" w:rsidRPr="00A40EFF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4D13A8" w14:textId="77777777" w:rsidR="003D4EE1" w:rsidRPr="00A40EFF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8F7FE22" w14:textId="77777777" w:rsidR="003D4EE1" w:rsidRPr="00A40EFF" w:rsidRDefault="003D4EE1" w:rsidP="005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D4EE1" w:rsidRPr="00A40EFF" w:rsidSect="000D519D">
      <w:pgSz w:w="16838" w:h="11906" w:orient="landscape"/>
      <w:pgMar w:top="1701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6BBB6AE-0648-4DBB-89BF-6E1A8C70657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FB3FBBDD-91E5-46ED-A7BF-3F11B756BD8C}"/>
    <w:embedItalic r:id="rId3" w:fontKey="{A5021122-121E-40BC-9B8F-98F99F6CA49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DFE976B2-905D-41D3-800A-13FDBCAA1DB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40FAB"/>
    <w:multiLevelType w:val="hybridMultilevel"/>
    <w:tmpl w:val="D90A16CA"/>
    <w:lvl w:ilvl="0" w:tplc="BFC0AAB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82990"/>
    <w:multiLevelType w:val="multilevel"/>
    <w:tmpl w:val="46D2792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E1"/>
    <w:rsid w:val="000B438E"/>
    <w:rsid w:val="000D519D"/>
    <w:rsid w:val="000D5EDC"/>
    <w:rsid w:val="00165785"/>
    <w:rsid w:val="001A1C77"/>
    <w:rsid w:val="0025068B"/>
    <w:rsid w:val="002A3E05"/>
    <w:rsid w:val="00372730"/>
    <w:rsid w:val="00387D45"/>
    <w:rsid w:val="0039380C"/>
    <w:rsid w:val="003D4EE1"/>
    <w:rsid w:val="003F30E2"/>
    <w:rsid w:val="004C1CC3"/>
    <w:rsid w:val="0059573F"/>
    <w:rsid w:val="005A37F3"/>
    <w:rsid w:val="005F2A25"/>
    <w:rsid w:val="006824BB"/>
    <w:rsid w:val="00707568"/>
    <w:rsid w:val="007117A3"/>
    <w:rsid w:val="00736B9C"/>
    <w:rsid w:val="00763398"/>
    <w:rsid w:val="007668B7"/>
    <w:rsid w:val="007C1BB9"/>
    <w:rsid w:val="008974C1"/>
    <w:rsid w:val="008C1EF6"/>
    <w:rsid w:val="009D0325"/>
    <w:rsid w:val="00A238AF"/>
    <w:rsid w:val="00A401BB"/>
    <w:rsid w:val="00A40EFF"/>
    <w:rsid w:val="00AA29E7"/>
    <w:rsid w:val="00AB72AF"/>
    <w:rsid w:val="00C15CBF"/>
    <w:rsid w:val="00C3205D"/>
    <w:rsid w:val="00C611B7"/>
    <w:rsid w:val="00CF347E"/>
    <w:rsid w:val="00D30D5C"/>
    <w:rsid w:val="00D45254"/>
    <w:rsid w:val="00D81AD4"/>
    <w:rsid w:val="00E26B2E"/>
    <w:rsid w:val="00E33FC5"/>
    <w:rsid w:val="00E349C8"/>
    <w:rsid w:val="00E87F41"/>
    <w:rsid w:val="00EA70B8"/>
    <w:rsid w:val="00EB232E"/>
    <w:rsid w:val="00ED6B97"/>
    <w:rsid w:val="00F35C6E"/>
    <w:rsid w:val="00F65626"/>
    <w:rsid w:val="00F8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4FCD"/>
  <w15:docId w15:val="{428963B3-DDDA-482E-9360-6A0ABAE7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19D"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7">
    <w:name w:val="heading 7"/>
    <w:link w:val="70"/>
    <w:uiPriority w:val="9"/>
    <w:semiHidden/>
    <w:unhideWhenUsed/>
    <w:qFormat/>
    <w:rsid w:val="00EA1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EA1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EA1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10">
    <w:name w:val="Заголовок 1 Знак"/>
    <w:basedOn w:val="a0"/>
    <w:uiPriority w:val="9"/>
    <w:rsid w:val="00EA1A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EA1A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EA1A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EA1A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EA1A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EA1A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1A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1A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1AD5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uiPriority w:val="10"/>
    <w:rsid w:val="00EA1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ідзаголовок Знак"/>
    <w:basedOn w:val="a0"/>
    <w:uiPriority w:val="11"/>
    <w:rsid w:val="00EA1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EA1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sid w:val="00EA1AD5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EA1AD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A1AD5"/>
    <w:rPr>
      <w:i/>
      <w:iCs/>
      <w:color w:val="2F5496" w:themeColor="accent1" w:themeShade="BF"/>
    </w:rPr>
  </w:style>
  <w:style w:type="paragraph" w:styleId="aa">
    <w:name w:val="Intense Quote"/>
    <w:link w:val="ab"/>
    <w:uiPriority w:val="30"/>
    <w:qFormat/>
    <w:rsid w:val="00EA1A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rsid w:val="00EA1AD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A1AD5"/>
    <w:rPr>
      <w:b/>
      <w:bCs/>
      <w:smallCaps/>
      <w:color w:val="2F5496" w:themeColor="accent1" w:themeShade="BF"/>
      <w:spacing w:val="5"/>
    </w:rPr>
  </w:style>
  <w:style w:type="paragraph" w:styleId="ad">
    <w:name w:val="header"/>
    <w:link w:val="ae"/>
    <w:uiPriority w:val="99"/>
    <w:unhideWhenUsed/>
    <w:rsid w:val="000755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075523"/>
    <w:rPr>
      <w:rFonts w:eastAsiaTheme="minorEastAsia"/>
      <w:kern w:val="0"/>
      <w:lang w:eastAsia="uk-UA"/>
    </w:rPr>
  </w:style>
  <w:style w:type="paragraph" w:styleId="af">
    <w:name w:val="footer"/>
    <w:link w:val="af0"/>
    <w:uiPriority w:val="99"/>
    <w:unhideWhenUsed/>
    <w:rsid w:val="000755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075523"/>
    <w:rPr>
      <w:rFonts w:eastAsiaTheme="minorEastAsia"/>
      <w:kern w:val="0"/>
      <w:lang w:eastAsia="uk-UA"/>
    </w:rPr>
  </w:style>
  <w:style w:type="table" w:styleId="af1">
    <w:name w:val="Table Grid"/>
    <w:basedOn w:val="a1"/>
    <w:uiPriority w:val="39"/>
    <w:rsid w:val="004B6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03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HAa+YJFJpzaiXu6dfyIvjvfQ8g==">CgMxLjA4AHIhMU84M2NCdEFzVFgtZWlPVTJVaFBtN3BJcUgyRUR3RGFJ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6390</Words>
  <Characters>3643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Бойко</dc:creator>
  <cp:lastModifiedBy>Secretary</cp:lastModifiedBy>
  <cp:revision>3</cp:revision>
  <cp:lastPrinted>2026-07-01T07:04:00Z</cp:lastPrinted>
  <dcterms:created xsi:type="dcterms:W3CDTF">2026-06-25T13:44:00Z</dcterms:created>
  <dcterms:modified xsi:type="dcterms:W3CDTF">2026-07-01T07:04:00Z</dcterms:modified>
</cp:coreProperties>
</file>