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1C" w:rsidRDefault="005C6F1C">
      <w:pPr>
        <w:rPr>
          <w:lang w:val="uk-UA"/>
        </w:rPr>
      </w:pPr>
    </w:p>
    <w:p w:rsidR="00BF0343" w:rsidRPr="00BF0343" w:rsidRDefault="00BF0343">
      <w:pPr>
        <w:rPr>
          <w:lang w:val="uk-UA"/>
        </w:rPr>
      </w:pPr>
    </w:p>
    <w:p w:rsidR="00797800" w:rsidRDefault="001F791D" w:rsidP="001F791D">
      <w:pPr>
        <w:rPr>
          <w:color w:val="000000" w:themeColor="text1"/>
          <w:sz w:val="24"/>
          <w:szCs w:val="24"/>
          <w:lang w:eastAsia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797800">
        <w:rPr>
          <w:color w:val="000000" w:themeColor="text1"/>
          <w:sz w:val="24"/>
          <w:szCs w:val="24"/>
          <w:lang w:eastAsia="uk-UA"/>
        </w:rPr>
        <w:t>ЗАТВЕРДЖЕНО</w:t>
      </w:r>
    </w:p>
    <w:p w:rsidR="00797800" w:rsidRPr="00B9068F" w:rsidRDefault="008F3E61" w:rsidP="00730B1B">
      <w:pPr>
        <w:ind w:left="4248" w:firstLine="708"/>
        <w:jc w:val="center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val="uk-UA" w:eastAsia="uk-UA"/>
        </w:rPr>
        <w:t xml:space="preserve"> </w:t>
      </w:r>
      <w:r w:rsidR="00797800" w:rsidRPr="00B9068F">
        <w:rPr>
          <w:noProof/>
          <w:color w:val="000000" w:themeColor="text1"/>
          <w:sz w:val="24"/>
          <w:szCs w:val="24"/>
          <w:lang w:eastAsia="uk-UA"/>
        </w:rPr>
        <w:t xml:space="preserve">Рішенням виконавчого комітету  </w:t>
      </w:r>
    </w:p>
    <w:p w:rsidR="00797800" w:rsidRDefault="00797800" w:rsidP="00797800">
      <w:pPr>
        <w:ind w:left="4961" w:firstLine="709"/>
        <w:rPr>
          <w:noProof/>
          <w:color w:val="000000" w:themeColor="text1"/>
          <w:sz w:val="24"/>
          <w:szCs w:val="24"/>
          <w:lang w:val="uk-UA" w:eastAsia="uk-UA"/>
        </w:rPr>
      </w:pPr>
      <w:r w:rsidRPr="00B9068F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:rsidR="00EE664E" w:rsidRDefault="000B652A" w:rsidP="00797800">
      <w:pPr>
        <w:ind w:left="4961" w:firstLine="709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eastAsia="uk-UA"/>
        </w:rPr>
        <w:t>від 30 січня 2025 року № 1</w:t>
      </w:r>
    </w:p>
    <w:p w:rsidR="000B652A" w:rsidRPr="000B652A" w:rsidRDefault="000B652A" w:rsidP="00797800">
      <w:pPr>
        <w:ind w:left="4961" w:firstLine="709"/>
        <w:rPr>
          <w:noProof/>
          <w:color w:val="000000" w:themeColor="text1"/>
          <w:sz w:val="24"/>
          <w:szCs w:val="24"/>
          <w:lang w:val="uk-UA" w:eastAsia="uk-UA"/>
        </w:rPr>
      </w:pPr>
    </w:p>
    <w:p w:rsidR="00797800" w:rsidRPr="00B9068F" w:rsidRDefault="00797800" w:rsidP="00797800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val="uk-UA" w:eastAsia="uk-UA"/>
        </w:rPr>
        <w:t xml:space="preserve">ТЕХНОЛОГІЧНА </w:t>
      </w:r>
      <w:r>
        <w:rPr>
          <w:b/>
          <w:noProof/>
          <w:color w:val="000000" w:themeColor="text1"/>
          <w:sz w:val="24"/>
          <w:szCs w:val="24"/>
          <w:lang w:val="uk-UA" w:eastAsia="uk-UA"/>
        </w:rPr>
        <w:tab/>
      </w:r>
      <w:r w:rsidR="00CC6367">
        <w:rPr>
          <w:b/>
          <w:noProof/>
          <w:color w:val="000000" w:themeColor="text1"/>
          <w:sz w:val="24"/>
          <w:szCs w:val="24"/>
          <w:lang w:val="uk-UA" w:eastAsia="uk-UA"/>
        </w:rPr>
        <w:t xml:space="preserve"> </w:t>
      </w:r>
      <w:r w:rsidR="00CC6367">
        <w:rPr>
          <w:b/>
          <w:noProof/>
          <w:color w:val="000000" w:themeColor="text1"/>
          <w:sz w:val="24"/>
          <w:szCs w:val="24"/>
          <w:lang w:eastAsia="uk-UA"/>
        </w:rPr>
        <w:t xml:space="preserve">КАРТКА </w:t>
      </w:r>
      <w:r w:rsidR="00BF0343">
        <w:rPr>
          <w:b/>
          <w:noProof/>
          <w:color w:val="000000" w:themeColor="text1"/>
          <w:sz w:val="24"/>
          <w:szCs w:val="24"/>
          <w:lang w:eastAsia="uk-UA"/>
        </w:rPr>
        <w:t>07</w:t>
      </w:r>
      <w:r w:rsidR="00BF0343">
        <w:rPr>
          <w:b/>
          <w:noProof/>
          <w:color w:val="000000" w:themeColor="text1"/>
          <w:sz w:val="24"/>
          <w:szCs w:val="24"/>
          <w:lang w:val="uk-UA" w:eastAsia="uk-UA"/>
        </w:rPr>
        <w:t xml:space="preserve"> – </w:t>
      </w:r>
      <w:r w:rsidR="00E86E50">
        <w:rPr>
          <w:b/>
          <w:noProof/>
          <w:color w:val="000000" w:themeColor="text1"/>
          <w:sz w:val="24"/>
          <w:szCs w:val="24"/>
          <w:lang w:eastAsia="uk-UA"/>
        </w:rPr>
        <w:t>2</w:t>
      </w:r>
      <w:r w:rsidR="001F791D">
        <w:rPr>
          <w:b/>
          <w:noProof/>
          <w:color w:val="000000" w:themeColor="text1"/>
          <w:sz w:val="24"/>
          <w:szCs w:val="24"/>
          <w:lang w:val="uk-UA" w:eastAsia="uk-UA"/>
        </w:rPr>
        <w:t>0</w:t>
      </w:r>
      <w:r w:rsidR="00BF0343">
        <w:rPr>
          <w:b/>
          <w:noProof/>
          <w:color w:val="000000" w:themeColor="text1"/>
          <w:sz w:val="24"/>
          <w:szCs w:val="24"/>
          <w:lang w:val="uk-UA" w:eastAsia="uk-UA"/>
        </w:rPr>
        <w:t xml:space="preserve"> 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 </w:t>
      </w:r>
      <w:r w:rsidR="00CC6367" w:rsidRPr="0063458A">
        <w:rPr>
          <w:b/>
          <w:noProof/>
          <w:color w:val="000000" w:themeColor="text1"/>
          <w:sz w:val="24"/>
          <w:szCs w:val="24"/>
          <w:lang w:eastAsia="uk-UA"/>
        </w:rPr>
        <w:t>(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>00153</w:t>
      </w:r>
      <w:r w:rsidR="00CC6367" w:rsidRPr="0063458A">
        <w:rPr>
          <w:b/>
          <w:noProof/>
          <w:color w:val="000000" w:themeColor="text1"/>
          <w:sz w:val="24"/>
          <w:szCs w:val="24"/>
          <w:lang w:eastAsia="uk-UA"/>
        </w:rPr>
        <w:t>)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 </w:t>
      </w:r>
    </w:p>
    <w:p w:rsidR="00797800" w:rsidRPr="00B9068F" w:rsidRDefault="00797800" w:rsidP="00797800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CC6367" w:rsidRPr="0063458A" w:rsidRDefault="00797800" w:rsidP="00797800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ПРИЙНЯТТЯ РІШЕННЯ ПРО ПРИСВОЄННЯ АДРЕСИ </w:t>
      </w:r>
    </w:p>
    <w:p w:rsidR="00EE2B2C" w:rsidRDefault="00797800" w:rsidP="00CC6367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val="uk-UA"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>ОБ’ЄКТУ НЕРУХОМ</w:t>
      </w:r>
      <w:r w:rsidR="00CC6367" w:rsidRPr="0063458A">
        <w:rPr>
          <w:b/>
          <w:noProof/>
          <w:color w:val="000000" w:themeColor="text1"/>
          <w:sz w:val="24"/>
          <w:szCs w:val="24"/>
          <w:lang w:eastAsia="uk-UA"/>
        </w:rPr>
        <w:t>ОСТІ</w:t>
      </w:r>
    </w:p>
    <w:p w:rsidR="00EE664E" w:rsidRPr="00EE664E" w:rsidRDefault="00EE664E" w:rsidP="00CC6367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val="uk-UA"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67"/>
        <w:gridCol w:w="3147"/>
        <w:gridCol w:w="2910"/>
        <w:gridCol w:w="698"/>
        <w:gridCol w:w="2317"/>
      </w:tblGrid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4B1EC1" w:rsidRPr="005F4C10" w:rsidRDefault="00A83969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="004B1EC1" w:rsidRPr="005F4C10">
              <w:rPr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3147" w:type="dxa"/>
          </w:tcPr>
          <w:p w:rsidR="004B1EC1" w:rsidRPr="005F4C10" w:rsidRDefault="004B1EC1" w:rsidP="008F3E6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="00581F02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>посадова особа</w:t>
            </w:r>
          </w:p>
        </w:tc>
        <w:tc>
          <w:tcPr>
            <w:tcW w:w="698" w:type="dxa"/>
          </w:tcPr>
          <w:p w:rsidR="004B1EC1" w:rsidRPr="006F2091" w:rsidRDefault="004B1EC1" w:rsidP="008F3E6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 w:rsidR="006F2091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317" w:type="dxa"/>
          </w:tcPr>
          <w:p w:rsidR="004B1EC1" w:rsidRPr="005F4C10" w:rsidRDefault="008F3E61" w:rsidP="00EF1F2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4B1EC1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4B1EC1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47" w:type="dxa"/>
          </w:tcPr>
          <w:p w:rsidR="004B1EC1" w:rsidRPr="00CC6367" w:rsidRDefault="004B1EC1" w:rsidP="006813AB">
            <w:pPr>
              <w:rPr>
                <w:sz w:val="24"/>
                <w:szCs w:val="24"/>
                <w:lang w:val="uk-UA"/>
              </w:rPr>
            </w:pPr>
            <w:r w:rsidRPr="004B5DAF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>
              <w:rPr>
                <w:color w:val="000000"/>
                <w:sz w:val="24"/>
                <w:szCs w:val="24"/>
                <w:lang w:val="uk-UA"/>
              </w:rPr>
              <w:t>про присвоєння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будівництва</w:t>
            </w:r>
            <w:r>
              <w:rPr>
                <w:color w:val="000000"/>
                <w:sz w:val="24"/>
                <w:szCs w:val="24"/>
                <w:lang w:val="uk-UA"/>
              </w:rPr>
              <w:t>/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та їх передача до </w:t>
            </w:r>
            <w:r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>
              <w:rPr>
                <w:sz w:val="24"/>
                <w:szCs w:val="24"/>
                <w:lang w:val="uk-UA"/>
              </w:rPr>
              <w:t xml:space="preserve"> (далі – відділ)</w:t>
            </w:r>
          </w:p>
        </w:tc>
        <w:tc>
          <w:tcPr>
            <w:tcW w:w="2910" w:type="dxa"/>
          </w:tcPr>
          <w:p w:rsidR="004B1EC1" w:rsidRPr="00581F02" w:rsidRDefault="004B1EC1" w:rsidP="00581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581F02">
              <w:rPr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1EC1" w:rsidRPr="005F4C10" w:rsidTr="001F791D">
        <w:trPr>
          <w:trHeight w:val="1805"/>
        </w:trPr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  <w:r>
              <w:rPr>
                <w:sz w:val="24"/>
                <w:szCs w:val="24"/>
                <w:lang w:val="uk-UA"/>
              </w:rPr>
              <w:t>відділом</w:t>
            </w:r>
          </w:p>
        </w:tc>
        <w:tc>
          <w:tcPr>
            <w:tcW w:w="2910" w:type="dxa"/>
          </w:tcPr>
          <w:p w:rsidR="004B1EC1" w:rsidRPr="005F4C10" w:rsidRDefault="004B1EC1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містобудування та архітектури, комунальної власності та інвестицій</w:t>
            </w: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</w:p>
        </w:tc>
      </w:tr>
      <w:tr w:rsidR="004B1EC1" w:rsidTr="001F791D">
        <w:tc>
          <w:tcPr>
            <w:tcW w:w="567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47" w:type="dxa"/>
          </w:tcPr>
          <w:p w:rsidR="004B1EC1" w:rsidRPr="005F4C10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910" w:type="dxa"/>
          </w:tcPr>
          <w:p w:rsidR="004B1EC1" w:rsidRDefault="00CC6367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="004B1E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містобудування та архітектури, комунальної власності та інвестицій</w:t>
            </w:r>
            <w:r w:rsidR="00BF0343">
              <w:rPr>
                <w:sz w:val="24"/>
                <w:szCs w:val="24"/>
                <w:lang w:val="uk-UA"/>
              </w:rPr>
              <w:t xml:space="preserve"> /</w:t>
            </w:r>
          </w:p>
          <w:p w:rsidR="00BF0343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</w:p>
          <w:p w:rsidR="00BF0343" w:rsidRPr="005F4C10" w:rsidRDefault="00BF0343" w:rsidP="00581F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8" w:type="dxa"/>
          </w:tcPr>
          <w:p w:rsidR="004B1EC1" w:rsidRPr="005F4C10" w:rsidRDefault="004B1EC1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2317" w:type="dxa"/>
          </w:tcPr>
          <w:p w:rsidR="004B1EC1" w:rsidRDefault="004B1EC1" w:rsidP="006813AB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6813AB" w:rsidRDefault="006813AB" w:rsidP="006813AB">
            <w:pPr>
              <w:rPr>
                <w:sz w:val="24"/>
                <w:szCs w:val="24"/>
                <w:lang w:val="uk-UA"/>
              </w:rPr>
            </w:pPr>
          </w:p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Чергове або позачергове засідання виконавчого комітету </w:t>
            </w:r>
          </w:p>
        </w:tc>
      </w:tr>
      <w:tr w:rsidR="00BF0343" w:rsidTr="001F791D">
        <w:tc>
          <w:tcPr>
            <w:tcW w:w="567" w:type="dxa"/>
          </w:tcPr>
          <w:p w:rsidR="00BF0343" w:rsidRPr="005F4C10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47" w:type="dxa"/>
          </w:tcPr>
          <w:p w:rsidR="00BF0343" w:rsidRPr="005F4C10" w:rsidRDefault="00BF0343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рішення</w:t>
            </w:r>
          </w:p>
        </w:tc>
        <w:tc>
          <w:tcPr>
            <w:tcW w:w="2910" w:type="dxa"/>
          </w:tcPr>
          <w:p w:rsidR="00BF0343" w:rsidRDefault="00581F02" w:rsidP="00581F02">
            <w:pPr>
              <w:jc w:val="center"/>
              <w:rPr>
                <w:sz w:val="24"/>
                <w:szCs w:val="24"/>
                <w:lang w:val="uk-UA"/>
              </w:rPr>
            </w:pPr>
            <w:r w:rsidRPr="00581F02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698" w:type="dxa"/>
          </w:tcPr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  <w:p w:rsidR="00BF0343" w:rsidRDefault="00BF0343" w:rsidP="008F3E6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</w:tcPr>
          <w:p w:rsidR="00BF0343" w:rsidRPr="005F4C10" w:rsidRDefault="006813AB" w:rsidP="006813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проведення  виконавчого комітету</w:t>
            </w:r>
          </w:p>
        </w:tc>
      </w:tr>
    </w:tbl>
    <w:p w:rsidR="004B1EC1" w:rsidRDefault="004B1EC1" w:rsidP="00EE2B2C">
      <w:pPr>
        <w:shd w:val="clear" w:color="auto" w:fill="FFFFFF"/>
        <w:rPr>
          <w:lang w:val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9639"/>
      </w:tblGrid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63458A" w:rsidRPr="00AD7DAB">
              <w:rPr>
                <w:noProof/>
                <w:sz w:val="24"/>
                <w:szCs w:val="24"/>
              </w:rPr>
              <w:t>10 днів</w:t>
            </w:r>
          </w:p>
        </w:tc>
      </w:tr>
      <w:tr w:rsidR="004B1EC1" w:rsidRPr="00CC6367" w:rsidTr="001F791D">
        <w:tc>
          <w:tcPr>
            <w:tcW w:w="9639" w:type="dxa"/>
          </w:tcPr>
          <w:p w:rsidR="004B1EC1" w:rsidRPr="00AD7DAB" w:rsidRDefault="004B1EC1" w:rsidP="00CC6367">
            <w:pPr>
              <w:jc w:val="both"/>
              <w:rPr>
                <w:noProof/>
                <w:sz w:val="24"/>
                <w:szCs w:val="24"/>
                <w:lang w:val="uk-UA"/>
              </w:rPr>
            </w:pPr>
            <w:r w:rsidRPr="00AD7DAB">
              <w:rPr>
                <w:noProof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1F02" w:rsidRPr="00581F02" w:rsidRDefault="00581F02" w:rsidP="00581F02">
      <w:pPr>
        <w:rPr>
          <w:i/>
          <w:sz w:val="24"/>
          <w:szCs w:val="24"/>
        </w:rPr>
      </w:pPr>
      <w:r>
        <w:rPr>
          <w:i/>
          <w:noProof/>
          <w:lang w:val="uk-UA"/>
        </w:rPr>
        <w:t xml:space="preserve">     </w:t>
      </w:r>
      <w:r w:rsidRPr="00581F02">
        <w:rPr>
          <w:i/>
          <w:sz w:val="24"/>
          <w:szCs w:val="24"/>
        </w:rPr>
        <w:t>*Умовні позначки: В – виконує; У – бере участь; П – погоджує; З – затверджує.</w:t>
      </w:r>
    </w:p>
    <w:p w:rsidR="00EE2B2C" w:rsidRPr="00CC6367" w:rsidRDefault="00EE2B2C" w:rsidP="00CC6367">
      <w:pPr>
        <w:rPr>
          <w:i/>
          <w:noProof/>
          <w:lang w:val="uk-UA"/>
        </w:rPr>
      </w:pPr>
    </w:p>
    <w:sectPr w:rsidR="00EE2B2C" w:rsidRPr="00CC6367" w:rsidSect="008F3E61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B2C"/>
    <w:rsid w:val="000040A9"/>
    <w:rsid w:val="00025ACA"/>
    <w:rsid w:val="000B652A"/>
    <w:rsid w:val="000C39A9"/>
    <w:rsid w:val="000D50BA"/>
    <w:rsid w:val="001F791D"/>
    <w:rsid w:val="002251AE"/>
    <w:rsid w:val="003354BD"/>
    <w:rsid w:val="00393BB8"/>
    <w:rsid w:val="003A7163"/>
    <w:rsid w:val="003C398D"/>
    <w:rsid w:val="004A4ADE"/>
    <w:rsid w:val="004B1EC1"/>
    <w:rsid w:val="00581F02"/>
    <w:rsid w:val="005C6F1C"/>
    <w:rsid w:val="0063458A"/>
    <w:rsid w:val="006534A6"/>
    <w:rsid w:val="006813AB"/>
    <w:rsid w:val="00683C04"/>
    <w:rsid w:val="006F2091"/>
    <w:rsid w:val="00721F1F"/>
    <w:rsid w:val="00730B1B"/>
    <w:rsid w:val="00785CFC"/>
    <w:rsid w:val="00797800"/>
    <w:rsid w:val="008C3B7D"/>
    <w:rsid w:val="008D68AD"/>
    <w:rsid w:val="008F3E61"/>
    <w:rsid w:val="009833E7"/>
    <w:rsid w:val="00A62F1A"/>
    <w:rsid w:val="00A83969"/>
    <w:rsid w:val="00AD7DAB"/>
    <w:rsid w:val="00BF0343"/>
    <w:rsid w:val="00CC6367"/>
    <w:rsid w:val="00D04E1A"/>
    <w:rsid w:val="00D976DE"/>
    <w:rsid w:val="00E77A28"/>
    <w:rsid w:val="00E86E50"/>
    <w:rsid w:val="00EA0C92"/>
    <w:rsid w:val="00EA5C78"/>
    <w:rsid w:val="00EE2B2C"/>
    <w:rsid w:val="00EE664E"/>
    <w:rsid w:val="00F10A1C"/>
    <w:rsid w:val="00F163C4"/>
    <w:rsid w:val="00F52E8B"/>
    <w:rsid w:val="00FE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F02"/>
    <w:pPr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24</cp:revision>
  <cp:lastPrinted>2025-01-28T14:47:00Z</cp:lastPrinted>
  <dcterms:created xsi:type="dcterms:W3CDTF">2022-01-26T09:25:00Z</dcterms:created>
  <dcterms:modified xsi:type="dcterms:W3CDTF">2025-01-28T14:48:00Z</dcterms:modified>
</cp:coreProperties>
</file>