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C93" w:rsidRPr="00862FD9" w:rsidRDefault="00374C93" w:rsidP="00374C93">
      <w:pPr>
        <w:ind w:left="4678"/>
        <w:rPr>
          <w:noProof/>
          <w:sz w:val="24"/>
          <w:szCs w:val="24"/>
        </w:rPr>
      </w:pPr>
      <w:r>
        <w:rPr>
          <w:noProof/>
          <w:sz w:val="24"/>
          <w:szCs w:val="24"/>
        </w:rPr>
        <w:t xml:space="preserve">         </w:t>
      </w:r>
      <w:r w:rsidRPr="00862FD9">
        <w:rPr>
          <w:noProof/>
          <w:sz w:val="24"/>
          <w:szCs w:val="24"/>
        </w:rPr>
        <w:t>ЗАТВЕРДЖЕНО</w:t>
      </w:r>
    </w:p>
    <w:p w:rsidR="00374C93" w:rsidRPr="00862FD9" w:rsidRDefault="00374C93" w:rsidP="00374C93">
      <w:pPr>
        <w:ind w:left="5245"/>
        <w:rPr>
          <w:noProof/>
          <w:sz w:val="24"/>
          <w:szCs w:val="24"/>
        </w:rPr>
      </w:pPr>
      <w:r w:rsidRPr="00862FD9">
        <w:rPr>
          <w:noProof/>
          <w:sz w:val="24"/>
          <w:szCs w:val="24"/>
        </w:rPr>
        <w:t xml:space="preserve">Рішення виконавчого комітету </w:t>
      </w:r>
    </w:p>
    <w:p w:rsidR="00374C93" w:rsidRPr="00862FD9" w:rsidRDefault="00374C93" w:rsidP="00374C93">
      <w:pPr>
        <w:ind w:left="5245"/>
        <w:rPr>
          <w:noProof/>
          <w:sz w:val="24"/>
          <w:szCs w:val="24"/>
        </w:rPr>
      </w:pPr>
      <w:r w:rsidRPr="00862FD9">
        <w:rPr>
          <w:noProof/>
          <w:sz w:val="24"/>
          <w:szCs w:val="24"/>
        </w:rPr>
        <w:t xml:space="preserve">Мар’янівської селищної ради </w:t>
      </w:r>
    </w:p>
    <w:p w:rsidR="00374C93" w:rsidRPr="00E84CDC" w:rsidRDefault="00374C93" w:rsidP="00374C93">
      <w:pPr>
        <w:ind w:left="5245"/>
        <w:rPr>
          <w:noProof/>
          <w:sz w:val="24"/>
          <w:szCs w:val="24"/>
        </w:rPr>
      </w:pPr>
      <w:r w:rsidRPr="00E84CDC">
        <w:rPr>
          <w:noProof/>
          <w:sz w:val="24"/>
          <w:szCs w:val="24"/>
        </w:rPr>
        <w:t xml:space="preserve">від 30 січня </w:t>
      </w:r>
      <w:r>
        <w:rPr>
          <w:noProof/>
          <w:sz w:val="24"/>
          <w:szCs w:val="24"/>
        </w:rPr>
        <w:t xml:space="preserve">2025 року </w:t>
      </w:r>
      <w:r w:rsidRPr="00862FD9">
        <w:rPr>
          <w:noProof/>
          <w:sz w:val="24"/>
          <w:szCs w:val="24"/>
        </w:rPr>
        <w:t xml:space="preserve">№ </w:t>
      </w:r>
      <w:r>
        <w:rPr>
          <w:noProof/>
          <w:sz w:val="24"/>
          <w:szCs w:val="24"/>
        </w:rPr>
        <w:t>1</w:t>
      </w:r>
    </w:p>
    <w:p w:rsidR="00374C93" w:rsidRPr="00FD2BA7" w:rsidRDefault="00374C93" w:rsidP="00374C93">
      <w:pPr>
        <w:ind w:left="6379"/>
        <w:jc w:val="left"/>
        <w:rPr>
          <w:noProof/>
          <w:color w:val="000000" w:themeColor="text1"/>
          <w:sz w:val="24"/>
          <w:szCs w:val="24"/>
          <w:lang w:eastAsia="uk-UA"/>
        </w:rPr>
      </w:pPr>
    </w:p>
    <w:p w:rsidR="00374C93" w:rsidRPr="00FD2BA7" w:rsidRDefault="00374C93" w:rsidP="00374C93">
      <w:pPr>
        <w:jc w:val="center"/>
        <w:rPr>
          <w:b/>
          <w:noProof/>
          <w:color w:val="000000" w:themeColor="text1"/>
          <w:sz w:val="24"/>
          <w:szCs w:val="24"/>
          <w:lang w:eastAsia="uk-UA"/>
        </w:rPr>
      </w:pPr>
      <w:r>
        <w:rPr>
          <w:b/>
          <w:noProof/>
          <w:color w:val="000000" w:themeColor="text1"/>
          <w:sz w:val="24"/>
          <w:szCs w:val="24"/>
          <w:lang w:eastAsia="uk-UA"/>
        </w:rPr>
        <w:t>ІНФОРМАЦІЙНА КАРТКА 07</w:t>
      </w:r>
      <w:r>
        <w:rPr>
          <w:iCs/>
          <w:sz w:val="24"/>
          <w:szCs w:val="24"/>
        </w:rPr>
        <w:t xml:space="preserve"> – </w:t>
      </w:r>
      <w:r>
        <w:rPr>
          <w:b/>
          <w:noProof/>
          <w:color w:val="000000" w:themeColor="text1"/>
          <w:sz w:val="24"/>
          <w:szCs w:val="24"/>
          <w:lang w:eastAsia="uk-UA"/>
        </w:rPr>
        <w:t>09 (</w:t>
      </w:r>
      <w:r w:rsidRPr="00FD2BA7">
        <w:rPr>
          <w:b/>
          <w:noProof/>
          <w:color w:val="000000" w:themeColor="text1"/>
          <w:sz w:val="24"/>
          <w:szCs w:val="24"/>
          <w:lang w:eastAsia="uk-UA"/>
        </w:rPr>
        <w:t>00244</w:t>
      </w:r>
      <w:r>
        <w:rPr>
          <w:b/>
          <w:noProof/>
          <w:color w:val="000000" w:themeColor="text1"/>
          <w:sz w:val="24"/>
          <w:szCs w:val="24"/>
          <w:lang w:eastAsia="uk-UA"/>
        </w:rPr>
        <w:t>)</w:t>
      </w:r>
    </w:p>
    <w:p w:rsidR="00374C93" w:rsidRPr="00FD2BA7" w:rsidRDefault="00374C93" w:rsidP="00374C93">
      <w:pPr>
        <w:tabs>
          <w:tab w:val="left" w:pos="3969"/>
        </w:tabs>
        <w:jc w:val="center"/>
        <w:rPr>
          <w:b/>
          <w:noProof/>
          <w:color w:val="000000" w:themeColor="text1"/>
          <w:sz w:val="24"/>
          <w:szCs w:val="24"/>
          <w:lang w:eastAsia="uk-UA"/>
        </w:rPr>
      </w:pPr>
      <w:r w:rsidRPr="00FD2BA7">
        <w:rPr>
          <w:b/>
          <w:noProof/>
          <w:color w:val="000000" w:themeColor="text1"/>
          <w:sz w:val="24"/>
          <w:szCs w:val="24"/>
          <w:lang w:eastAsia="uk-UA"/>
        </w:rPr>
        <w:t xml:space="preserve">адміністративної послуги </w:t>
      </w:r>
    </w:p>
    <w:p w:rsidR="00374C93" w:rsidRDefault="00374C93" w:rsidP="00374C93">
      <w:pPr>
        <w:tabs>
          <w:tab w:val="left" w:pos="3969"/>
        </w:tabs>
        <w:jc w:val="center"/>
        <w:rPr>
          <w:b/>
          <w:noProof/>
          <w:color w:val="000000" w:themeColor="text1"/>
          <w:sz w:val="24"/>
          <w:szCs w:val="24"/>
          <w:lang w:eastAsia="uk-UA"/>
        </w:rPr>
      </w:pPr>
      <w:r w:rsidRPr="00FD2BA7">
        <w:rPr>
          <w:b/>
          <w:noProof/>
          <w:color w:val="000000" w:themeColor="text1"/>
          <w:sz w:val="24"/>
          <w:szCs w:val="24"/>
          <w:lang w:eastAsia="uk-UA"/>
        </w:rPr>
        <w:t xml:space="preserve">ВИДАЧА ДОВІДКИ ПРО НАЯВНІСТЬ У ФІЗИЧНОЇ ОСОБИ </w:t>
      </w:r>
    </w:p>
    <w:p w:rsidR="00374C93" w:rsidRDefault="00374C93" w:rsidP="00374C93">
      <w:pPr>
        <w:tabs>
          <w:tab w:val="left" w:pos="3969"/>
        </w:tabs>
        <w:jc w:val="center"/>
        <w:rPr>
          <w:b/>
          <w:noProof/>
          <w:color w:val="000000" w:themeColor="text1"/>
          <w:sz w:val="24"/>
          <w:szCs w:val="24"/>
          <w:lang w:eastAsia="uk-UA"/>
        </w:rPr>
      </w:pPr>
      <w:r>
        <w:rPr>
          <w:b/>
          <w:noProof/>
          <w:color w:val="000000" w:themeColor="text1"/>
          <w:sz w:val="24"/>
          <w:szCs w:val="24"/>
          <w:lang w:eastAsia="uk-UA"/>
        </w:rPr>
        <w:t>З</w:t>
      </w:r>
      <w:r w:rsidRPr="00FD2BA7">
        <w:rPr>
          <w:b/>
          <w:noProof/>
          <w:color w:val="000000" w:themeColor="text1"/>
          <w:sz w:val="24"/>
          <w:szCs w:val="24"/>
          <w:lang w:eastAsia="uk-UA"/>
        </w:rPr>
        <w:t xml:space="preserve">ЕМЕЛЬНИХ ДІЛЯНОК </w:t>
      </w:r>
    </w:p>
    <w:p w:rsidR="00374C93" w:rsidRPr="00FD2BA7" w:rsidRDefault="00374C93" w:rsidP="00374C93">
      <w:pPr>
        <w:tabs>
          <w:tab w:val="left" w:pos="3969"/>
        </w:tabs>
        <w:jc w:val="center"/>
        <w:rPr>
          <w:b/>
          <w:noProof/>
          <w:color w:val="000000" w:themeColor="text1"/>
          <w:sz w:val="24"/>
          <w:szCs w:val="24"/>
          <w:lang w:eastAsia="uk-UA"/>
        </w:rPr>
      </w:pPr>
    </w:p>
    <w:tbl>
      <w:tblPr>
        <w:tblW w:w="10159" w:type="dxa"/>
        <w:tblInd w:w="108" w:type="dxa"/>
        <w:tblLayout w:type="fixed"/>
        <w:tblLook w:val="04A0"/>
      </w:tblPr>
      <w:tblGrid>
        <w:gridCol w:w="9923"/>
        <w:gridCol w:w="236"/>
      </w:tblGrid>
      <w:tr w:rsidR="00374C93" w:rsidRPr="00026754" w:rsidTr="001D651A">
        <w:trPr>
          <w:trHeight w:val="7734"/>
        </w:trPr>
        <w:tc>
          <w:tcPr>
            <w:tcW w:w="9923" w:type="dxa"/>
            <w:hideMark/>
          </w:tcPr>
          <w:tbl>
            <w:tblPr>
              <w:tblStyle w:val="a5"/>
              <w:tblW w:w="9497" w:type="dxa"/>
              <w:tblInd w:w="171" w:type="dxa"/>
              <w:tblLayout w:type="fixed"/>
              <w:tblLook w:val="04A0"/>
            </w:tblPr>
            <w:tblGrid>
              <w:gridCol w:w="465"/>
              <w:gridCol w:w="102"/>
              <w:gridCol w:w="3300"/>
              <w:gridCol w:w="5630"/>
            </w:tblGrid>
            <w:tr w:rsidR="00374C93" w:rsidRPr="00026754" w:rsidTr="001D651A">
              <w:tc>
                <w:tcPr>
                  <w:tcW w:w="9497" w:type="dxa"/>
                  <w:gridSpan w:val="4"/>
                  <w:hideMark/>
                </w:tcPr>
                <w:p w:rsidR="00374C93" w:rsidRPr="00026754" w:rsidRDefault="00374C93" w:rsidP="0079273F">
                  <w:pPr>
                    <w:rPr>
                      <w:b/>
                      <w:noProof/>
                      <w:sz w:val="24"/>
                      <w:szCs w:val="24"/>
                    </w:rPr>
                  </w:pPr>
                  <w:r w:rsidRPr="00026754">
                    <w:rPr>
                      <w:noProof/>
                      <w:sz w:val="24"/>
                      <w:szCs w:val="24"/>
                    </w:rPr>
                    <w:t xml:space="preserve">                             </w:t>
                  </w:r>
                  <w:r w:rsidRPr="00026754">
                    <w:rPr>
                      <w:b/>
                      <w:noProof/>
                      <w:sz w:val="24"/>
                      <w:szCs w:val="24"/>
                    </w:rPr>
                    <w:t>Інформація про центр надання адміністративної послуги</w:t>
                  </w:r>
                </w:p>
              </w:tc>
            </w:tr>
            <w:tr w:rsidR="001A43C6" w:rsidRPr="00026754" w:rsidTr="001D651A">
              <w:tc>
                <w:tcPr>
                  <w:tcW w:w="567" w:type="dxa"/>
                  <w:gridSpan w:val="2"/>
                  <w:hideMark/>
                </w:tcPr>
                <w:p w:rsidR="00374C93" w:rsidRPr="00026754" w:rsidRDefault="00374C93" w:rsidP="0079273F">
                  <w:pPr>
                    <w:rPr>
                      <w:noProof/>
                      <w:sz w:val="24"/>
                      <w:szCs w:val="24"/>
                    </w:rPr>
                  </w:pPr>
                  <w:r w:rsidRPr="00026754">
                    <w:rPr>
                      <w:noProof/>
                      <w:sz w:val="24"/>
                      <w:szCs w:val="24"/>
                    </w:rPr>
                    <w:t>1</w:t>
                  </w:r>
                </w:p>
              </w:tc>
              <w:tc>
                <w:tcPr>
                  <w:tcW w:w="3300" w:type="dxa"/>
                  <w:hideMark/>
                </w:tcPr>
                <w:p w:rsidR="00374C93" w:rsidRPr="00026754" w:rsidRDefault="00374C93" w:rsidP="0079273F">
                  <w:pPr>
                    <w:rPr>
                      <w:bCs/>
                      <w:i/>
                      <w:iCs/>
                      <w:noProof/>
                      <w:sz w:val="24"/>
                      <w:szCs w:val="24"/>
                    </w:rPr>
                  </w:pPr>
                  <w:r w:rsidRPr="00026754">
                    <w:rPr>
                      <w:noProof/>
                      <w:sz w:val="24"/>
                      <w:szCs w:val="24"/>
                    </w:rPr>
                    <w:t>Місцезнаходження</w:t>
                  </w:r>
                </w:p>
              </w:tc>
              <w:tc>
                <w:tcPr>
                  <w:tcW w:w="5630" w:type="dxa"/>
                  <w:hideMark/>
                </w:tcPr>
                <w:p w:rsidR="00374C93" w:rsidRDefault="00374C93" w:rsidP="0079273F">
                  <w:pPr>
                    <w:rPr>
                      <w:bCs/>
                      <w:iCs/>
                      <w:sz w:val="24"/>
                      <w:szCs w:val="24"/>
                    </w:rPr>
                  </w:pPr>
                  <w:r w:rsidRPr="00026754">
                    <w:rPr>
                      <w:bCs/>
                      <w:iCs/>
                      <w:sz w:val="24"/>
                      <w:szCs w:val="24"/>
                    </w:rPr>
                    <w:t xml:space="preserve">45744, Волинська область, Луцький район, </w:t>
                  </w:r>
                </w:p>
                <w:p w:rsidR="00374C93" w:rsidRPr="00026754" w:rsidRDefault="00374C93" w:rsidP="0079273F">
                  <w:pPr>
                    <w:rPr>
                      <w:bCs/>
                      <w:iCs/>
                      <w:sz w:val="24"/>
                      <w:szCs w:val="24"/>
                    </w:rPr>
                  </w:pPr>
                  <w:r>
                    <w:rPr>
                      <w:bCs/>
                      <w:iCs/>
                      <w:sz w:val="24"/>
                      <w:szCs w:val="24"/>
                    </w:rPr>
                    <w:t>сели</w:t>
                  </w:r>
                  <w:bookmarkStart w:id="0" w:name="_GoBack"/>
                  <w:r>
                    <w:rPr>
                      <w:bCs/>
                      <w:iCs/>
                      <w:noProof/>
                      <w:sz w:val="24"/>
                      <w:szCs w:val="24"/>
                    </w:rPr>
                    <w:t>ще</w:t>
                  </w:r>
                  <w:r w:rsidRPr="00026754">
                    <w:rPr>
                      <w:bCs/>
                      <w:iCs/>
                      <w:noProof/>
                      <w:sz w:val="24"/>
                      <w:szCs w:val="24"/>
                    </w:rPr>
                    <w:t xml:space="preserve">  Мар’янівка,</w:t>
                  </w:r>
                  <w:r w:rsidRPr="00026754">
                    <w:rPr>
                      <w:bCs/>
                      <w:iCs/>
                      <w:sz w:val="24"/>
                      <w:szCs w:val="24"/>
                    </w:rPr>
                    <w:t xml:space="preserve"> </w:t>
                  </w:r>
                  <w:bookmarkEnd w:id="0"/>
                </w:p>
                <w:p w:rsidR="00374C93" w:rsidRPr="00026754" w:rsidRDefault="00374C93" w:rsidP="0079273F">
                  <w:pPr>
                    <w:rPr>
                      <w:iCs/>
                      <w:noProof/>
                      <w:sz w:val="24"/>
                      <w:szCs w:val="24"/>
                    </w:rPr>
                  </w:pPr>
                  <w:r>
                    <w:rPr>
                      <w:bCs/>
                      <w:iCs/>
                      <w:sz w:val="24"/>
                      <w:szCs w:val="24"/>
                    </w:rPr>
                    <w:t xml:space="preserve">вул. </w:t>
                  </w:r>
                  <w:r w:rsidRPr="00026754">
                    <w:rPr>
                      <w:bCs/>
                      <w:iCs/>
                      <w:sz w:val="24"/>
                      <w:szCs w:val="24"/>
                    </w:rPr>
                    <w:t>Незалежності, 26.</w:t>
                  </w:r>
                </w:p>
              </w:tc>
            </w:tr>
            <w:tr w:rsidR="001A43C6" w:rsidRPr="00026754" w:rsidTr="001D651A">
              <w:trPr>
                <w:trHeight w:val="1472"/>
              </w:trPr>
              <w:tc>
                <w:tcPr>
                  <w:tcW w:w="567" w:type="dxa"/>
                  <w:gridSpan w:val="2"/>
                  <w:hideMark/>
                </w:tcPr>
                <w:p w:rsidR="00374C93" w:rsidRPr="00026754" w:rsidRDefault="00374C93" w:rsidP="0079273F">
                  <w:pPr>
                    <w:rPr>
                      <w:noProof/>
                      <w:sz w:val="24"/>
                      <w:szCs w:val="24"/>
                    </w:rPr>
                  </w:pPr>
                  <w:r w:rsidRPr="00026754">
                    <w:rPr>
                      <w:noProof/>
                      <w:sz w:val="24"/>
                      <w:szCs w:val="24"/>
                    </w:rPr>
                    <w:t>2</w:t>
                  </w:r>
                </w:p>
              </w:tc>
              <w:tc>
                <w:tcPr>
                  <w:tcW w:w="3300" w:type="dxa"/>
                  <w:hideMark/>
                </w:tcPr>
                <w:p w:rsidR="00374C93" w:rsidRPr="00026754" w:rsidRDefault="00374C93" w:rsidP="0079273F">
                  <w:pPr>
                    <w:rPr>
                      <w:i/>
                      <w:iCs/>
                      <w:noProof/>
                      <w:sz w:val="24"/>
                      <w:szCs w:val="24"/>
                    </w:rPr>
                  </w:pPr>
                  <w:r w:rsidRPr="00026754">
                    <w:rPr>
                      <w:noProof/>
                      <w:sz w:val="24"/>
                      <w:szCs w:val="24"/>
                    </w:rPr>
                    <w:t>Інформація щодо режиму роботи</w:t>
                  </w:r>
                </w:p>
              </w:tc>
              <w:tc>
                <w:tcPr>
                  <w:tcW w:w="5630" w:type="dxa"/>
                  <w:hideMark/>
                </w:tcPr>
                <w:p w:rsidR="00374C93" w:rsidRPr="00026754" w:rsidRDefault="00374C93" w:rsidP="0079273F">
                  <w:pPr>
                    <w:rPr>
                      <w:iCs/>
                      <w:sz w:val="24"/>
                      <w:szCs w:val="24"/>
                    </w:rPr>
                  </w:pPr>
                  <w:r w:rsidRPr="00026754">
                    <w:rPr>
                      <w:iCs/>
                      <w:sz w:val="24"/>
                      <w:szCs w:val="24"/>
                    </w:rPr>
                    <w:t>Понеділок, вівторок, четвер: 8.15 – 17.15;</w:t>
                  </w:r>
                </w:p>
                <w:p w:rsidR="00374C93" w:rsidRPr="00026754" w:rsidRDefault="00374C93" w:rsidP="0079273F">
                  <w:pPr>
                    <w:rPr>
                      <w:iCs/>
                      <w:sz w:val="24"/>
                      <w:szCs w:val="24"/>
                    </w:rPr>
                  </w:pPr>
                  <w:r w:rsidRPr="00026754">
                    <w:rPr>
                      <w:iCs/>
                      <w:sz w:val="24"/>
                      <w:szCs w:val="24"/>
                    </w:rPr>
                    <w:t>середа: 8.15 – 20.00;</w:t>
                  </w:r>
                </w:p>
                <w:p w:rsidR="00374C93" w:rsidRPr="00026754" w:rsidRDefault="00374C93" w:rsidP="0079273F">
                  <w:pPr>
                    <w:rPr>
                      <w:iCs/>
                      <w:sz w:val="24"/>
                      <w:szCs w:val="24"/>
                    </w:rPr>
                  </w:pPr>
                  <w:r w:rsidRPr="00026754">
                    <w:rPr>
                      <w:iCs/>
                      <w:sz w:val="24"/>
                      <w:szCs w:val="24"/>
                    </w:rPr>
                    <w:t>п’ятниця: 8.15 – 16.00</w:t>
                  </w:r>
                </w:p>
                <w:p w:rsidR="00374C93" w:rsidRPr="00026754" w:rsidRDefault="00374C93" w:rsidP="0079273F">
                  <w:pPr>
                    <w:rPr>
                      <w:iCs/>
                      <w:sz w:val="24"/>
                      <w:szCs w:val="24"/>
                    </w:rPr>
                  </w:pPr>
                  <w:r w:rsidRPr="00026754">
                    <w:rPr>
                      <w:iCs/>
                      <w:sz w:val="24"/>
                      <w:szCs w:val="24"/>
                    </w:rPr>
                    <w:t>без перерви на обід.</w:t>
                  </w:r>
                </w:p>
                <w:p w:rsidR="00374C93" w:rsidRPr="00026754" w:rsidRDefault="00374C93" w:rsidP="0079273F">
                  <w:pPr>
                    <w:rPr>
                      <w:noProof/>
                      <w:sz w:val="24"/>
                      <w:szCs w:val="24"/>
                    </w:rPr>
                  </w:pPr>
                  <w:r w:rsidRPr="00026754">
                    <w:rPr>
                      <w:iCs/>
                      <w:sz w:val="24"/>
                      <w:szCs w:val="24"/>
                    </w:rPr>
                    <w:t>Субота, неділя – вихідний.</w:t>
                  </w:r>
                </w:p>
              </w:tc>
            </w:tr>
            <w:tr w:rsidR="001A43C6" w:rsidRPr="00026754" w:rsidTr="001D651A">
              <w:trPr>
                <w:trHeight w:val="795"/>
              </w:trPr>
              <w:tc>
                <w:tcPr>
                  <w:tcW w:w="567" w:type="dxa"/>
                  <w:gridSpan w:val="2"/>
                  <w:hideMark/>
                </w:tcPr>
                <w:p w:rsidR="00374C93" w:rsidRPr="00026754" w:rsidRDefault="00374C93" w:rsidP="0079273F">
                  <w:pPr>
                    <w:rPr>
                      <w:noProof/>
                      <w:sz w:val="24"/>
                      <w:szCs w:val="24"/>
                    </w:rPr>
                  </w:pPr>
                  <w:r w:rsidRPr="00026754">
                    <w:rPr>
                      <w:noProof/>
                      <w:sz w:val="24"/>
                      <w:szCs w:val="24"/>
                    </w:rPr>
                    <w:t>3</w:t>
                  </w:r>
                </w:p>
              </w:tc>
              <w:tc>
                <w:tcPr>
                  <w:tcW w:w="3300" w:type="dxa"/>
                  <w:hideMark/>
                </w:tcPr>
                <w:p w:rsidR="00374C93" w:rsidRPr="00026754" w:rsidRDefault="00374C93" w:rsidP="0079273F">
                  <w:pPr>
                    <w:rPr>
                      <w:noProof/>
                      <w:sz w:val="24"/>
                      <w:szCs w:val="24"/>
                    </w:rPr>
                  </w:pPr>
                  <w:r w:rsidRPr="00026754">
                    <w:rPr>
                      <w:noProof/>
                      <w:sz w:val="24"/>
                      <w:szCs w:val="24"/>
                    </w:rPr>
                    <w:t>Телефон, адреса електронної пошти та веб-сайт</w:t>
                  </w:r>
                </w:p>
              </w:tc>
              <w:tc>
                <w:tcPr>
                  <w:tcW w:w="5630" w:type="dxa"/>
                </w:tcPr>
                <w:p w:rsidR="00374C93" w:rsidRPr="00026754" w:rsidRDefault="00374C93" w:rsidP="0079273F">
                  <w:pPr>
                    <w:rPr>
                      <w:bCs/>
                      <w:iCs/>
                      <w:sz w:val="24"/>
                      <w:szCs w:val="24"/>
                    </w:rPr>
                  </w:pPr>
                  <w:r>
                    <w:rPr>
                      <w:bCs/>
                      <w:iCs/>
                      <w:noProof/>
                      <w:sz w:val="24"/>
                      <w:szCs w:val="24"/>
                    </w:rPr>
                    <w:t>Тел./</w:t>
                  </w:r>
                  <w:r>
                    <w:rPr>
                      <w:bCs/>
                      <w:iCs/>
                      <w:sz w:val="24"/>
                      <w:szCs w:val="24"/>
                    </w:rPr>
                    <w:t>факс: +38 (095) 6620086</w:t>
                  </w:r>
                  <w:r w:rsidRPr="00026754">
                    <w:rPr>
                      <w:iCs/>
                      <w:sz w:val="24"/>
                      <w:szCs w:val="24"/>
                    </w:rPr>
                    <w:t>,</w:t>
                  </w:r>
                </w:p>
                <w:p w:rsidR="00374C93" w:rsidRPr="00026754" w:rsidRDefault="00374C93" w:rsidP="0079273F">
                  <w:pPr>
                    <w:rPr>
                      <w:bCs/>
                      <w:iCs/>
                      <w:sz w:val="24"/>
                      <w:szCs w:val="24"/>
                    </w:rPr>
                  </w:pPr>
                  <w:r w:rsidRPr="00026754">
                    <w:rPr>
                      <w:bCs/>
                      <w:iCs/>
                      <w:sz w:val="24"/>
                      <w:szCs w:val="24"/>
                    </w:rPr>
                    <w:t xml:space="preserve">електронна адреса: </w:t>
                  </w:r>
                </w:p>
                <w:p w:rsidR="00374C93" w:rsidRPr="00E84CDC" w:rsidRDefault="00DD3015" w:rsidP="0079273F">
                  <w:pPr>
                    <w:rPr>
                      <w:bCs/>
                      <w:sz w:val="24"/>
                      <w:szCs w:val="24"/>
                      <w:shd w:val="clear" w:color="auto" w:fill="FFFFFF"/>
                    </w:rPr>
                  </w:pPr>
                  <w:hyperlink r:id="rId4" w:history="1">
                    <w:r w:rsidR="00374C93" w:rsidRPr="00E84CDC">
                      <w:rPr>
                        <w:rStyle w:val="a3"/>
                        <w:bCs/>
                        <w:color w:val="auto"/>
                        <w:sz w:val="24"/>
                        <w:szCs w:val="24"/>
                        <w:u w:val="none"/>
                        <w:shd w:val="clear" w:color="auto" w:fill="FFFFFF"/>
                      </w:rPr>
                      <w:t>maryanivka_znap@ukr.net</w:t>
                    </w:r>
                  </w:hyperlink>
                  <w:r w:rsidR="00374C93" w:rsidRPr="00E84CDC">
                    <w:rPr>
                      <w:bCs/>
                      <w:sz w:val="24"/>
                      <w:szCs w:val="24"/>
                      <w:shd w:val="clear" w:color="auto" w:fill="FFFFFF"/>
                    </w:rPr>
                    <w:t>;</w:t>
                  </w:r>
                </w:p>
                <w:p w:rsidR="00374C93" w:rsidRPr="00026754" w:rsidRDefault="00DD3015" w:rsidP="0079273F">
                  <w:pPr>
                    <w:rPr>
                      <w:iCs/>
                      <w:noProof/>
                      <w:sz w:val="24"/>
                      <w:szCs w:val="24"/>
                    </w:rPr>
                  </w:pPr>
                  <w:hyperlink r:id="rId5" w:tgtFrame="_blank" w:history="1">
                    <w:r w:rsidR="00374C93" w:rsidRPr="00E84CDC">
                      <w:rPr>
                        <w:rStyle w:val="a3"/>
                        <w:color w:val="auto"/>
                        <w:sz w:val="24"/>
                        <w:szCs w:val="24"/>
                        <w:u w:val="none"/>
                      </w:rPr>
                      <w:t>https://maryanivska.dosvit.org.ua/</w:t>
                    </w:r>
                  </w:hyperlink>
                  <w:r w:rsidR="00374C93" w:rsidRPr="00E84CDC">
                    <w:rPr>
                      <w:sz w:val="24"/>
                      <w:szCs w:val="24"/>
                    </w:rPr>
                    <w:t>.</w:t>
                  </w:r>
                </w:p>
              </w:tc>
            </w:tr>
            <w:tr w:rsidR="001A43C6" w:rsidRPr="00026754" w:rsidTr="001D651A">
              <w:trPr>
                <w:trHeight w:val="795"/>
              </w:trPr>
              <w:tc>
                <w:tcPr>
                  <w:tcW w:w="567" w:type="dxa"/>
                  <w:gridSpan w:val="2"/>
                  <w:hideMark/>
                </w:tcPr>
                <w:p w:rsidR="00374C93" w:rsidRPr="00026754" w:rsidRDefault="00374C93" w:rsidP="0079273F">
                  <w:pPr>
                    <w:rPr>
                      <w:noProof/>
                      <w:sz w:val="24"/>
                      <w:szCs w:val="24"/>
                    </w:rPr>
                  </w:pPr>
                  <w:r w:rsidRPr="00026754">
                    <w:rPr>
                      <w:noProof/>
                      <w:sz w:val="24"/>
                      <w:szCs w:val="24"/>
                    </w:rPr>
                    <w:t>4</w:t>
                  </w:r>
                </w:p>
              </w:tc>
              <w:tc>
                <w:tcPr>
                  <w:tcW w:w="3300" w:type="dxa"/>
                  <w:hideMark/>
                </w:tcPr>
                <w:p w:rsidR="00374C93" w:rsidRPr="00026754" w:rsidRDefault="00374C93" w:rsidP="0079273F">
                  <w:pPr>
                    <w:rPr>
                      <w:noProof/>
                      <w:sz w:val="24"/>
                      <w:szCs w:val="24"/>
                    </w:rPr>
                  </w:pPr>
                  <w:r w:rsidRPr="00026754">
                    <w:rPr>
                      <w:noProof/>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630" w:type="dxa"/>
                  <w:hideMark/>
                </w:tcPr>
                <w:p w:rsidR="00374C93" w:rsidRDefault="00374C93" w:rsidP="0079273F">
                  <w:pPr>
                    <w:rPr>
                      <w:sz w:val="24"/>
                      <w:szCs w:val="24"/>
                    </w:rPr>
                  </w:pPr>
                  <w:r w:rsidRPr="00026754">
                    <w:rPr>
                      <w:sz w:val="24"/>
                      <w:szCs w:val="24"/>
                    </w:rPr>
                    <w:t xml:space="preserve">ВРМ </w:t>
                  </w:r>
                </w:p>
                <w:p w:rsidR="00374C93" w:rsidRPr="00026754" w:rsidRDefault="00374C93" w:rsidP="0079273F">
                  <w:pPr>
                    <w:rPr>
                      <w:sz w:val="24"/>
                      <w:szCs w:val="24"/>
                    </w:rPr>
                  </w:pPr>
                  <w:r w:rsidRPr="00026754">
                    <w:rPr>
                      <w:sz w:val="24"/>
                      <w:szCs w:val="24"/>
                    </w:rPr>
                    <w:t xml:space="preserve">Волинська обл., Луцький район, </w:t>
                  </w:r>
                </w:p>
                <w:p w:rsidR="00374C93" w:rsidRPr="00026754" w:rsidRDefault="00374C93" w:rsidP="0079273F">
                  <w:pPr>
                    <w:rPr>
                      <w:sz w:val="24"/>
                      <w:szCs w:val="24"/>
                    </w:rPr>
                  </w:pPr>
                  <w:r w:rsidRPr="00026754">
                    <w:rPr>
                      <w:sz w:val="24"/>
                      <w:szCs w:val="24"/>
                    </w:rPr>
                    <w:t>с. Бужани, вул. Центральна, 47а.</w:t>
                  </w:r>
                </w:p>
                <w:p w:rsidR="00374C93" w:rsidRPr="00026754" w:rsidRDefault="00374C93" w:rsidP="0079273F">
                  <w:pPr>
                    <w:rPr>
                      <w:iCs/>
                      <w:noProof/>
                      <w:sz w:val="24"/>
                      <w:szCs w:val="24"/>
                    </w:rPr>
                  </w:pPr>
                </w:p>
              </w:tc>
            </w:tr>
            <w:tr w:rsidR="001A43C6" w:rsidRPr="00026754" w:rsidTr="001D651A">
              <w:trPr>
                <w:trHeight w:val="1188"/>
              </w:trPr>
              <w:tc>
                <w:tcPr>
                  <w:tcW w:w="567" w:type="dxa"/>
                  <w:gridSpan w:val="2"/>
                  <w:hideMark/>
                </w:tcPr>
                <w:p w:rsidR="00374C93" w:rsidRPr="00026754" w:rsidRDefault="00374C93" w:rsidP="0079273F">
                  <w:pPr>
                    <w:rPr>
                      <w:noProof/>
                      <w:sz w:val="24"/>
                      <w:szCs w:val="24"/>
                    </w:rPr>
                  </w:pPr>
                  <w:r w:rsidRPr="00026754">
                    <w:rPr>
                      <w:noProof/>
                      <w:sz w:val="24"/>
                      <w:szCs w:val="24"/>
                    </w:rPr>
                    <w:t>5</w:t>
                  </w:r>
                </w:p>
              </w:tc>
              <w:tc>
                <w:tcPr>
                  <w:tcW w:w="3300" w:type="dxa"/>
                  <w:hideMark/>
                </w:tcPr>
                <w:p w:rsidR="00374C93" w:rsidRPr="00026754" w:rsidRDefault="00374C93" w:rsidP="0079273F">
                  <w:pPr>
                    <w:rPr>
                      <w:bCs/>
                      <w:i/>
                      <w:iCs/>
                      <w:noProof/>
                      <w:sz w:val="24"/>
                      <w:szCs w:val="24"/>
                    </w:rPr>
                  </w:pPr>
                  <w:r w:rsidRPr="00026754">
                    <w:rPr>
                      <w:noProof/>
                      <w:sz w:val="24"/>
                      <w:szCs w:val="24"/>
                    </w:rPr>
                    <w:t>Телефон, адреса електронної пошти та веб-сайт</w:t>
                  </w:r>
                </w:p>
              </w:tc>
              <w:tc>
                <w:tcPr>
                  <w:tcW w:w="5630" w:type="dxa"/>
                </w:tcPr>
                <w:p w:rsidR="00E84CDC" w:rsidRPr="00E84CDC" w:rsidRDefault="00E84CDC" w:rsidP="00E84CDC">
                  <w:pPr>
                    <w:spacing w:line="254" w:lineRule="auto"/>
                    <w:rPr>
                      <w:iCs/>
                      <w:noProof/>
                      <w:color w:val="FF0000"/>
                      <w:sz w:val="24"/>
                      <w:szCs w:val="24"/>
                    </w:rPr>
                  </w:pPr>
                  <w:r w:rsidRPr="00E84CDC">
                    <w:rPr>
                      <w:bCs/>
                      <w:iCs/>
                      <w:noProof/>
                      <w:sz w:val="24"/>
                      <w:szCs w:val="24"/>
                    </w:rPr>
                    <w:t xml:space="preserve">Тел./факс: +38 </w:t>
                  </w:r>
                  <w:r w:rsidRPr="00E84CDC">
                    <w:rPr>
                      <w:iCs/>
                      <w:noProof/>
                      <w:sz w:val="24"/>
                      <w:szCs w:val="24"/>
                    </w:rPr>
                    <w:t>(095) 6620086</w:t>
                  </w:r>
                </w:p>
                <w:p w:rsidR="00374C93" w:rsidRPr="00E84CDC" w:rsidRDefault="00374C93" w:rsidP="0079273F">
                  <w:pPr>
                    <w:rPr>
                      <w:bCs/>
                      <w:iCs/>
                      <w:sz w:val="24"/>
                      <w:szCs w:val="24"/>
                    </w:rPr>
                  </w:pPr>
                  <w:r w:rsidRPr="00E84CDC">
                    <w:rPr>
                      <w:bCs/>
                      <w:iCs/>
                      <w:sz w:val="24"/>
                      <w:szCs w:val="24"/>
                    </w:rPr>
                    <w:t>Електронна адреса:</w:t>
                  </w:r>
                </w:p>
                <w:p w:rsidR="00374C93" w:rsidRPr="00E84CDC" w:rsidRDefault="00DD3015" w:rsidP="0079273F">
                  <w:pPr>
                    <w:rPr>
                      <w:bCs/>
                      <w:sz w:val="24"/>
                      <w:szCs w:val="24"/>
                      <w:shd w:val="clear" w:color="auto" w:fill="FFFFFF"/>
                    </w:rPr>
                  </w:pPr>
                  <w:hyperlink r:id="rId6" w:history="1">
                    <w:r w:rsidR="00374C93" w:rsidRPr="00E84CDC">
                      <w:rPr>
                        <w:rStyle w:val="a3"/>
                        <w:bCs/>
                        <w:color w:val="auto"/>
                        <w:sz w:val="24"/>
                        <w:szCs w:val="24"/>
                        <w:u w:val="none"/>
                        <w:shd w:val="clear" w:color="auto" w:fill="FFFFFF"/>
                      </w:rPr>
                      <w:t>maryanivka_znap@ukr.net</w:t>
                    </w:r>
                  </w:hyperlink>
                  <w:r w:rsidR="00374C93" w:rsidRPr="00E84CDC">
                    <w:rPr>
                      <w:bCs/>
                      <w:sz w:val="24"/>
                      <w:szCs w:val="24"/>
                      <w:shd w:val="clear" w:color="auto" w:fill="FFFFFF"/>
                    </w:rPr>
                    <w:t>;</w:t>
                  </w:r>
                </w:p>
                <w:p w:rsidR="00374C93" w:rsidRPr="00026754" w:rsidRDefault="00DD3015" w:rsidP="0079273F">
                  <w:pPr>
                    <w:rPr>
                      <w:sz w:val="24"/>
                      <w:szCs w:val="24"/>
                    </w:rPr>
                  </w:pPr>
                  <w:hyperlink r:id="rId7" w:tgtFrame="_blank" w:history="1">
                    <w:r w:rsidR="00374C93" w:rsidRPr="00E84CDC">
                      <w:rPr>
                        <w:rStyle w:val="a3"/>
                        <w:color w:val="auto"/>
                        <w:sz w:val="24"/>
                        <w:szCs w:val="24"/>
                        <w:u w:val="none"/>
                      </w:rPr>
                      <w:t>https://maryanivska.dosvit.org.ua/</w:t>
                    </w:r>
                  </w:hyperlink>
                  <w:r w:rsidR="00374C93" w:rsidRPr="00E84CDC">
                    <w:rPr>
                      <w:sz w:val="24"/>
                      <w:szCs w:val="24"/>
                    </w:rPr>
                    <w:t>.</w:t>
                  </w:r>
                </w:p>
              </w:tc>
            </w:tr>
            <w:tr w:rsidR="00374C93" w:rsidRPr="00026754" w:rsidTr="001D651A">
              <w:trPr>
                <w:trHeight w:val="294"/>
              </w:trPr>
              <w:tc>
                <w:tcPr>
                  <w:tcW w:w="9497" w:type="dxa"/>
                  <w:gridSpan w:val="4"/>
                </w:tcPr>
                <w:p w:rsidR="00374C93" w:rsidRPr="00026754" w:rsidRDefault="00374C93" w:rsidP="001A43C6">
                  <w:pPr>
                    <w:jc w:val="center"/>
                    <w:rPr>
                      <w:bCs/>
                      <w:iCs/>
                      <w:sz w:val="24"/>
                      <w:szCs w:val="24"/>
                    </w:rPr>
                  </w:pPr>
                  <w:r w:rsidRPr="00026754">
                    <w:rPr>
                      <w:rStyle w:val="rvts9"/>
                      <w:b/>
                      <w:bCs/>
                      <w:noProof/>
                      <w:sz w:val="24"/>
                      <w:szCs w:val="24"/>
                    </w:rPr>
                    <w:t>Нормативні акти, якими регламентується надання адміністративної послуги</w:t>
                  </w:r>
                </w:p>
              </w:tc>
            </w:tr>
            <w:tr w:rsidR="00374C93" w:rsidRPr="00374C93" w:rsidTr="001D651A">
              <w:tc>
                <w:tcPr>
                  <w:tcW w:w="567" w:type="dxa"/>
                  <w:gridSpan w:val="2"/>
                </w:tcPr>
                <w:p w:rsidR="00374C93" w:rsidRPr="00374C93" w:rsidRDefault="00374C93" w:rsidP="00374C93">
                  <w:pPr>
                    <w:widowControl w:val="0"/>
                    <w:autoSpaceDE w:val="0"/>
                    <w:autoSpaceDN w:val="0"/>
                    <w:adjustRightInd w:val="0"/>
                    <w:ind w:right="-1"/>
                    <w:jc w:val="left"/>
                    <w:rPr>
                      <w:noProof/>
                      <w:sz w:val="24"/>
                      <w:szCs w:val="24"/>
                    </w:rPr>
                  </w:pPr>
                  <w:r>
                    <w:rPr>
                      <w:noProof/>
                      <w:sz w:val="24"/>
                      <w:szCs w:val="24"/>
                    </w:rPr>
                    <w:t>6</w:t>
                  </w:r>
                </w:p>
              </w:tc>
              <w:tc>
                <w:tcPr>
                  <w:tcW w:w="3300" w:type="dxa"/>
                </w:tcPr>
                <w:p w:rsidR="00374C93" w:rsidRPr="00374C93" w:rsidRDefault="00374C93" w:rsidP="00374C93">
                  <w:pPr>
                    <w:widowControl w:val="0"/>
                    <w:autoSpaceDE w:val="0"/>
                    <w:autoSpaceDN w:val="0"/>
                    <w:adjustRightInd w:val="0"/>
                    <w:ind w:right="-1"/>
                    <w:jc w:val="left"/>
                    <w:rPr>
                      <w:noProof/>
                      <w:sz w:val="24"/>
                      <w:szCs w:val="24"/>
                    </w:rPr>
                  </w:pPr>
                  <w:r w:rsidRPr="00026754">
                    <w:rPr>
                      <w:noProof/>
                      <w:sz w:val="24"/>
                      <w:szCs w:val="24"/>
                    </w:rPr>
                    <w:t>Закони України</w:t>
                  </w:r>
                </w:p>
              </w:tc>
              <w:tc>
                <w:tcPr>
                  <w:tcW w:w="5630" w:type="dxa"/>
                </w:tcPr>
                <w:p w:rsidR="00374C93" w:rsidRPr="008565F8" w:rsidRDefault="008565F8" w:rsidP="00374C93">
                  <w:pPr>
                    <w:widowControl w:val="0"/>
                    <w:autoSpaceDE w:val="0"/>
                    <w:autoSpaceDN w:val="0"/>
                    <w:adjustRightInd w:val="0"/>
                    <w:ind w:right="-1"/>
                    <w:jc w:val="left"/>
                    <w:rPr>
                      <w:noProof/>
                      <w:sz w:val="24"/>
                      <w:szCs w:val="24"/>
                    </w:rPr>
                  </w:pPr>
                  <w:r>
                    <w:rPr>
                      <w:noProof/>
                      <w:sz w:val="24"/>
                      <w:szCs w:val="24"/>
                    </w:rPr>
                    <w:t xml:space="preserve">Кодекс податковий підпункт 165.1.24 пункту 165.1 статті 165 розділу </w:t>
                  </w:r>
                  <w:r>
                    <w:rPr>
                      <w:noProof/>
                      <w:sz w:val="24"/>
                      <w:szCs w:val="24"/>
                      <w:lang w:val="en-US"/>
                    </w:rPr>
                    <w:t>IV</w:t>
                  </w:r>
                  <w:r>
                    <w:rPr>
                      <w:noProof/>
                      <w:sz w:val="24"/>
                      <w:szCs w:val="24"/>
                    </w:rPr>
                    <w:t>.</w:t>
                  </w:r>
                </w:p>
              </w:tc>
            </w:tr>
            <w:tr w:rsidR="00374C93" w:rsidRPr="00374C93" w:rsidTr="001D651A">
              <w:tc>
                <w:tcPr>
                  <w:tcW w:w="567" w:type="dxa"/>
                  <w:gridSpan w:val="2"/>
                </w:tcPr>
                <w:p w:rsidR="00374C93" w:rsidRPr="00374C93" w:rsidRDefault="00374C93" w:rsidP="00374C93">
                  <w:pPr>
                    <w:widowControl w:val="0"/>
                    <w:autoSpaceDE w:val="0"/>
                    <w:autoSpaceDN w:val="0"/>
                    <w:adjustRightInd w:val="0"/>
                    <w:ind w:right="-1"/>
                    <w:jc w:val="left"/>
                    <w:rPr>
                      <w:noProof/>
                      <w:sz w:val="24"/>
                      <w:szCs w:val="24"/>
                    </w:rPr>
                  </w:pPr>
                  <w:r>
                    <w:rPr>
                      <w:noProof/>
                      <w:sz w:val="24"/>
                      <w:szCs w:val="24"/>
                    </w:rPr>
                    <w:t>7</w:t>
                  </w:r>
                </w:p>
              </w:tc>
              <w:tc>
                <w:tcPr>
                  <w:tcW w:w="3300" w:type="dxa"/>
                </w:tcPr>
                <w:p w:rsidR="00374C93" w:rsidRPr="00374C93" w:rsidRDefault="00374C93" w:rsidP="00374C93">
                  <w:pPr>
                    <w:widowControl w:val="0"/>
                    <w:autoSpaceDE w:val="0"/>
                    <w:autoSpaceDN w:val="0"/>
                    <w:adjustRightInd w:val="0"/>
                    <w:ind w:right="-1"/>
                    <w:jc w:val="left"/>
                    <w:rPr>
                      <w:noProof/>
                      <w:sz w:val="24"/>
                      <w:szCs w:val="24"/>
                    </w:rPr>
                  </w:pPr>
                  <w:r w:rsidRPr="00026754">
                    <w:rPr>
                      <w:noProof/>
                      <w:sz w:val="24"/>
                      <w:szCs w:val="24"/>
                      <w:lang w:eastAsia="uk-UA"/>
                    </w:rPr>
                    <w:t>Акти Кабінету Міністрів України</w:t>
                  </w:r>
                </w:p>
              </w:tc>
              <w:tc>
                <w:tcPr>
                  <w:tcW w:w="5630" w:type="dxa"/>
                </w:tcPr>
                <w:p w:rsidR="00374C93" w:rsidRPr="00374C93" w:rsidRDefault="008565F8" w:rsidP="0079273F">
                  <w:pPr>
                    <w:widowControl w:val="0"/>
                    <w:autoSpaceDE w:val="0"/>
                    <w:autoSpaceDN w:val="0"/>
                    <w:adjustRightInd w:val="0"/>
                    <w:ind w:right="-1"/>
                    <w:rPr>
                      <w:noProof/>
                      <w:sz w:val="24"/>
                      <w:szCs w:val="24"/>
                    </w:rPr>
                  </w:pPr>
                  <w:r>
                    <w:rPr>
                      <w:noProof/>
                      <w:sz w:val="24"/>
                      <w:szCs w:val="24"/>
                    </w:rPr>
                    <w:t>Наказ Міністерства доходів та зборів України від 17.01.2014 №32 «Про затвердження порядку видачі довідки про наявність у фізичної особи земельних ділянок та її форми»</w:t>
                  </w:r>
                </w:p>
              </w:tc>
            </w:tr>
            <w:tr w:rsidR="00374C93" w:rsidRPr="00374C93" w:rsidTr="001D651A">
              <w:tc>
                <w:tcPr>
                  <w:tcW w:w="567" w:type="dxa"/>
                  <w:gridSpan w:val="2"/>
                </w:tcPr>
                <w:p w:rsidR="00374C93" w:rsidRPr="00374C93" w:rsidRDefault="00374C93" w:rsidP="00374C93">
                  <w:pPr>
                    <w:widowControl w:val="0"/>
                    <w:autoSpaceDE w:val="0"/>
                    <w:autoSpaceDN w:val="0"/>
                    <w:adjustRightInd w:val="0"/>
                    <w:ind w:right="-1"/>
                    <w:jc w:val="left"/>
                    <w:rPr>
                      <w:noProof/>
                      <w:sz w:val="24"/>
                      <w:szCs w:val="24"/>
                    </w:rPr>
                  </w:pPr>
                  <w:r>
                    <w:rPr>
                      <w:noProof/>
                      <w:sz w:val="24"/>
                      <w:szCs w:val="24"/>
                    </w:rPr>
                    <w:t>8</w:t>
                  </w:r>
                </w:p>
              </w:tc>
              <w:tc>
                <w:tcPr>
                  <w:tcW w:w="3300" w:type="dxa"/>
                </w:tcPr>
                <w:p w:rsidR="00374C93" w:rsidRPr="00374C93" w:rsidRDefault="00374C93" w:rsidP="00374C93">
                  <w:pPr>
                    <w:widowControl w:val="0"/>
                    <w:autoSpaceDE w:val="0"/>
                    <w:autoSpaceDN w:val="0"/>
                    <w:adjustRightInd w:val="0"/>
                    <w:ind w:right="-1"/>
                    <w:jc w:val="left"/>
                    <w:rPr>
                      <w:noProof/>
                      <w:sz w:val="24"/>
                      <w:szCs w:val="24"/>
                    </w:rPr>
                  </w:pPr>
                  <w:r w:rsidRPr="00026754">
                    <w:rPr>
                      <w:noProof/>
                      <w:sz w:val="24"/>
                      <w:szCs w:val="24"/>
                      <w:lang w:eastAsia="uk-UA"/>
                    </w:rPr>
                    <w:t>Акти центральних органів виконавчої влади</w:t>
                  </w:r>
                </w:p>
              </w:tc>
              <w:tc>
                <w:tcPr>
                  <w:tcW w:w="5630" w:type="dxa"/>
                </w:tcPr>
                <w:p w:rsidR="00374C93" w:rsidRPr="00374C93" w:rsidRDefault="008565F8" w:rsidP="0079273F">
                  <w:pPr>
                    <w:widowControl w:val="0"/>
                    <w:autoSpaceDE w:val="0"/>
                    <w:autoSpaceDN w:val="0"/>
                    <w:adjustRightInd w:val="0"/>
                    <w:ind w:right="-1"/>
                    <w:rPr>
                      <w:noProof/>
                      <w:sz w:val="24"/>
                      <w:szCs w:val="24"/>
                    </w:rPr>
                  </w:pPr>
                  <w:r>
                    <w:rPr>
                      <w:noProof/>
                      <w:sz w:val="24"/>
                      <w:szCs w:val="24"/>
                    </w:rPr>
                    <w:t>-</w:t>
                  </w:r>
                </w:p>
              </w:tc>
            </w:tr>
            <w:tr w:rsidR="00374C93" w:rsidRPr="00374C93" w:rsidTr="001D651A">
              <w:tc>
                <w:tcPr>
                  <w:tcW w:w="9497" w:type="dxa"/>
                  <w:gridSpan w:val="4"/>
                </w:tcPr>
                <w:p w:rsidR="00374C93" w:rsidRPr="00374C93" w:rsidRDefault="00374C93" w:rsidP="00374C93">
                  <w:pPr>
                    <w:widowControl w:val="0"/>
                    <w:autoSpaceDE w:val="0"/>
                    <w:autoSpaceDN w:val="0"/>
                    <w:adjustRightInd w:val="0"/>
                    <w:ind w:right="-1"/>
                    <w:jc w:val="center"/>
                    <w:rPr>
                      <w:noProof/>
                      <w:sz w:val="24"/>
                      <w:szCs w:val="24"/>
                    </w:rPr>
                  </w:pPr>
                  <w:r w:rsidRPr="00026754">
                    <w:rPr>
                      <w:b/>
                      <w:bCs/>
                      <w:noProof/>
                      <w:sz w:val="24"/>
                      <w:szCs w:val="24"/>
                    </w:rPr>
                    <w:t>Умови отримання адміністративної послуги</w:t>
                  </w:r>
                </w:p>
              </w:tc>
            </w:tr>
            <w:tr w:rsidR="00374C93" w:rsidRPr="00374C93" w:rsidTr="001D651A">
              <w:tc>
                <w:tcPr>
                  <w:tcW w:w="465" w:type="dxa"/>
                </w:tcPr>
                <w:p w:rsidR="00374C93" w:rsidRPr="00374C93" w:rsidRDefault="00374C93" w:rsidP="00374C93">
                  <w:pPr>
                    <w:widowControl w:val="0"/>
                    <w:autoSpaceDE w:val="0"/>
                    <w:autoSpaceDN w:val="0"/>
                    <w:adjustRightInd w:val="0"/>
                    <w:ind w:right="-1"/>
                    <w:jc w:val="left"/>
                    <w:rPr>
                      <w:noProof/>
                      <w:sz w:val="24"/>
                      <w:szCs w:val="24"/>
                    </w:rPr>
                  </w:pPr>
                  <w:r>
                    <w:rPr>
                      <w:noProof/>
                      <w:sz w:val="24"/>
                      <w:szCs w:val="24"/>
                    </w:rPr>
                    <w:t>9</w:t>
                  </w:r>
                </w:p>
              </w:tc>
              <w:tc>
                <w:tcPr>
                  <w:tcW w:w="3402" w:type="dxa"/>
                  <w:gridSpan w:val="2"/>
                </w:tcPr>
                <w:p w:rsidR="00374C93" w:rsidRPr="00374C93" w:rsidRDefault="00374C93" w:rsidP="00374C93">
                  <w:pPr>
                    <w:widowControl w:val="0"/>
                    <w:autoSpaceDE w:val="0"/>
                    <w:autoSpaceDN w:val="0"/>
                    <w:adjustRightInd w:val="0"/>
                    <w:ind w:right="-1"/>
                    <w:jc w:val="left"/>
                    <w:rPr>
                      <w:noProof/>
                      <w:sz w:val="24"/>
                      <w:szCs w:val="24"/>
                    </w:rPr>
                  </w:pPr>
                  <w:r w:rsidRPr="00026754">
                    <w:rPr>
                      <w:noProof/>
                      <w:sz w:val="24"/>
                      <w:szCs w:val="24"/>
                    </w:rPr>
                    <w:t>Підстава для отримання адміністративної послуги</w:t>
                  </w:r>
                </w:p>
              </w:tc>
              <w:tc>
                <w:tcPr>
                  <w:tcW w:w="5630" w:type="dxa"/>
                </w:tcPr>
                <w:p w:rsidR="00374C93" w:rsidRPr="008565F8" w:rsidRDefault="008565F8" w:rsidP="0079273F">
                  <w:pPr>
                    <w:widowControl w:val="0"/>
                    <w:autoSpaceDE w:val="0"/>
                    <w:autoSpaceDN w:val="0"/>
                    <w:adjustRightInd w:val="0"/>
                    <w:ind w:right="-1"/>
                    <w:rPr>
                      <w:noProof/>
                      <w:sz w:val="24"/>
                      <w:szCs w:val="24"/>
                    </w:rPr>
                  </w:pPr>
                  <w:r w:rsidRPr="008565F8">
                    <w:rPr>
                      <w:color w:val="212529"/>
                      <w:sz w:val="24"/>
                      <w:szCs w:val="24"/>
                      <w:shd w:val="clear" w:color="auto" w:fill="FFFFFF"/>
                    </w:rPr>
                    <w:t>Довідка є підставою для не</w:t>
                  </w:r>
                  <w:r>
                    <w:rPr>
                      <w:color w:val="212529"/>
                      <w:sz w:val="24"/>
                      <w:szCs w:val="24"/>
                      <w:shd w:val="clear" w:color="auto" w:fill="FFFFFF"/>
                    </w:rPr>
                    <w:t xml:space="preserve"> </w:t>
                  </w:r>
                  <w:r w:rsidRPr="008565F8">
                    <w:rPr>
                      <w:color w:val="212529"/>
                      <w:sz w:val="24"/>
                      <w:szCs w:val="24"/>
                      <w:shd w:val="clear" w:color="auto" w:fill="FFFFFF"/>
                    </w:rPr>
                    <w:t>включення до загального місячного (річного) оподатковуваного доходу платника податку доходів, отриманих від продажу власної сільськогосподарської продукції, що вирощена, відгодована, виловлена, зібрана, виготовлена, вироблена, обр</w:t>
                  </w:r>
                  <w:r>
                    <w:rPr>
                      <w:color w:val="212529"/>
                      <w:sz w:val="24"/>
                      <w:szCs w:val="24"/>
                      <w:shd w:val="clear" w:color="auto" w:fill="FFFFFF"/>
                    </w:rPr>
                    <w:t>облена та/або перероблена безп</w:t>
                  </w:r>
                  <w:r w:rsidRPr="008565F8">
                    <w:rPr>
                      <w:color w:val="212529"/>
                      <w:sz w:val="24"/>
                      <w:szCs w:val="24"/>
                      <w:shd w:val="clear" w:color="auto" w:fill="FFFFFF"/>
                    </w:rPr>
                    <w:t>осередньо фізичною особою на цих земельних ділянках. </w:t>
                  </w:r>
                </w:p>
              </w:tc>
            </w:tr>
            <w:tr w:rsidR="00374C93" w:rsidRPr="00374C93" w:rsidTr="001D651A">
              <w:tc>
                <w:tcPr>
                  <w:tcW w:w="465" w:type="dxa"/>
                </w:tcPr>
                <w:p w:rsidR="00374C93" w:rsidRPr="00374C93" w:rsidRDefault="00374C93" w:rsidP="00374C93">
                  <w:pPr>
                    <w:widowControl w:val="0"/>
                    <w:autoSpaceDE w:val="0"/>
                    <w:autoSpaceDN w:val="0"/>
                    <w:adjustRightInd w:val="0"/>
                    <w:ind w:right="-1"/>
                    <w:jc w:val="left"/>
                    <w:rPr>
                      <w:noProof/>
                      <w:sz w:val="24"/>
                      <w:szCs w:val="24"/>
                    </w:rPr>
                  </w:pPr>
                  <w:r>
                    <w:rPr>
                      <w:noProof/>
                      <w:sz w:val="24"/>
                      <w:szCs w:val="24"/>
                    </w:rPr>
                    <w:t>10</w:t>
                  </w:r>
                </w:p>
              </w:tc>
              <w:tc>
                <w:tcPr>
                  <w:tcW w:w="3402" w:type="dxa"/>
                  <w:gridSpan w:val="2"/>
                </w:tcPr>
                <w:p w:rsidR="00374C93" w:rsidRPr="00374C93" w:rsidRDefault="00374C93" w:rsidP="001A43C6">
                  <w:pPr>
                    <w:widowControl w:val="0"/>
                    <w:autoSpaceDE w:val="0"/>
                    <w:autoSpaceDN w:val="0"/>
                    <w:adjustRightInd w:val="0"/>
                    <w:ind w:right="-1"/>
                    <w:jc w:val="left"/>
                    <w:rPr>
                      <w:noProof/>
                      <w:sz w:val="24"/>
                      <w:szCs w:val="24"/>
                    </w:rPr>
                  </w:pPr>
                  <w:r w:rsidRPr="00026754">
                    <w:rPr>
                      <w:noProof/>
                      <w:sz w:val="24"/>
                      <w:szCs w:val="24"/>
                    </w:rPr>
                    <w:t>Перелік документів, необхідних для отримання адміністративної послуги</w:t>
                  </w:r>
                </w:p>
              </w:tc>
              <w:tc>
                <w:tcPr>
                  <w:tcW w:w="5630" w:type="dxa"/>
                </w:tcPr>
                <w:p w:rsidR="00374C93" w:rsidRPr="008565F8" w:rsidRDefault="008565F8" w:rsidP="0079273F">
                  <w:pPr>
                    <w:widowControl w:val="0"/>
                    <w:autoSpaceDE w:val="0"/>
                    <w:autoSpaceDN w:val="0"/>
                    <w:adjustRightInd w:val="0"/>
                    <w:ind w:right="-1"/>
                    <w:rPr>
                      <w:noProof/>
                      <w:sz w:val="24"/>
                      <w:szCs w:val="24"/>
                    </w:rPr>
                  </w:pPr>
                  <w:r w:rsidRPr="008565F8">
                    <w:rPr>
                      <w:color w:val="212529"/>
                      <w:sz w:val="24"/>
                      <w:szCs w:val="24"/>
                      <w:shd w:val="clear" w:color="auto" w:fill="FFFFFF"/>
                    </w:rPr>
                    <w:t>Заява про видачу довідки про наявність у фізичної особи земельних ділянок</w:t>
                  </w:r>
                  <w:r>
                    <w:rPr>
                      <w:color w:val="212529"/>
                      <w:sz w:val="24"/>
                      <w:szCs w:val="24"/>
                      <w:shd w:val="clear" w:color="auto" w:fill="FFFFFF"/>
                    </w:rPr>
                    <w:t>.</w:t>
                  </w:r>
                </w:p>
              </w:tc>
            </w:tr>
            <w:tr w:rsidR="00374C93" w:rsidTr="001D651A">
              <w:tc>
                <w:tcPr>
                  <w:tcW w:w="465" w:type="dxa"/>
                </w:tcPr>
                <w:p w:rsidR="00374C93" w:rsidRDefault="00374C93" w:rsidP="00374C93">
                  <w:pPr>
                    <w:widowControl w:val="0"/>
                    <w:autoSpaceDE w:val="0"/>
                    <w:autoSpaceDN w:val="0"/>
                    <w:adjustRightInd w:val="0"/>
                    <w:ind w:right="-1"/>
                    <w:jc w:val="left"/>
                    <w:rPr>
                      <w:noProof/>
                      <w:sz w:val="24"/>
                      <w:szCs w:val="24"/>
                    </w:rPr>
                  </w:pPr>
                  <w:r>
                    <w:rPr>
                      <w:noProof/>
                      <w:sz w:val="24"/>
                      <w:szCs w:val="24"/>
                    </w:rPr>
                    <w:t>11</w:t>
                  </w:r>
                </w:p>
              </w:tc>
              <w:tc>
                <w:tcPr>
                  <w:tcW w:w="3402" w:type="dxa"/>
                  <w:gridSpan w:val="2"/>
                </w:tcPr>
                <w:p w:rsidR="00374C93" w:rsidRDefault="00374C93" w:rsidP="00374C93">
                  <w:pPr>
                    <w:widowControl w:val="0"/>
                    <w:autoSpaceDE w:val="0"/>
                    <w:autoSpaceDN w:val="0"/>
                    <w:adjustRightInd w:val="0"/>
                    <w:ind w:right="-1"/>
                    <w:jc w:val="left"/>
                    <w:rPr>
                      <w:noProof/>
                      <w:sz w:val="24"/>
                      <w:szCs w:val="24"/>
                    </w:rPr>
                  </w:pPr>
                  <w:r w:rsidRPr="00026754">
                    <w:rPr>
                      <w:noProof/>
                      <w:sz w:val="24"/>
                      <w:szCs w:val="24"/>
                    </w:rPr>
                    <w:t xml:space="preserve">Спосіб подання документів, </w:t>
                  </w:r>
                  <w:r w:rsidRPr="00026754">
                    <w:rPr>
                      <w:noProof/>
                      <w:sz w:val="24"/>
                      <w:szCs w:val="24"/>
                    </w:rPr>
                    <w:lastRenderedPageBreak/>
                    <w:t>необхідних для отримання адміністративної послуги</w:t>
                  </w:r>
                </w:p>
              </w:tc>
              <w:tc>
                <w:tcPr>
                  <w:tcW w:w="5630" w:type="dxa"/>
                </w:tcPr>
                <w:p w:rsidR="00374C93" w:rsidRPr="008565F8" w:rsidRDefault="008565F8" w:rsidP="0079273F">
                  <w:pPr>
                    <w:widowControl w:val="0"/>
                    <w:autoSpaceDE w:val="0"/>
                    <w:autoSpaceDN w:val="0"/>
                    <w:adjustRightInd w:val="0"/>
                    <w:ind w:right="-1"/>
                    <w:rPr>
                      <w:noProof/>
                      <w:sz w:val="24"/>
                      <w:szCs w:val="24"/>
                    </w:rPr>
                  </w:pPr>
                  <w:r w:rsidRPr="008565F8">
                    <w:rPr>
                      <w:color w:val="212529"/>
                      <w:sz w:val="24"/>
                      <w:szCs w:val="24"/>
                      <w:shd w:val="clear" w:color="auto" w:fill="FFFFFF"/>
                    </w:rPr>
                    <w:lastRenderedPageBreak/>
                    <w:t xml:space="preserve">Подати заяву на отримання послуги заявник може </w:t>
                  </w:r>
                  <w:r w:rsidRPr="008565F8">
                    <w:rPr>
                      <w:color w:val="212529"/>
                      <w:sz w:val="24"/>
                      <w:szCs w:val="24"/>
                      <w:shd w:val="clear" w:color="auto" w:fill="FFFFFF"/>
                    </w:rPr>
                    <w:lastRenderedPageBreak/>
                    <w:t>особисто.</w:t>
                  </w:r>
                </w:p>
              </w:tc>
            </w:tr>
            <w:tr w:rsidR="00374C93" w:rsidTr="001D651A">
              <w:tc>
                <w:tcPr>
                  <w:tcW w:w="465" w:type="dxa"/>
                </w:tcPr>
                <w:p w:rsidR="00374C93" w:rsidRDefault="00374C93" w:rsidP="00374C93">
                  <w:pPr>
                    <w:widowControl w:val="0"/>
                    <w:autoSpaceDE w:val="0"/>
                    <w:autoSpaceDN w:val="0"/>
                    <w:adjustRightInd w:val="0"/>
                    <w:ind w:right="-1"/>
                    <w:jc w:val="left"/>
                    <w:rPr>
                      <w:noProof/>
                      <w:sz w:val="24"/>
                      <w:szCs w:val="24"/>
                    </w:rPr>
                  </w:pPr>
                  <w:r>
                    <w:rPr>
                      <w:noProof/>
                      <w:sz w:val="24"/>
                      <w:szCs w:val="24"/>
                    </w:rPr>
                    <w:lastRenderedPageBreak/>
                    <w:t>12</w:t>
                  </w:r>
                </w:p>
              </w:tc>
              <w:tc>
                <w:tcPr>
                  <w:tcW w:w="3402" w:type="dxa"/>
                  <w:gridSpan w:val="2"/>
                </w:tcPr>
                <w:p w:rsidR="00374C93" w:rsidRDefault="001A43C6" w:rsidP="00374C93">
                  <w:pPr>
                    <w:widowControl w:val="0"/>
                    <w:autoSpaceDE w:val="0"/>
                    <w:autoSpaceDN w:val="0"/>
                    <w:adjustRightInd w:val="0"/>
                    <w:ind w:right="-1"/>
                    <w:jc w:val="left"/>
                    <w:rPr>
                      <w:noProof/>
                      <w:sz w:val="24"/>
                      <w:szCs w:val="24"/>
                    </w:rPr>
                  </w:pPr>
                  <w:r w:rsidRPr="00026754">
                    <w:rPr>
                      <w:noProof/>
                      <w:sz w:val="24"/>
                      <w:szCs w:val="24"/>
                    </w:rPr>
                    <w:t>Платність (безоплатність) надання адміністративної послуги</w:t>
                  </w:r>
                </w:p>
              </w:tc>
              <w:tc>
                <w:tcPr>
                  <w:tcW w:w="5630" w:type="dxa"/>
                </w:tcPr>
                <w:p w:rsidR="00374C93" w:rsidRPr="00045766" w:rsidRDefault="008565F8" w:rsidP="0079273F">
                  <w:pPr>
                    <w:widowControl w:val="0"/>
                    <w:autoSpaceDE w:val="0"/>
                    <w:autoSpaceDN w:val="0"/>
                    <w:adjustRightInd w:val="0"/>
                    <w:ind w:right="-1"/>
                    <w:rPr>
                      <w:noProof/>
                      <w:sz w:val="24"/>
                      <w:szCs w:val="24"/>
                    </w:rPr>
                  </w:pPr>
                  <w:r w:rsidRPr="00045766">
                    <w:rPr>
                      <w:color w:val="212529"/>
                      <w:sz w:val="24"/>
                      <w:szCs w:val="24"/>
                      <w:shd w:val="clear" w:color="auto" w:fill="FFFFFF"/>
                    </w:rPr>
                    <w:t>Безоплатне надання</w:t>
                  </w:r>
                </w:p>
              </w:tc>
            </w:tr>
            <w:tr w:rsidR="00374C93" w:rsidTr="001D651A">
              <w:tc>
                <w:tcPr>
                  <w:tcW w:w="465" w:type="dxa"/>
                </w:tcPr>
                <w:p w:rsidR="00374C93" w:rsidRDefault="00374C93" w:rsidP="00374C93">
                  <w:pPr>
                    <w:widowControl w:val="0"/>
                    <w:autoSpaceDE w:val="0"/>
                    <w:autoSpaceDN w:val="0"/>
                    <w:adjustRightInd w:val="0"/>
                    <w:ind w:right="-1"/>
                    <w:jc w:val="left"/>
                    <w:rPr>
                      <w:noProof/>
                      <w:sz w:val="24"/>
                      <w:szCs w:val="24"/>
                    </w:rPr>
                  </w:pPr>
                  <w:r>
                    <w:rPr>
                      <w:noProof/>
                      <w:sz w:val="24"/>
                      <w:szCs w:val="24"/>
                    </w:rPr>
                    <w:t>13</w:t>
                  </w:r>
                </w:p>
              </w:tc>
              <w:tc>
                <w:tcPr>
                  <w:tcW w:w="3402" w:type="dxa"/>
                  <w:gridSpan w:val="2"/>
                </w:tcPr>
                <w:p w:rsidR="00374C93" w:rsidRDefault="001A43C6" w:rsidP="00374C93">
                  <w:pPr>
                    <w:widowControl w:val="0"/>
                    <w:autoSpaceDE w:val="0"/>
                    <w:autoSpaceDN w:val="0"/>
                    <w:adjustRightInd w:val="0"/>
                    <w:ind w:right="-1"/>
                    <w:jc w:val="left"/>
                    <w:rPr>
                      <w:noProof/>
                      <w:sz w:val="24"/>
                      <w:szCs w:val="24"/>
                    </w:rPr>
                  </w:pPr>
                  <w:r w:rsidRPr="00026754">
                    <w:rPr>
                      <w:noProof/>
                      <w:sz w:val="24"/>
                      <w:szCs w:val="24"/>
                    </w:rPr>
                    <w:t>Строк надання адміністративної послуги</w:t>
                  </w:r>
                </w:p>
              </w:tc>
              <w:tc>
                <w:tcPr>
                  <w:tcW w:w="5630" w:type="dxa"/>
                </w:tcPr>
                <w:p w:rsidR="00374C93" w:rsidRDefault="008565F8" w:rsidP="0079273F">
                  <w:pPr>
                    <w:widowControl w:val="0"/>
                    <w:autoSpaceDE w:val="0"/>
                    <w:autoSpaceDN w:val="0"/>
                    <w:adjustRightInd w:val="0"/>
                    <w:ind w:right="-1"/>
                    <w:rPr>
                      <w:noProof/>
                      <w:sz w:val="24"/>
                      <w:szCs w:val="24"/>
                    </w:rPr>
                  </w:pPr>
                  <w:r>
                    <w:rPr>
                      <w:noProof/>
                      <w:sz w:val="24"/>
                      <w:szCs w:val="24"/>
                    </w:rPr>
                    <w:t>5 робочих днів</w:t>
                  </w:r>
                </w:p>
              </w:tc>
            </w:tr>
            <w:tr w:rsidR="001A43C6" w:rsidTr="001D651A">
              <w:tc>
                <w:tcPr>
                  <w:tcW w:w="465" w:type="dxa"/>
                </w:tcPr>
                <w:p w:rsidR="001A43C6" w:rsidRDefault="001A43C6" w:rsidP="001A43C6">
                  <w:pPr>
                    <w:widowControl w:val="0"/>
                    <w:autoSpaceDE w:val="0"/>
                    <w:autoSpaceDN w:val="0"/>
                    <w:adjustRightInd w:val="0"/>
                    <w:ind w:right="-1"/>
                    <w:jc w:val="left"/>
                    <w:rPr>
                      <w:noProof/>
                      <w:sz w:val="24"/>
                      <w:szCs w:val="24"/>
                    </w:rPr>
                  </w:pPr>
                  <w:r>
                    <w:rPr>
                      <w:noProof/>
                      <w:sz w:val="24"/>
                      <w:szCs w:val="24"/>
                    </w:rPr>
                    <w:t>14</w:t>
                  </w:r>
                </w:p>
              </w:tc>
              <w:tc>
                <w:tcPr>
                  <w:tcW w:w="3402" w:type="dxa"/>
                  <w:gridSpan w:val="2"/>
                </w:tcPr>
                <w:p w:rsidR="001A43C6" w:rsidRPr="00026754" w:rsidRDefault="001A43C6" w:rsidP="001A43C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026754">
                    <w:rPr>
                      <w:noProof/>
                      <w:lang w:val="uk-UA"/>
                    </w:rPr>
                    <w:t>Перелік підстав для відмови у наданні</w:t>
                  </w:r>
                </w:p>
              </w:tc>
              <w:tc>
                <w:tcPr>
                  <w:tcW w:w="5630" w:type="dxa"/>
                </w:tcPr>
                <w:p w:rsidR="001A43C6" w:rsidRPr="00045766" w:rsidRDefault="00045766" w:rsidP="001A43C6">
                  <w:pPr>
                    <w:widowControl w:val="0"/>
                    <w:autoSpaceDE w:val="0"/>
                    <w:autoSpaceDN w:val="0"/>
                    <w:adjustRightInd w:val="0"/>
                    <w:ind w:right="-1"/>
                    <w:rPr>
                      <w:noProof/>
                      <w:sz w:val="24"/>
                      <w:szCs w:val="24"/>
                    </w:rPr>
                  </w:pPr>
                  <w:r w:rsidRPr="00045766">
                    <w:rPr>
                      <w:color w:val="212529"/>
                      <w:sz w:val="24"/>
                      <w:szCs w:val="24"/>
                      <w:shd w:val="clear" w:color="auto" w:fill="FFFFFF"/>
                    </w:rPr>
                    <w:t>Відсутні</w:t>
                  </w:r>
                </w:p>
              </w:tc>
            </w:tr>
            <w:tr w:rsidR="001A43C6" w:rsidTr="001D651A">
              <w:tc>
                <w:tcPr>
                  <w:tcW w:w="465" w:type="dxa"/>
                </w:tcPr>
                <w:p w:rsidR="001A43C6" w:rsidRDefault="001A43C6" w:rsidP="001A43C6">
                  <w:pPr>
                    <w:widowControl w:val="0"/>
                    <w:autoSpaceDE w:val="0"/>
                    <w:autoSpaceDN w:val="0"/>
                    <w:adjustRightInd w:val="0"/>
                    <w:ind w:right="-1"/>
                    <w:jc w:val="left"/>
                    <w:rPr>
                      <w:noProof/>
                      <w:sz w:val="24"/>
                      <w:szCs w:val="24"/>
                    </w:rPr>
                  </w:pPr>
                  <w:r>
                    <w:rPr>
                      <w:noProof/>
                      <w:sz w:val="24"/>
                      <w:szCs w:val="24"/>
                    </w:rPr>
                    <w:t>15</w:t>
                  </w:r>
                </w:p>
              </w:tc>
              <w:tc>
                <w:tcPr>
                  <w:tcW w:w="3402" w:type="dxa"/>
                  <w:gridSpan w:val="2"/>
                </w:tcPr>
                <w:p w:rsidR="001A43C6" w:rsidRDefault="001A43C6" w:rsidP="001A43C6">
                  <w:pPr>
                    <w:widowControl w:val="0"/>
                    <w:autoSpaceDE w:val="0"/>
                    <w:autoSpaceDN w:val="0"/>
                    <w:adjustRightInd w:val="0"/>
                    <w:ind w:right="-1"/>
                    <w:jc w:val="left"/>
                    <w:rPr>
                      <w:noProof/>
                      <w:sz w:val="24"/>
                      <w:szCs w:val="24"/>
                    </w:rPr>
                  </w:pPr>
                  <w:r w:rsidRPr="00026754">
                    <w:rPr>
                      <w:noProof/>
                      <w:sz w:val="24"/>
                      <w:szCs w:val="24"/>
                    </w:rPr>
                    <w:t>Результат надання адміністративної послуги</w:t>
                  </w:r>
                </w:p>
              </w:tc>
              <w:tc>
                <w:tcPr>
                  <w:tcW w:w="5630" w:type="dxa"/>
                </w:tcPr>
                <w:p w:rsidR="001A43C6" w:rsidRPr="00045766" w:rsidRDefault="00045766" w:rsidP="001A43C6">
                  <w:pPr>
                    <w:widowControl w:val="0"/>
                    <w:autoSpaceDE w:val="0"/>
                    <w:autoSpaceDN w:val="0"/>
                    <w:adjustRightInd w:val="0"/>
                    <w:ind w:right="-1"/>
                    <w:rPr>
                      <w:noProof/>
                      <w:sz w:val="24"/>
                      <w:szCs w:val="24"/>
                    </w:rPr>
                  </w:pPr>
                  <w:r>
                    <w:rPr>
                      <w:color w:val="212529"/>
                      <w:sz w:val="24"/>
                      <w:szCs w:val="24"/>
                      <w:shd w:val="clear" w:color="auto" w:fill="FFFFFF"/>
                    </w:rPr>
                    <w:t>Видача довідки</w:t>
                  </w:r>
                  <w:r w:rsidRPr="00045766">
                    <w:rPr>
                      <w:color w:val="212529"/>
                      <w:sz w:val="24"/>
                      <w:szCs w:val="24"/>
                      <w:shd w:val="clear" w:color="auto" w:fill="FFFFFF"/>
                    </w:rPr>
                    <w:t xml:space="preserve"> про наявність у фізичної особи земельних ділянок</w:t>
                  </w:r>
                </w:p>
              </w:tc>
            </w:tr>
            <w:tr w:rsidR="001A43C6" w:rsidTr="001D651A">
              <w:tc>
                <w:tcPr>
                  <w:tcW w:w="465" w:type="dxa"/>
                </w:tcPr>
                <w:p w:rsidR="001A43C6" w:rsidRDefault="001A43C6" w:rsidP="001A43C6">
                  <w:pPr>
                    <w:widowControl w:val="0"/>
                    <w:autoSpaceDE w:val="0"/>
                    <w:autoSpaceDN w:val="0"/>
                    <w:adjustRightInd w:val="0"/>
                    <w:ind w:right="-1"/>
                    <w:jc w:val="left"/>
                    <w:rPr>
                      <w:noProof/>
                      <w:sz w:val="24"/>
                      <w:szCs w:val="24"/>
                    </w:rPr>
                  </w:pPr>
                  <w:r>
                    <w:rPr>
                      <w:noProof/>
                      <w:sz w:val="24"/>
                      <w:szCs w:val="24"/>
                    </w:rPr>
                    <w:t>16</w:t>
                  </w:r>
                </w:p>
              </w:tc>
              <w:tc>
                <w:tcPr>
                  <w:tcW w:w="3402" w:type="dxa"/>
                  <w:gridSpan w:val="2"/>
                </w:tcPr>
                <w:p w:rsidR="001A43C6" w:rsidRDefault="001A43C6" w:rsidP="001A43C6">
                  <w:pPr>
                    <w:widowControl w:val="0"/>
                    <w:autoSpaceDE w:val="0"/>
                    <w:autoSpaceDN w:val="0"/>
                    <w:adjustRightInd w:val="0"/>
                    <w:ind w:right="-1"/>
                    <w:jc w:val="left"/>
                    <w:rPr>
                      <w:noProof/>
                      <w:sz w:val="24"/>
                      <w:szCs w:val="24"/>
                    </w:rPr>
                  </w:pPr>
                  <w:r>
                    <w:rPr>
                      <w:noProof/>
                      <w:sz w:val="24"/>
                      <w:szCs w:val="24"/>
                    </w:rPr>
                    <w:t>Можливі с</w:t>
                  </w:r>
                  <w:r w:rsidRPr="00026754">
                    <w:rPr>
                      <w:noProof/>
                      <w:sz w:val="24"/>
                      <w:szCs w:val="24"/>
                    </w:rPr>
                    <w:t>пособи отримання відповіді (результату)</w:t>
                  </w:r>
                </w:p>
              </w:tc>
              <w:tc>
                <w:tcPr>
                  <w:tcW w:w="5630" w:type="dxa"/>
                </w:tcPr>
                <w:p w:rsidR="001A43C6" w:rsidRPr="00045766" w:rsidRDefault="00045766" w:rsidP="001A43C6">
                  <w:pPr>
                    <w:widowControl w:val="0"/>
                    <w:autoSpaceDE w:val="0"/>
                    <w:autoSpaceDN w:val="0"/>
                    <w:adjustRightInd w:val="0"/>
                    <w:ind w:right="-1"/>
                    <w:rPr>
                      <w:noProof/>
                      <w:sz w:val="24"/>
                      <w:szCs w:val="24"/>
                    </w:rPr>
                  </w:pPr>
                  <w:r w:rsidRPr="00045766">
                    <w:rPr>
                      <w:color w:val="212529"/>
                      <w:sz w:val="24"/>
                      <w:szCs w:val="24"/>
                      <w:shd w:val="clear" w:color="auto" w:fill="FFFFFF"/>
                    </w:rPr>
                    <w:t>Отримати результати надання послуги заявник може особисто</w:t>
                  </w:r>
                </w:p>
              </w:tc>
            </w:tr>
          </w:tbl>
          <w:p w:rsidR="00374C93" w:rsidRDefault="00374C93" w:rsidP="0079273F">
            <w:pPr>
              <w:widowControl w:val="0"/>
              <w:autoSpaceDE w:val="0"/>
              <w:autoSpaceDN w:val="0"/>
              <w:adjustRightInd w:val="0"/>
              <w:ind w:right="-1"/>
              <w:rPr>
                <w:noProof/>
                <w:sz w:val="24"/>
                <w:szCs w:val="24"/>
              </w:rPr>
            </w:pPr>
          </w:p>
          <w:p w:rsidR="00374C93" w:rsidRPr="00026754" w:rsidRDefault="00374C93" w:rsidP="0079273F">
            <w:pPr>
              <w:widowControl w:val="0"/>
              <w:autoSpaceDE w:val="0"/>
              <w:autoSpaceDN w:val="0"/>
              <w:adjustRightInd w:val="0"/>
              <w:ind w:right="-1"/>
              <w:rPr>
                <w:noProof/>
                <w:sz w:val="24"/>
                <w:szCs w:val="24"/>
              </w:rPr>
            </w:pPr>
          </w:p>
        </w:tc>
        <w:tc>
          <w:tcPr>
            <w:tcW w:w="236" w:type="dxa"/>
          </w:tcPr>
          <w:p w:rsidR="00374C93" w:rsidRPr="00026754" w:rsidRDefault="00374C93" w:rsidP="0079273F">
            <w:pPr>
              <w:widowControl w:val="0"/>
              <w:autoSpaceDE w:val="0"/>
              <w:autoSpaceDN w:val="0"/>
              <w:adjustRightInd w:val="0"/>
              <w:ind w:right="-1"/>
              <w:jc w:val="center"/>
              <w:rPr>
                <w:b/>
                <w:bCs/>
                <w:noProof/>
                <w:spacing w:val="2"/>
                <w:sz w:val="24"/>
                <w:szCs w:val="24"/>
              </w:rPr>
            </w:pPr>
          </w:p>
        </w:tc>
      </w:tr>
    </w:tbl>
    <w:p w:rsidR="00374C93" w:rsidRPr="00026754" w:rsidRDefault="00374C93" w:rsidP="00374C93">
      <w:pPr>
        <w:rPr>
          <w:noProof/>
          <w:sz w:val="24"/>
          <w:szCs w:val="24"/>
        </w:rPr>
      </w:pPr>
    </w:p>
    <w:p w:rsidR="00374C93" w:rsidRPr="00026754" w:rsidRDefault="00374C93" w:rsidP="00374C93">
      <w:pPr>
        <w:rPr>
          <w:noProof/>
          <w:sz w:val="24"/>
          <w:szCs w:val="24"/>
        </w:rPr>
      </w:pPr>
    </w:p>
    <w:p w:rsidR="00374C93" w:rsidRPr="00026754" w:rsidRDefault="00374C93" w:rsidP="00374C93">
      <w:pPr>
        <w:rPr>
          <w:noProof/>
          <w:sz w:val="24"/>
          <w:szCs w:val="24"/>
        </w:rPr>
      </w:pPr>
    </w:p>
    <w:p w:rsidR="00374C93" w:rsidRPr="00026754" w:rsidRDefault="00374C93" w:rsidP="00374C93">
      <w:pPr>
        <w:rPr>
          <w:noProof/>
          <w:sz w:val="24"/>
          <w:szCs w:val="24"/>
        </w:rPr>
      </w:pPr>
    </w:p>
    <w:p w:rsidR="00374C93" w:rsidRPr="00026754" w:rsidRDefault="00374C93" w:rsidP="00374C93">
      <w:pPr>
        <w:rPr>
          <w:noProof/>
          <w:sz w:val="24"/>
          <w:szCs w:val="24"/>
        </w:rPr>
      </w:pPr>
    </w:p>
    <w:p w:rsidR="00F909C0" w:rsidRDefault="00F909C0"/>
    <w:sectPr w:rsidR="00F909C0" w:rsidSect="001D651A">
      <w:pgSz w:w="11906" w:h="16838"/>
      <w:pgMar w:top="567" w:right="850"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1450"/>
    <w:rsid w:val="00045766"/>
    <w:rsid w:val="001A43C6"/>
    <w:rsid w:val="001D651A"/>
    <w:rsid w:val="00374C93"/>
    <w:rsid w:val="00400525"/>
    <w:rsid w:val="008565F8"/>
    <w:rsid w:val="00A618C7"/>
    <w:rsid w:val="00B45903"/>
    <w:rsid w:val="00B61450"/>
    <w:rsid w:val="00DD3015"/>
    <w:rsid w:val="00E84CDC"/>
    <w:rsid w:val="00F909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C93"/>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aliases w:val="Знак,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37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ый HTML Знак"/>
    <w:aliases w:val="Знак Знак,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374C93"/>
    <w:rPr>
      <w:rFonts w:ascii="Courier New" w:eastAsia="Times New Roman" w:hAnsi="Courier New" w:cs="Courier New"/>
      <w:sz w:val="24"/>
      <w:szCs w:val="24"/>
      <w:lang w:val="ru-RU" w:eastAsia="ru-RU"/>
    </w:rPr>
  </w:style>
  <w:style w:type="character" w:styleId="a3">
    <w:name w:val="Hyperlink"/>
    <w:semiHidden/>
    <w:unhideWhenUsed/>
    <w:rsid w:val="00374C93"/>
    <w:rPr>
      <w:color w:val="0000FF"/>
      <w:u w:val="single"/>
    </w:rPr>
  </w:style>
  <w:style w:type="paragraph" w:styleId="a4">
    <w:name w:val="Normal (Web)"/>
    <w:basedOn w:val="a"/>
    <w:uiPriority w:val="99"/>
    <w:unhideWhenUsed/>
    <w:rsid w:val="00374C93"/>
    <w:pPr>
      <w:suppressAutoHyphens/>
      <w:jc w:val="left"/>
    </w:pPr>
    <w:rPr>
      <w:sz w:val="24"/>
      <w:szCs w:val="24"/>
      <w:lang w:val="ru-RU" w:eastAsia="zh-CN"/>
    </w:rPr>
  </w:style>
  <w:style w:type="character" w:customStyle="1" w:styleId="rvts9">
    <w:name w:val="rvts9"/>
    <w:basedOn w:val="a0"/>
    <w:rsid w:val="00374C93"/>
  </w:style>
  <w:style w:type="paragraph" w:customStyle="1" w:styleId="TableParagraph">
    <w:name w:val="Table Paragraph"/>
    <w:basedOn w:val="a"/>
    <w:uiPriority w:val="99"/>
    <w:rsid w:val="00374C93"/>
    <w:pPr>
      <w:widowControl w:val="0"/>
      <w:ind w:left="103"/>
      <w:jc w:val="left"/>
    </w:pPr>
    <w:rPr>
      <w:rFonts w:ascii="Calibri" w:eastAsia="Calibri" w:hAnsi="Calibri" w:cs="Calibri"/>
      <w:sz w:val="22"/>
      <w:szCs w:val="22"/>
      <w:lang w:val="en-US"/>
    </w:rPr>
  </w:style>
  <w:style w:type="table" w:styleId="a5">
    <w:name w:val="Table Grid"/>
    <w:basedOn w:val="a1"/>
    <w:uiPriority w:val="39"/>
    <w:rsid w:val="00374C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51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430</Words>
  <Characters>2456</Characters>
  <Application>Microsoft Office Word</Application>
  <DocSecurity>0</DocSecurity>
  <Lines>20</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15</cp:revision>
  <cp:lastPrinted>2025-01-28T06:42:00Z</cp:lastPrinted>
  <dcterms:created xsi:type="dcterms:W3CDTF">2025-01-07T14:06:00Z</dcterms:created>
  <dcterms:modified xsi:type="dcterms:W3CDTF">2025-01-28T06:43:00Z</dcterms:modified>
</cp:coreProperties>
</file>