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D0" w:rsidRDefault="00D607D0" w:rsidP="0023355D">
      <w:pPr>
        <w:pStyle w:val="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ЗАТВЕРДЖЕНО</w:t>
      </w:r>
    </w:p>
    <w:p w:rsidR="00D607D0" w:rsidRDefault="00D607D0" w:rsidP="0023355D">
      <w:pPr>
        <w:pStyle w:val="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Рішення виконавчого комітету</w:t>
      </w:r>
    </w:p>
    <w:p w:rsidR="00D607D0" w:rsidRDefault="00D607D0" w:rsidP="0023355D">
      <w:pPr>
        <w:pStyle w:val="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Мар’янівської селищної ради</w:t>
      </w:r>
    </w:p>
    <w:p w:rsidR="00D607D0" w:rsidRDefault="00D607D0" w:rsidP="0023355D">
      <w:pPr>
        <w:pStyle w:val="a"/>
        <w:rPr>
          <w:rFonts w:ascii="Times New Roman" w:hAnsi="Times New Roman"/>
          <w:sz w:val="28"/>
          <w:szCs w:val="28"/>
        </w:rPr>
      </w:pPr>
    </w:p>
    <w:p w:rsidR="00D607D0" w:rsidRDefault="00D607D0" w:rsidP="0023355D">
      <w:pPr>
        <w:pStyle w:val="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10 вересня  2021 року №103</w:t>
      </w:r>
    </w:p>
    <w:p w:rsidR="00D607D0" w:rsidRDefault="00D607D0" w:rsidP="008543C5">
      <w:pPr>
        <w:rPr>
          <w:lang w:val="uk-UA"/>
        </w:rPr>
      </w:pPr>
    </w:p>
    <w:p w:rsidR="00D607D0" w:rsidRDefault="00D607D0" w:rsidP="008543C5">
      <w:pPr>
        <w:rPr>
          <w:lang w:val="uk-UA"/>
        </w:rPr>
      </w:pPr>
    </w:p>
    <w:p w:rsidR="00D607D0" w:rsidRDefault="00D607D0" w:rsidP="008543C5">
      <w:pPr>
        <w:rPr>
          <w:lang w:val="uk-UA"/>
        </w:rPr>
      </w:pPr>
    </w:p>
    <w:tbl>
      <w:tblPr>
        <w:tblW w:w="0" w:type="auto"/>
        <w:tblInd w:w="111" w:type="dxa"/>
        <w:tblLayout w:type="fixed"/>
        <w:tblLook w:val="0000"/>
      </w:tblPr>
      <w:tblGrid>
        <w:gridCol w:w="2124"/>
        <w:gridCol w:w="5953"/>
        <w:gridCol w:w="1827"/>
      </w:tblGrid>
      <w:tr w:rsidR="00D607D0" w:rsidTr="00491AD0">
        <w:trPr>
          <w:cantSplit/>
          <w:trHeight w:val="709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7D0" w:rsidRDefault="00D607D0" w:rsidP="00491AD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D0" w:rsidRPr="00690B54" w:rsidRDefault="00D607D0" w:rsidP="00491AD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Мар’янівська селищна рада</w:t>
            </w:r>
          </w:p>
          <w:p w:rsidR="00D607D0" w:rsidRDefault="00D607D0" w:rsidP="00491AD0">
            <w:pPr>
              <w:autoSpaceDE w:val="0"/>
              <w:jc w:val="center"/>
            </w:pPr>
          </w:p>
        </w:tc>
      </w:tr>
      <w:tr w:rsidR="00D607D0" w:rsidTr="00491AD0">
        <w:trPr>
          <w:cantSplit/>
          <w:trHeight w:val="575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7D0" w:rsidRDefault="00D607D0" w:rsidP="00491AD0">
            <w:pPr>
              <w:pStyle w:val="Header"/>
              <w:snapToGrid w:val="0"/>
              <w:jc w:val="center"/>
              <w:rPr>
                <w:b/>
                <w:i/>
                <w:sz w:val="1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7D0" w:rsidRDefault="00D607D0" w:rsidP="00491AD0">
            <w:pPr>
              <w:pStyle w:val="Footer"/>
              <w:spacing w:before="120"/>
              <w:jc w:val="center"/>
              <w:rPr>
                <w:b/>
                <w:color w:val="000000"/>
                <w:spacing w:val="-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3"/>
                <w:sz w:val="28"/>
                <w:szCs w:val="28"/>
                <w:lang w:val="uk-UA"/>
              </w:rPr>
              <w:t>Інформаційна картка</w:t>
            </w:r>
          </w:p>
          <w:p w:rsidR="00D607D0" w:rsidRDefault="00D607D0" w:rsidP="00491AD0">
            <w:pPr>
              <w:jc w:val="center"/>
              <w:rPr>
                <w:b/>
                <w:sz w:val="28"/>
                <w:szCs w:val="28"/>
              </w:rPr>
            </w:pPr>
            <w:r w:rsidRPr="007B7103">
              <w:rPr>
                <w:b/>
                <w:sz w:val="28"/>
                <w:szCs w:val="28"/>
              </w:rPr>
              <w:t>Взяття на облік безхазяйного нерухомого майна</w:t>
            </w:r>
          </w:p>
          <w:p w:rsidR="00D607D0" w:rsidRPr="007B7103" w:rsidRDefault="00D607D0" w:rsidP="00491AD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D0" w:rsidRDefault="00D607D0" w:rsidP="00491AD0">
            <w:pPr>
              <w:snapToGrid w:val="0"/>
              <w:jc w:val="center"/>
              <w:rPr>
                <w:bCs/>
                <w:lang w:val="uk-UA"/>
              </w:rPr>
            </w:pPr>
          </w:p>
          <w:p w:rsidR="00D607D0" w:rsidRPr="00974D75" w:rsidRDefault="00D607D0" w:rsidP="00491AD0">
            <w:pPr>
              <w:pStyle w:val="Footer"/>
              <w:jc w:val="center"/>
              <w:rPr>
                <w:lang w:val="en-US"/>
              </w:rPr>
            </w:pPr>
            <w:r w:rsidRPr="00BD7C51">
              <w:rPr>
                <w:b/>
                <w:sz w:val="28"/>
                <w:szCs w:val="28"/>
                <w:lang w:val="uk-UA"/>
              </w:rPr>
              <w:t>ІК-</w:t>
            </w:r>
            <w:r>
              <w:rPr>
                <w:b/>
                <w:sz w:val="28"/>
                <w:szCs w:val="28"/>
                <w:lang w:val="en-US"/>
              </w:rPr>
              <w:t>01-06</w:t>
            </w:r>
          </w:p>
          <w:p w:rsidR="00D607D0" w:rsidRDefault="00D607D0" w:rsidP="00491AD0">
            <w:pPr>
              <w:pStyle w:val="Footer"/>
              <w:jc w:val="center"/>
            </w:pPr>
          </w:p>
        </w:tc>
      </w:tr>
    </w:tbl>
    <w:p w:rsidR="00D607D0" w:rsidRDefault="00D607D0" w:rsidP="008543C5">
      <w:pPr>
        <w:rPr>
          <w:sz w:val="14"/>
          <w:szCs w:val="14"/>
        </w:rPr>
      </w:pPr>
    </w:p>
    <w:tbl>
      <w:tblPr>
        <w:tblW w:w="9907" w:type="dxa"/>
        <w:tblInd w:w="108" w:type="dxa"/>
        <w:tblLayout w:type="fixed"/>
        <w:tblLook w:val="0000"/>
      </w:tblPr>
      <w:tblGrid>
        <w:gridCol w:w="3247"/>
        <w:gridCol w:w="14"/>
        <w:gridCol w:w="6639"/>
        <w:gridCol w:w="7"/>
      </w:tblGrid>
      <w:tr w:rsidR="00D607D0" w:rsidTr="00491AD0">
        <w:trPr>
          <w:trHeight w:val="9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7D0" w:rsidRDefault="00D607D0" w:rsidP="006B7F4C">
            <w:pPr>
              <w:ind w:right="-108"/>
            </w:pPr>
            <w:r>
              <w:rPr>
                <w:color w:val="000000"/>
                <w:spacing w:val="-8"/>
                <w:sz w:val="23"/>
                <w:szCs w:val="23"/>
                <w:lang w:val="uk-UA"/>
              </w:rPr>
              <w:t>Орган, що надає послугу</w:t>
            </w:r>
          </w:p>
        </w:tc>
        <w:tc>
          <w:tcPr>
            <w:tcW w:w="6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D0" w:rsidRDefault="00D607D0" w:rsidP="006B7F4C">
            <w:pPr>
              <w:jc w:val="both"/>
              <w:rPr>
                <w:color w:val="000000"/>
                <w:lang w:eastAsia="en-US"/>
              </w:rPr>
            </w:pPr>
            <w:r>
              <w:rPr>
                <w:sz w:val="23"/>
                <w:szCs w:val="23"/>
                <w:lang w:val="uk-UA"/>
              </w:rPr>
              <w:t xml:space="preserve">Відділ «Центр надання адміністративних послуг» </w:t>
            </w:r>
            <w:r>
              <w:rPr>
                <w:color w:val="000000"/>
                <w:lang w:val="uk-UA"/>
              </w:rPr>
              <w:t>Мар’янівської селищної  ради (далі – ЦНАП):</w:t>
            </w:r>
            <w:r>
              <w:rPr>
                <w:color w:val="000000"/>
                <w:lang w:val="uk-UA"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D607D0" w:rsidRDefault="00D607D0" w:rsidP="006B7F4C">
            <w:pPr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вул. Незалежності, 26, смт</w:t>
            </w:r>
            <w:r>
              <w:rPr>
                <w:color w:val="000000"/>
                <w:lang w:val="uk-UA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Мар’янівка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Луцького району Волинської області,</w:t>
            </w:r>
            <w:r>
              <w:rPr>
                <w:color w:val="000000"/>
                <w:lang w:val="en-US" w:eastAsia="en-US"/>
              </w:rPr>
              <w:t>  </w:t>
            </w:r>
            <w:r>
              <w:rPr>
                <w:color w:val="000000"/>
                <w:lang w:eastAsia="en-US"/>
              </w:rPr>
              <w:t>45744,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тел. (03379)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90-1-42</w:t>
            </w:r>
            <w:r>
              <w:rPr>
                <w:color w:val="000000"/>
                <w:spacing w:val="-3"/>
                <w:lang w:val="uk-UA"/>
              </w:rPr>
              <w:t>,</w:t>
            </w:r>
          </w:p>
          <w:p w:rsidR="00D607D0" w:rsidRDefault="00D607D0" w:rsidP="006B7F4C">
            <w:pPr>
              <w:jc w:val="both"/>
              <w:rPr>
                <w:spacing w:val="-3"/>
                <w:lang w:val="uk-UA"/>
              </w:rPr>
            </w:pPr>
            <w:r>
              <w:rPr>
                <w:color w:val="000000"/>
                <w:spacing w:val="-3"/>
                <w:lang w:val="uk-UA"/>
              </w:rPr>
              <w:t>офіційна електронна адреса maryanivka_</w:t>
            </w:r>
            <w:r>
              <w:rPr>
                <w:color w:val="000000"/>
                <w:spacing w:val="-3"/>
                <w:lang w:val="en-US"/>
              </w:rPr>
              <w:t>znap</w:t>
            </w:r>
            <w:r>
              <w:rPr>
                <w:color w:val="000000"/>
                <w:spacing w:val="-3"/>
                <w:lang w:val="uk-UA"/>
              </w:rPr>
              <w:t>@ukr.net.</w:t>
            </w:r>
            <w:r>
              <w:rPr>
                <w:shd w:val="clear" w:color="auto" w:fill="FFFFFF"/>
                <w:lang w:val="uk-UA"/>
              </w:rPr>
              <w:t xml:space="preserve"> </w:t>
            </w:r>
          </w:p>
          <w:p w:rsidR="00D607D0" w:rsidRDefault="00D607D0" w:rsidP="006B7F4C">
            <w:pPr>
              <w:rPr>
                <w:lang w:val="uk-UA"/>
              </w:rPr>
            </w:pPr>
          </w:p>
        </w:tc>
      </w:tr>
      <w:tr w:rsidR="00D607D0" w:rsidTr="00491AD0">
        <w:trPr>
          <w:trHeight w:val="235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07D0" w:rsidRDefault="00D607D0" w:rsidP="006B7F4C">
            <w:pPr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3"/>
                <w:sz w:val="23"/>
                <w:szCs w:val="23"/>
                <w:lang w:val="uk-UA"/>
              </w:rPr>
              <w:t>Місце подання документів та отримання результату послуги</w:t>
            </w:r>
          </w:p>
        </w:tc>
        <w:tc>
          <w:tcPr>
            <w:tcW w:w="6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07D0" w:rsidRDefault="00D607D0" w:rsidP="006B7F4C">
            <w:pPr>
              <w:jc w:val="both"/>
              <w:rPr>
                <w:color w:val="000000"/>
                <w:lang w:val="uk-UA" w:eastAsia="en-US"/>
              </w:rPr>
            </w:pPr>
            <w:r>
              <w:rPr>
                <w:sz w:val="23"/>
                <w:szCs w:val="23"/>
                <w:lang w:val="uk-UA"/>
              </w:rPr>
              <w:t xml:space="preserve">1) Відділ «Центр надання адміністративних послуг» </w:t>
            </w:r>
            <w:r>
              <w:rPr>
                <w:color w:val="000000"/>
                <w:lang w:val="uk-UA"/>
              </w:rPr>
              <w:t>Мар’янівської селищної  ради (далі – ЦНАП):</w:t>
            </w:r>
            <w:r>
              <w:rPr>
                <w:color w:val="000000"/>
                <w:lang w:val="uk-UA"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val="uk-UA" w:eastAsia="en-US"/>
              </w:rPr>
              <w:t xml:space="preserve"> </w:t>
            </w:r>
          </w:p>
          <w:p w:rsidR="00D607D0" w:rsidRDefault="00D607D0" w:rsidP="006B7F4C">
            <w:pPr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вул. Незалежності, 26, смт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 xml:space="preserve"> Мар’янівка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Луцького району Волинської області,</w:t>
            </w:r>
            <w:r>
              <w:rPr>
                <w:color w:val="000000"/>
                <w:lang w:val="en-US" w:eastAsia="en-US"/>
              </w:rPr>
              <w:t>  </w:t>
            </w:r>
            <w:r>
              <w:rPr>
                <w:color w:val="000000"/>
                <w:lang w:eastAsia="en-US"/>
              </w:rPr>
              <w:t>45744,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тел. (03379)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90-1-42</w:t>
            </w:r>
            <w:r>
              <w:rPr>
                <w:color w:val="000000"/>
                <w:spacing w:val="-3"/>
                <w:lang w:val="uk-UA"/>
              </w:rPr>
              <w:t>,</w:t>
            </w:r>
          </w:p>
          <w:p w:rsidR="00D607D0" w:rsidRDefault="00D607D0" w:rsidP="006B7F4C">
            <w:pPr>
              <w:jc w:val="both"/>
              <w:rPr>
                <w:spacing w:val="-3"/>
                <w:lang w:val="uk-UA"/>
              </w:rPr>
            </w:pPr>
            <w:r>
              <w:rPr>
                <w:color w:val="000000"/>
                <w:spacing w:val="-3"/>
                <w:lang w:val="uk-UA"/>
              </w:rPr>
              <w:t xml:space="preserve">офіційна електронна адреса maryanivka_ </w:t>
            </w:r>
            <w:r>
              <w:rPr>
                <w:color w:val="000000"/>
                <w:spacing w:val="-3"/>
                <w:lang w:val="en-US"/>
              </w:rPr>
              <w:t>znap</w:t>
            </w:r>
            <w:r>
              <w:rPr>
                <w:color w:val="000000"/>
                <w:spacing w:val="-3"/>
                <w:lang w:val="uk-UA"/>
              </w:rPr>
              <w:t>@ukr.net.</w:t>
            </w:r>
            <w:r>
              <w:rPr>
                <w:shd w:val="clear" w:color="auto" w:fill="FFFFFF"/>
                <w:lang w:val="uk-UA"/>
              </w:rPr>
              <w:t xml:space="preserve"> </w:t>
            </w:r>
          </w:p>
          <w:p w:rsidR="00D607D0" w:rsidRDefault="00D607D0" w:rsidP="006B7F4C">
            <w:pPr>
              <w:rPr>
                <w:spacing w:val="-3"/>
                <w:lang w:val="uk-UA"/>
              </w:rPr>
            </w:pPr>
          </w:p>
          <w:p w:rsidR="00D607D0" w:rsidRDefault="00D607D0" w:rsidP="006B7F4C">
            <w:pPr>
              <w:rPr>
                <w:lang w:val="uk-UA"/>
              </w:rPr>
            </w:pPr>
            <w:r>
              <w:rPr>
                <w:lang w:val="uk-UA"/>
              </w:rPr>
              <w:t xml:space="preserve">2) Комунальне підприємство «Волинське обласне бюро технічної інвентаризації»: </w:t>
            </w:r>
          </w:p>
          <w:p w:rsidR="00D607D0" w:rsidRDefault="00D607D0" w:rsidP="006B7F4C">
            <w:pPr>
              <w:rPr>
                <w:lang w:val="uk-UA"/>
              </w:rPr>
            </w:pPr>
            <w:r>
              <w:rPr>
                <w:lang w:val="uk-UA"/>
              </w:rPr>
              <w:t>каб. 205, вул. Січова, 22а, м. Луцьк  Волинської області, 43008, тел. +38 (066) 528 28 97,</w:t>
            </w:r>
          </w:p>
          <w:p w:rsidR="00D607D0" w:rsidRDefault="00D607D0" w:rsidP="006B7F4C">
            <w:pPr>
              <w:jc w:val="both"/>
              <w:rPr>
                <w:shd w:val="clear" w:color="auto" w:fill="FFFFFF"/>
                <w:lang w:val="uk-UA"/>
              </w:rPr>
            </w:pPr>
            <w:r>
              <w:rPr>
                <w:color w:val="000000"/>
                <w:spacing w:val="-3"/>
                <w:lang w:val="uk-UA"/>
              </w:rPr>
              <w:t xml:space="preserve">офіційна електронна адреса maryanivka_ </w:t>
            </w:r>
            <w:r>
              <w:rPr>
                <w:color w:val="000000"/>
                <w:spacing w:val="-3"/>
                <w:lang w:val="en-US"/>
              </w:rPr>
              <w:t>znap</w:t>
            </w:r>
            <w:r>
              <w:rPr>
                <w:color w:val="000000"/>
                <w:spacing w:val="-3"/>
                <w:lang w:val="uk-UA"/>
              </w:rPr>
              <w:t>@ukr.net.</w:t>
            </w:r>
            <w:r>
              <w:rPr>
                <w:shd w:val="clear" w:color="auto" w:fill="FFFFFF"/>
                <w:lang w:val="uk-UA"/>
              </w:rPr>
              <w:t xml:space="preserve"> </w:t>
            </w:r>
          </w:p>
          <w:p w:rsidR="00D607D0" w:rsidRDefault="00D607D0" w:rsidP="006B7F4C">
            <w:pPr>
              <w:jc w:val="both"/>
              <w:rPr>
                <w:spacing w:val="-3"/>
                <w:lang w:val="uk-UA"/>
              </w:rPr>
            </w:pPr>
          </w:p>
          <w:p w:rsidR="00D607D0" w:rsidRDefault="00D607D0" w:rsidP="006B7F4C">
            <w:r>
              <w:t xml:space="preserve">Режим роботи:* </w:t>
            </w:r>
          </w:p>
          <w:p w:rsidR="00D607D0" w:rsidRDefault="00D607D0" w:rsidP="006B7F4C">
            <w:pPr>
              <w:textAlignment w:val="baseline"/>
              <w:rPr>
                <w:lang w:val="uk-UA" w:eastAsia="ru-RU"/>
              </w:rPr>
            </w:pPr>
            <w:r>
              <w:rPr>
                <w:bCs/>
                <w:bdr w:val="none" w:sz="0" w:space="0" w:color="auto" w:frame="1"/>
                <w:lang w:eastAsia="ru-RU"/>
              </w:rPr>
              <w:t>Понеділок – 8.</w:t>
            </w:r>
            <w:r>
              <w:rPr>
                <w:bCs/>
                <w:bdr w:val="none" w:sz="0" w:space="0" w:color="auto" w:frame="1"/>
                <w:lang w:val="uk-UA" w:eastAsia="ru-RU"/>
              </w:rPr>
              <w:t>15</w:t>
            </w:r>
            <w:r>
              <w:rPr>
                <w:bCs/>
                <w:bdr w:val="none" w:sz="0" w:space="0" w:color="auto" w:frame="1"/>
                <w:lang w:eastAsia="ru-RU"/>
              </w:rPr>
              <w:t xml:space="preserve"> до 1</w:t>
            </w:r>
            <w:r>
              <w:rPr>
                <w:bCs/>
                <w:bdr w:val="none" w:sz="0" w:space="0" w:color="auto" w:frame="1"/>
                <w:lang w:val="uk-UA" w:eastAsia="ru-RU"/>
              </w:rPr>
              <w:t>7</w:t>
            </w:r>
            <w:r>
              <w:rPr>
                <w:bCs/>
                <w:bdr w:val="none" w:sz="0" w:space="0" w:color="auto" w:frame="1"/>
                <w:lang w:eastAsia="ru-RU"/>
              </w:rPr>
              <w:t>.</w:t>
            </w:r>
            <w:r>
              <w:rPr>
                <w:bCs/>
                <w:bdr w:val="none" w:sz="0" w:space="0" w:color="auto" w:frame="1"/>
                <w:lang w:val="uk-UA" w:eastAsia="ru-RU"/>
              </w:rPr>
              <w:t>15;</w:t>
            </w:r>
            <w:r>
              <w:rPr>
                <w:lang w:val="uk-UA" w:eastAsia="ru-RU"/>
              </w:rPr>
              <w:t xml:space="preserve">           </w:t>
            </w:r>
            <w:r>
              <w:rPr>
                <w:lang w:eastAsia="ru-RU"/>
              </w:rPr>
              <w:t>З понеділка по четвер</w:t>
            </w:r>
            <w:r>
              <w:rPr>
                <w:lang w:val="uk-UA" w:eastAsia="ru-RU"/>
              </w:rPr>
              <w:t xml:space="preserve">:  </w:t>
            </w:r>
            <w:r>
              <w:rPr>
                <w:bCs/>
                <w:bdr w:val="none" w:sz="0" w:space="0" w:color="auto" w:frame="1"/>
                <w:lang w:eastAsia="ru-RU"/>
              </w:rPr>
              <w:t>Вівторок – 8.</w:t>
            </w:r>
            <w:r>
              <w:rPr>
                <w:bCs/>
                <w:bdr w:val="none" w:sz="0" w:space="0" w:color="auto" w:frame="1"/>
                <w:lang w:val="uk-UA" w:eastAsia="ru-RU"/>
              </w:rPr>
              <w:t>15</w:t>
            </w:r>
            <w:r>
              <w:rPr>
                <w:bCs/>
                <w:bdr w:val="none" w:sz="0" w:space="0" w:color="auto" w:frame="1"/>
                <w:lang w:eastAsia="ru-RU"/>
              </w:rPr>
              <w:t xml:space="preserve"> до 1</w:t>
            </w:r>
            <w:r>
              <w:rPr>
                <w:bCs/>
                <w:bdr w:val="none" w:sz="0" w:space="0" w:color="auto" w:frame="1"/>
                <w:lang w:val="uk-UA" w:eastAsia="ru-RU"/>
              </w:rPr>
              <w:t>7</w:t>
            </w:r>
            <w:r>
              <w:rPr>
                <w:bCs/>
                <w:bdr w:val="none" w:sz="0" w:space="0" w:color="auto" w:frame="1"/>
                <w:lang w:eastAsia="ru-RU"/>
              </w:rPr>
              <w:t>.</w:t>
            </w:r>
            <w:r>
              <w:rPr>
                <w:bCs/>
                <w:bdr w:val="none" w:sz="0" w:space="0" w:color="auto" w:frame="1"/>
                <w:lang w:val="uk-UA" w:eastAsia="ru-RU"/>
              </w:rPr>
              <w:t xml:space="preserve">15;              </w:t>
            </w:r>
            <w:r>
              <w:rPr>
                <w:lang w:eastAsia="ru-RU"/>
              </w:rPr>
              <w:t>з 09.00 до 18.00</w:t>
            </w:r>
            <w:r>
              <w:rPr>
                <w:lang w:val="uk-UA" w:eastAsia="ru-RU"/>
              </w:rPr>
              <w:t>;</w:t>
            </w:r>
          </w:p>
          <w:p w:rsidR="00D607D0" w:rsidRDefault="00D607D0" w:rsidP="006B7F4C">
            <w:pPr>
              <w:textAlignment w:val="baseline"/>
              <w:rPr>
                <w:lang w:val="uk-UA" w:eastAsia="ru-RU"/>
              </w:rPr>
            </w:pPr>
            <w:r>
              <w:rPr>
                <w:bCs/>
                <w:bdr w:val="none" w:sz="0" w:space="0" w:color="auto" w:frame="1"/>
                <w:lang w:eastAsia="ru-RU"/>
              </w:rPr>
              <w:t>Середа – 8.</w:t>
            </w:r>
            <w:r>
              <w:rPr>
                <w:bCs/>
                <w:bdr w:val="none" w:sz="0" w:space="0" w:color="auto" w:frame="1"/>
                <w:lang w:val="uk-UA" w:eastAsia="ru-RU"/>
              </w:rPr>
              <w:t>15</w:t>
            </w:r>
            <w:r>
              <w:rPr>
                <w:bCs/>
                <w:bdr w:val="none" w:sz="0" w:space="0" w:color="auto" w:frame="1"/>
                <w:lang w:eastAsia="ru-RU"/>
              </w:rPr>
              <w:t xml:space="preserve"> до 20.00</w:t>
            </w:r>
            <w:r>
              <w:rPr>
                <w:bCs/>
                <w:bdr w:val="none" w:sz="0" w:space="0" w:color="auto" w:frame="1"/>
                <w:lang w:val="uk-UA" w:eastAsia="ru-RU"/>
              </w:rPr>
              <w:t>;</w:t>
            </w:r>
            <w:r>
              <w:rPr>
                <w:lang w:val="uk-UA" w:eastAsia="ru-RU"/>
              </w:rPr>
              <w:t xml:space="preserve">                 П</w:t>
            </w:r>
            <w:r>
              <w:rPr>
                <w:lang w:eastAsia="ru-RU"/>
              </w:rPr>
              <w:t>’ятниця з 09.00 до 16.45</w:t>
            </w:r>
            <w:r>
              <w:rPr>
                <w:lang w:val="uk-UA" w:eastAsia="ru-RU"/>
              </w:rPr>
              <w:t>;</w:t>
            </w:r>
          </w:p>
          <w:p w:rsidR="00D607D0" w:rsidRDefault="00D607D0" w:rsidP="006B7F4C">
            <w:pPr>
              <w:textAlignment w:val="baseline"/>
              <w:rPr>
                <w:lang w:val="uk-UA" w:eastAsia="ru-RU"/>
              </w:rPr>
            </w:pPr>
            <w:r>
              <w:rPr>
                <w:bCs/>
                <w:bdr w:val="none" w:sz="0" w:space="0" w:color="auto" w:frame="1"/>
                <w:lang w:eastAsia="ru-RU"/>
              </w:rPr>
              <w:t>Четвер – 8.</w:t>
            </w:r>
            <w:r>
              <w:rPr>
                <w:bCs/>
                <w:bdr w:val="none" w:sz="0" w:space="0" w:color="auto" w:frame="1"/>
                <w:lang w:val="uk-UA" w:eastAsia="ru-RU"/>
              </w:rPr>
              <w:t>15</w:t>
            </w:r>
            <w:r>
              <w:rPr>
                <w:bCs/>
                <w:bdr w:val="none" w:sz="0" w:space="0" w:color="auto" w:frame="1"/>
                <w:lang w:eastAsia="ru-RU"/>
              </w:rPr>
              <w:t xml:space="preserve"> до 1</w:t>
            </w:r>
            <w:r>
              <w:rPr>
                <w:bCs/>
                <w:bdr w:val="none" w:sz="0" w:space="0" w:color="auto" w:frame="1"/>
                <w:lang w:val="uk-UA" w:eastAsia="ru-RU"/>
              </w:rPr>
              <w:t>7</w:t>
            </w:r>
            <w:r>
              <w:rPr>
                <w:bCs/>
                <w:bdr w:val="none" w:sz="0" w:space="0" w:color="auto" w:frame="1"/>
                <w:lang w:eastAsia="ru-RU"/>
              </w:rPr>
              <w:t>.</w:t>
            </w:r>
            <w:r>
              <w:rPr>
                <w:bCs/>
                <w:bdr w:val="none" w:sz="0" w:space="0" w:color="auto" w:frame="1"/>
                <w:lang w:val="uk-UA" w:eastAsia="ru-RU"/>
              </w:rPr>
              <w:t>15;</w:t>
            </w:r>
            <w:r>
              <w:rPr>
                <w:lang w:val="uk-UA" w:eastAsia="ru-RU"/>
              </w:rPr>
              <w:t xml:space="preserve">                 </w:t>
            </w:r>
            <w:r>
              <w:rPr>
                <w:lang w:eastAsia="ru-RU"/>
              </w:rPr>
              <w:t xml:space="preserve">обідня перерва з 13.00 </w:t>
            </w:r>
          </w:p>
          <w:p w:rsidR="00D607D0" w:rsidRDefault="00D607D0" w:rsidP="006B7F4C">
            <w:pPr>
              <w:textAlignment w:val="baseline"/>
              <w:rPr>
                <w:bCs/>
                <w:bdr w:val="none" w:sz="0" w:space="0" w:color="auto" w:frame="1"/>
                <w:lang w:val="uk-UA" w:eastAsia="ru-RU"/>
              </w:rPr>
            </w:pPr>
            <w:r>
              <w:rPr>
                <w:bCs/>
                <w:bdr w:val="none" w:sz="0" w:space="0" w:color="auto" w:frame="1"/>
                <w:lang w:eastAsia="ru-RU"/>
              </w:rPr>
              <w:t>П’ятниця – 8.</w:t>
            </w:r>
            <w:r>
              <w:rPr>
                <w:bCs/>
                <w:bdr w:val="none" w:sz="0" w:space="0" w:color="auto" w:frame="1"/>
                <w:lang w:val="uk-UA" w:eastAsia="ru-RU"/>
              </w:rPr>
              <w:t>15</w:t>
            </w:r>
            <w:r>
              <w:rPr>
                <w:bCs/>
                <w:bdr w:val="none" w:sz="0" w:space="0" w:color="auto" w:frame="1"/>
                <w:lang w:eastAsia="ru-RU"/>
              </w:rPr>
              <w:t xml:space="preserve"> до 1</w:t>
            </w:r>
            <w:r>
              <w:rPr>
                <w:bCs/>
                <w:bdr w:val="none" w:sz="0" w:space="0" w:color="auto" w:frame="1"/>
                <w:lang w:val="uk-UA" w:eastAsia="ru-RU"/>
              </w:rPr>
              <w:t>6</w:t>
            </w:r>
            <w:r>
              <w:rPr>
                <w:bCs/>
                <w:bdr w:val="none" w:sz="0" w:space="0" w:color="auto" w:frame="1"/>
                <w:lang w:eastAsia="ru-RU"/>
              </w:rPr>
              <w:t>.00</w:t>
            </w:r>
            <w:r>
              <w:rPr>
                <w:lang w:eastAsia="ru-RU"/>
              </w:rPr>
              <w:t xml:space="preserve"> </w:t>
            </w:r>
            <w:r>
              <w:rPr>
                <w:lang w:val="uk-UA" w:eastAsia="ru-RU"/>
              </w:rPr>
              <w:t xml:space="preserve">             </w:t>
            </w:r>
            <w:r>
              <w:rPr>
                <w:lang w:eastAsia="ru-RU"/>
              </w:rPr>
              <w:t>до 13.45</w:t>
            </w:r>
            <w:r>
              <w:rPr>
                <w:lang w:val="uk-UA" w:eastAsia="ru-RU"/>
              </w:rPr>
              <w:t>;</w:t>
            </w:r>
          </w:p>
          <w:p w:rsidR="00D607D0" w:rsidRDefault="00D607D0" w:rsidP="006B7F4C">
            <w:pPr>
              <w:textAlignment w:val="baseline"/>
              <w:rPr>
                <w:lang w:eastAsia="ru-RU"/>
              </w:rPr>
            </w:pPr>
            <w:r>
              <w:rPr>
                <w:bCs/>
                <w:bdr w:val="none" w:sz="0" w:space="0" w:color="auto" w:frame="1"/>
                <w:lang w:val="uk-UA" w:eastAsia="ru-RU"/>
              </w:rPr>
              <w:t>без перерви на обід;</w:t>
            </w:r>
            <w:r>
              <w:rPr>
                <w:lang w:eastAsia="ru-RU"/>
              </w:rPr>
              <w:t> </w:t>
            </w:r>
            <w:r>
              <w:rPr>
                <w:lang w:val="uk-UA" w:eastAsia="ru-RU"/>
              </w:rPr>
              <w:t xml:space="preserve">                    </w:t>
            </w:r>
            <w:r>
              <w:rPr>
                <w:bCs/>
                <w:bdr w:val="none" w:sz="0" w:space="0" w:color="auto" w:frame="1"/>
                <w:lang w:eastAsia="ru-RU"/>
              </w:rPr>
              <w:t>Субота</w:t>
            </w:r>
            <w:r>
              <w:rPr>
                <w:bCs/>
                <w:bdr w:val="none" w:sz="0" w:space="0" w:color="auto" w:frame="1"/>
                <w:lang w:val="uk-UA" w:eastAsia="ru-RU"/>
              </w:rPr>
              <w:t>, н</w:t>
            </w:r>
            <w:r>
              <w:rPr>
                <w:bCs/>
                <w:bdr w:val="none" w:sz="0" w:space="0" w:color="auto" w:frame="1"/>
                <w:lang w:eastAsia="ru-RU"/>
              </w:rPr>
              <w:t>еділя – вихідний</w:t>
            </w:r>
            <w:r>
              <w:rPr>
                <w:bCs/>
                <w:bdr w:val="none" w:sz="0" w:space="0" w:color="auto" w:frame="1"/>
                <w:lang w:val="uk-UA" w:eastAsia="ru-RU"/>
              </w:rPr>
              <w:t>.</w:t>
            </w:r>
          </w:p>
          <w:p w:rsidR="00D607D0" w:rsidRDefault="00D607D0" w:rsidP="006B7F4C">
            <w:pPr>
              <w:textAlignment w:val="baseline"/>
              <w:rPr>
                <w:lang w:val="uk-UA" w:eastAsia="ru-RU"/>
              </w:rPr>
            </w:pPr>
            <w:r>
              <w:rPr>
                <w:bCs/>
                <w:bdr w:val="none" w:sz="0" w:space="0" w:color="auto" w:frame="1"/>
                <w:lang w:eastAsia="ru-RU"/>
              </w:rPr>
              <w:t>Субота</w:t>
            </w:r>
            <w:r>
              <w:rPr>
                <w:bCs/>
                <w:bdr w:val="none" w:sz="0" w:space="0" w:color="auto" w:frame="1"/>
                <w:lang w:val="uk-UA" w:eastAsia="ru-RU"/>
              </w:rPr>
              <w:t>, н</w:t>
            </w:r>
            <w:r>
              <w:rPr>
                <w:bCs/>
                <w:bdr w:val="none" w:sz="0" w:space="0" w:color="auto" w:frame="1"/>
                <w:lang w:eastAsia="ru-RU"/>
              </w:rPr>
              <w:t>еділя – вихідний</w:t>
            </w:r>
            <w:r>
              <w:rPr>
                <w:bCs/>
                <w:bdr w:val="none" w:sz="0" w:space="0" w:color="auto" w:frame="1"/>
                <w:lang w:val="uk-UA" w:eastAsia="ru-RU"/>
              </w:rPr>
              <w:t>.</w:t>
            </w:r>
          </w:p>
          <w:p w:rsidR="00D607D0" w:rsidRDefault="00D607D0" w:rsidP="006B7F4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          </w:t>
            </w:r>
          </w:p>
          <w:p w:rsidR="00D607D0" w:rsidRDefault="00D607D0" w:rsidP="006B7F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*уточнювати за відповідною адресою</w:t>
            </w:r>
          </w:p>
          <w:p w:rsidR="00D607D0" w:rsidRDefault="00D607D0" w:rsidP="006B7F4C">
            <w:pPr>
              <w:rPr>
                <w:sz w:val="20"/>
                <w:szCs w:val="20"/>
                <w:lang w:val="uk-UA"/>
              </w:rPr>
            </w:pPr>
          </w:p>
          <w:p w:rsidR="00D607D0" w:rsidRPr="006B4F12" w:rsidRDefault="00D607D0" w:rsidP="006B7F4C">
            <w:pPr>
              <w:rPr>
                <w:sz w:val="20"/>
                <w:szCs w:val="20"/>
                <w:lang w:val="uk-UA"/>
              </w:rPr>
            </w:pPr>
          </w:p>
          <w:p w:rsidR="00D607D0" w:rsidRDefault="00D607D0" w:rsidP="006B7F4C">
            <w:pPr>
              <w:rPr>
                <w:lang w:val="uk-UA"/>
              </w:rPr>
            </w:pPr>
          </w:p>
        </w:tc>
      </w:tr>
      <w:tr w:rsidR="00D607D0" w:rsidRPr="005110E6" w:rsidTr="0049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62"/>
        </w:trPr>
        <w:tc>
          <w:tcPr>
            <w:tcW w:w="9900" w:type="dxa"/>
            <w:gridSpan w:val="3"/>
          </w:tcPr>
          <w:p w:rsidR="00D607D0" w:rsidRPr="005110E6" w:rsidRDefault="00D607D0" w:rsidP="00491A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110E6">
              <w:rPr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607D0" w:rsidRPr="003606B9" w:rsidTr="0049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62"/>
        </w:trPr>
        <w:tc>
          <w:tcPr>
            <w:tcW w:w="3247" w:type="dxa"/>
          </w:tcPr>
          <w:p w:rsidR="00D607D0" w:rsidRPr="005110E6" w:rsidRDefault="00D607D0" w:rsidP="00491AD0">
            <w:pPr>
              <w:rPr>
                <w:b/>
                <w:lang w:val="uk-UA" w:eastAsia="uk-UA"/>
              </w:rPr>
            </w:pPr>
            <w:r w:rsidRPr="005110E6">
              <w:rPr>
                <w:b/>
                <w:lang w:val="uk-UA" w:eastAsia="uk-UA"/>
              </w:rPr>
              <w:t>Закони України</w:t>
            </w:r>
          </w:p>
        </w:tc>
        <w:tc>
          <w:tcPr>
            <w:tcW w:w="6653" w:type="dxa"/>
            <w:gridSpan w:val="2"/>
          </w:tcPr>
          <w:p w:rsidR="00D607D0" w:rsidRPr="003606B9" w:rsidRDefault="00D607D0" w:rsidP="00491A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Закон</w:t>
            </w:r>
            <w:r w:rsidRPr="003606B9">
              <w:rPr>
                <w:lang w:val="uk-UA"/>
              </w:rPr>
              <w:t xml:space="preserve"> України «Про державну реєстрацію речових прав на нерухоме майно та їх обтяжень» від 01.07.2004 № 1952-IV.</w:t>
            </w:r>
          </w:p>
          <w:p w:rsidR="00D607D0" w:rsidRPr="003606B9" w:rsidRDefault="00D607D0" w:rsidP="00491AD0">
            <w:pPr>
              <w:jc w:val="both"/>
              <w:rPr>
                <w:lang w:eastAsia="uk-UA"/>
              </w:rPr>
            </w:pPr>
          </w:p>
        </w:tc>
      </w:tr>
      <w:tr w:rsidR="00D607D0" w:rsidRPr="005110E6" w:rsidTr="0049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62"/>
        </w:trPr>
        <w:tc>
          <w:tcPr>
            <w:tcW w:w="3247" w:type="dxa"/>
          </w:tcPr>
          <w:p w:rsidR="00D607D0" w:rsidRPr="005110E6" w:rsidRDefault="00D607D0" w:rsidP="00491AD0">
            <w:pPr>
              <w:rPr>
                <w:b/>
                <w:lang w:val="uk-UA" w:eastAsia="uk-UA"/>
              </w:rPr>
            </w:pPr>
            <w:r w:rsidRPr="005110E6">
              <w:rPr>
                <w:b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6653" w:type="dxa"/>
            <w:gridSpan w:val="2"/>
          </w:tcPr>
          <w:p w:rsidR="00D607D0" w:rsidRPr="003606B9" w:rsidRDefault="00D607D0" w:rsidP="00491AD0">
            <w:pPr>
              <w:jc w:val="both"/>
              <w:rPr>
                <w:lang w:val="uk-UA"/>
              </w:rPr>
            </w:pPr>
            <w:r w:rsidRPr="003606B9">
              <w:rPr>
                <w:lang w:val="uk-UA"/>
              </w:rPr>
              <w:t>Постанова Кабінету Міністрів України «Про державну реєстрацію речових прав на нерухоме майно та їх обтяжень» від 25.12.2015 № 1127.</w:t>
            </w:r>
          </w:p>
          <w:p w:rsidR="00D607D0" w:rsidRPr="005110E6" w:rsidRDefault="00D607D0" w:rsidP="00491AD0">
            <w:pPr>
              <w:jc w:val="both"/>
              <w:rPr>
                <w:lang w:val="uk-UA" w:eastAsia="uk-UA"/>
              </w:rPr>
            </w:pPr>
          </w:p>
        </w:tc>
      </w:tr>
      <w:tr w:rsidR="00D607D0" w:rsidRPr="005110E6" w:rsidTr="0049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62"/>
        </w:trPr>
        <w:tc>
          <w:tcPr>
            <w:tcW w:w="9900" w:type="dxa"/>
            <w:gridSpan w:val="3"/>
          </w:tcPr>
          <w:p w:rsidR="00D607D0" w:rsidRPr="005110E6" w:rsidRDefault="00D607D0" w:rsidP="00491AD0">
            <w:pPr>
              <w:jc w:val="center"/>
              <w:rPr>
                <w:lang w:val="uk-UA"/>
              </w:rPr>
            </w:pPr>
            <w:r w:rsidRPr="005110E6">
              <w:rPr>
                <w:b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607D0" w:rsidRPr="005110E6" w:rsidTr="0049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62"/>
        </w:trPr>
        <w:tc>
          <w:tcPr>
            <w:tcW w:w="3247" w:type="dxa"/>
          </w:tcPr>
          <w:p w:rsidR="00D607D0" w:rsidRPr="005110E6" w:rsidRDefault="00D607D0" w:rsidP="00491AD0">
            <w:pPr>
              <w:rPr>
                <w:b/>
                <w:lang w:val="uk-UA" w:eastAsia="uk-UA"/>
              </w:rPr>
            </w:pPr>
            <w:r w:rsidRPr="005110E6">
              <w:rPr>
                <w:b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6653" w:type="dxa"/>
            <w:gridSpan w:val="2"/>
          </w:tcPr>
          <w:p w:rsidR="00D607D0" w:rsidRPr="005110E6" w:rsidRDefault="00D607D0" w:rsidP="00491AD0">
            <w:pPr>
              <w:jc w:val="both"/>
              <w:rPr>
                <w:lang w:val="uk-UA" w:eastAsia="uk-UA"/>
              </w:rPr>
            </w:pPr>
            <w:r w:rsidRPr="001B4E99">
              <w:rPr>
                <w:lang w:val="uk-UA" w:eastAsia="uk-UA"/>
              </w:rPr>
              <w:t>Подання документів на реєстрацію</w:t>
            </w:r>
            <w:r>
              <w:rPr>
                <w:lang w:val="uk-UA" w:eastAsia="uk-UA"/>
              </w:rPr>
              <w:t>.</w:t>
            </w:r>
          </w:p>
        </w:tc>
      </w:tr>
      <w:tr w:rsidR="00D607D0" w:rsidRPr="005110E6" w:rsidTr="0049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62"/>
        </w:trPr>
        <w:tc>
          <w:tcPr>
            <w:tcW w:w="3247" w:type="dxa"/>
          </w:tcPr>
          <w:p w:rsidR="00D607D0" w:rsidRPr="005110E6" w:rsidRDefault="00D607D0" w:rsidP="00491AD0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</w:t>
            </w:r>
            <w:r w:rsidRPr="005110E6">
              <w:rPr>
                <w:b/>
                <w:lang w:val="uk-UA" w:eastAsia="uk-UA"/>
              </w:rPr>
              <w:t>ерелік документів, необхідних для отримання адміністративної послуги</w:t>
            </w:r>
            <w:r>
              <w:rPr>
                <w:b/>
                <w:lang w:val="uk-UA" w:eastAsia="uk-UA"/>
              </w:rPr>
              <w:t>, та вимоги до них</w:t>
            </w:r>
          </w:p>
        </w:tc>
        <w:tc>
          <w:tcPr>
            <w:tcW w:w="6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D0" w:rsidRPr="005119FC" w:rsidRDefault="00D607D0" w:rsidP="00491AD0">
            <w:pPr>
              <w:tabs>
                <w:tab w:val="left" w:pos="151"/>
              </w:tabs>
              <w:jc w:val="both"/>
              <w:rPr>
                <w:b/>
                <w:i/>
                <w:color w:val="000000"/>
                <w:sz w:val="20"/>
                <w:szCs w:val="20"/>
              </w:rPr>
            </w:pPr>
            <w:bookmarkStart w:id="0" w:name="n506"/>
            <w:bookmarkEnd w:id="0"/>
            <w:r>
              <w:t>1.</w:t>
            </w:r>
            <w:r>
              <w:rPr>
                <w:lang w:val="uk-UA"/>
              </w:rPr>
              <w:t xml:space="preserve"> </w:t>
            </w:r>
            <w:r>
              <w:t>Заява про взяття на облік безхазяйного нерухомого майна (формується за допомогою програмних засобів ведення Державного реєстру прав). 2.Документ, що посвідчує особу заявника. 3.Реєстраційний номер облікової картки платника податку згідно з Державним реєстром фізичних осіб – платників податків (ідентифікаційний номер) - у разі подання заяви заінтересованою особою. 4.Документ, що підтверджує її повноваження (довіреність) та документ, що посвідчує її особу – у разі подання заяви уповноваженою особою.</w:t>
            </w:r>
          </w:p>
        </w:tc>
      </w:tr>
      <w:tr w:rsidR="00D607D0" w:rsidRPr="005110E6" w:rsidTr="0049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62"/>
        </w:trPr>
        <w:tc>
          <w:tcPr>
            <w:tcW w:w="3247" w:type="dxa"/>
          </w:tcPr>
          <w:p w:rsidR="00D607D0" w:rsidRPr="005110E6" w:rsidRDefault="00D607D0" w:rsidP="00491AD0">
            <w:pPr>
              <w:rPr>
                <w:b/>
                <w:lang w:val="uk-UA" w:eastAsia="uk-UA"/>
              </w:rPr>
            </w:pPr>
            <w:r w:rsidRPr="005110E6">
              <w:rPr>
                <w:b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53" w:type="dxa"/>
            <w:gridSpan w:val="2"/>
          </w:tcPr>
          <w:p w:rsidR="00D607D0" w:rsidRPr="005110E6" w:rsidRDefault="00D607D0" w:rsidP="00491AD0">
            <w:pPr>
              <w:jc w:val="both"/>
              <w:rPr>
                <w:lang w:val="uk-UA" w:eastAsia="uk-UA"/>
              </w:rPr>
            </w:pPr>
            <w:r w:rsidRPr="00ED47D0">
              <w:rPr>
                <w:lang w:val="uk-UA"/>
              </w:rPr>
              <w:t xml:space="preserve">Документи подаються до Центру надання адміністративних послуг </w:t>
            </w:r>
            <w:r>
              <w:rPr>
                <w:lang w:val="uk-UA"/>
              </w:rPr>
              <w:t>Мар’янівської</w:t>
            </w:r>
            <w:r w:rsidRPr="00ED47D0">
              <w:rPr>
                <w:lang w:val="uk-UA"/>
              </w:rPr>
              <w:t xml:space="preserve"> с</w:t>
            </w:r>
            <w:r>
              <w:rPr>
                <w:lang w:val="uk-UA"/>
              </w:rPr>
              <w:t>елищної</w:t>
            </w:r>
            <w:r w:rsidRPr="00ED47D0">
              <w:rPr>
                <w:lang w:val="uk-UA"/>
              </w:rPr>
              <w:t xml:space="preserve"> ради особисто чи уповноваженою особою по до</w:t>
            </w:r>
            <w:r>
              <w:rPr>
                <w:lang w:val="uk-UA"/>
              </w:rPr>
              <w:t xml:space="preserve">віреності. </w:t>
            </w:r>
          </w:p>
        </w:tc>
      </w:tr>
      <w:tr w:rsidR="00D607D0" w:rsidRPr="005110E6" w:rsidTr="0049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62"/>
        </w:trPr>
        <w:tc>
          <w:tcPr>
            <w:tcW w:w="3247" w:type="dxa"/>
          </w:tcPr>
          <w:p w:rsidR="00D607D0" w:rsidRPr="005110E6" w:rsidRDefault="00D607D0" w:rsidP="00491AD0">
            <w:pPr>
              <w:rPr>
                <w:b/>
                <w:lang w:val="uk-UA" w:eastAsia="uk-UA"/>
              </w:rPr>
            </w:pPr>
            <w:r w:rsidRPr="005110E6">
              <w:rPr>
                <w:b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653" w:type="dxa"/>
            <w:gridSpan w:val="2"/>
          </w:tcPr>
          <w:p w:rsidR="00D607D0" w:rsidRDefault="00D607D0" w:rsidP="00491AD0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rPr>
                <w:lang w:val="uk-UA"/>
              </w:rPr>
              <w:t>Безоп</w:t>
            </w:r>
            <w:r>
              <w:t>латно</w:t>
            </w:r>
            <w:r>
              <w:rPr>
                <w:lang w:val="uk-UA"/>
              </w:rPr>
              <w:t>.</w:t>
            </w:r>
            <w:r>
              <w:t xml:space="preserve"> </w:t>
            </w:r>
          </w:p>
          <w:p w:rsidR="00D607D0" w:rsidRPr="0078675C" w:rsidRDefault="00D607D0" w:rsidP="00491AD0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eastAsia="uk-UA"/>
              </w:rPr>
            </w:pPr>
          </w:p>
        </w:tc>
      </w:tr>
      <w:tr w:rsidR="00D607D0" w:rsidRPr="005110E6" w:rsidTr="0049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62"/>
        </w:trPr>
        <w:tc>
          <w:tcPr>
            <w:tcW w:w="3247" w:type="dxa"/>
          </w:tcPr>
          <w:p w:rsidR="00D607D0" w:rsidRPr="006B7F4C" w:rsidRDefault="00D607D0" w:rsidP="00491AD0">
            <w:pPr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Термін виконання</w:t>
            </w:r>
          </w:p>
        </w:tc>
        <w:tc>
          <w:tcPr>
            <w:tcW w:w="6653" w:type="dxa"/>
            <w:gridSpan w:val="2"/>
          </w:tcPr>
          <w:p w:rsidR="00D607D0" w:rsidRPr="005110E6" w:rsidRDefault="00D607D0" w:rsidP="00491AD0">
            <w:pPr>
              <w:jc w:val="both"/>
              <w:rPr>
                <w:lang w:val="uk-UA" w:eastAsia="uk-UA"/>
              </w:rPr>
            </w:pPr>
            <w:r>
              <w:t>У день прийняття відповідної заяви від заявника.</w:t>
            </w:r>
          </w:p>
        </w:tc>
      </w:tr>
      <w:tr w:rsidR="00D607D0" w:rsidRPr="005110E6" w:rsidTr="0049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62"/>
        </w:trPr>
        <w:tc>
          <w:tcPr>
            <w:tcW w:w="3247" w:type="dxa"/>
          </w:tcPr>
          <w:p w:rsidR="00D607D0" w:rsidRPr="005110E6" w:rsidRDefault="00D607D0" w:rsidP="00491AD0">
            <w:pPr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П</w:t>
            </w:r>
            <w:r w:rsidRPr="005110E6">
              <w:rPr>
                <w:b/>
                <w:lang w:val="uk-UA"/>
              </w:rPr>
              <w:t xml:space="preserve">ерелік підстав для відмови у наданні </w:t>
            </w:r>
            <w:r>
              <w:rPr>
                <w:b/>
                <w:lang w:val="uk-UA"/>
              </w:rPr>
              <w:t>адміністративної послуги</w:t>
            </w:r>
          </w:p>
        </w:tc>
        <w:tc>
          <w:tcPr>
            <w:tcW w:w="6653" w:type="dxa"/>
            <w:gridSpan w:val="2"/>
          </w:tcPr>
          <w:p w:rsidR="00D607D0" w:rsidRPr="005110E6" w:rsidRDefault="00D607D0" w:rsidP="00491AD0">
            <w:pPr>
              <w:pStyle w:val="ListParagraph"/>
              <w:spacing w:after="0" w:line="240" w:lineRule="auto"/>
              <w:ind w:left="47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Перелік підстав для відмови у здійсненні державної реєстрації передбачено статтею 24 Закону України «Про державну реєстрацію речових прав на нерухоме майно та їх обтяжень»</w:t>
            </w:r>
          </w:p>
        </w:tc>
      </w:tr>
      <w:tr w:rsidR="00D607D0" w:rsidRPr="005110E6" w:rsidTr="0049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62"/>
        </w:trPr>
        <w:tc>
          <w:tcPr>
            <w:tcW w:w="3247" w:type="dxa"/>
          </w:tcPr>
          <w:p w:rsidR="00D607D0" w:rsidRPr="005110E6" w:rsidRDefault="00D607D0" w:rsidP="00491AD0">
            <w:pPr>
              <w:rPr>
                <w:b/>
                <w:lang w:val="uk-UA" w:eastAsia="uk-UA"/>
              </w:rPr>
            </w:pPr>
            <w:r w:rsidRPr="005110E6">
              <w:rPr>
                <w:b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6653" w:type="dxa"/>
            <w:gridSpan w:val="2"/>
          </w:tcPr>
          <w:p w:rsidR="00D607D0" w:rsidRPr="0065400F" w:rsidRDefault="00D607D0" w:rsidP="00491AD0">
            <w:pPr>
              <w:jc w:val="both"/>
              <w:rPr>
                <w:lang w:val="uk-UA"/>
              </w:rPr>
            </w:pPr>
            <w:bookmarkStart w:id="1" w:name="o638"/>
            <w:bookmarkEnd w:id="1"/>
            <w:r w:rsidRPr="0065400F">
              <w:rPr>
                <w:lang w:val="uk-UA"/>
              </w:rPr>
              <w:t>1.</w:t>
            </w:r>
            <w:r>
              <w:rPr>
                <w:lang w:val="uk-UA"/>
              </w:rPr>
              <w:t xml:space="preserve"> </w:t>
            </w:r>
            <w:r w:rsidRPr="0065400F">
              <w:rPr>
                <w:lang w:val="uk-UA"/>
              </w:rPr>
              <w:t xml:space="preserve">Рішення державного реєстратора про державну реєстрацію </w:t>
            </w:r>
            <w:r>
              <w:rPr>
                <w:lang w:val="uk-UA"/>
              </w:rPr>
              <w:t xml:space="preserve"> р</w:t>
            </w:r>
            <w:r w:rsidRPr="0065400F">
              <w:rPr>
                <w:lang w:val="uk-UA"/>
              </w:rPr>
              <w:t>ечових</w:t>
            </w:r>
            <w:r>
              <w:rPr>
                <w:lang w:val="uk-UA"/>
              </w:rPr>
              <w:t xml:space="preserve"> </w:t>
            </w:r>
            <w:r w:rsidRPr="0065400F">
              <w:rPr>
                <w:lang w:val="uk-UA"/>
              </w:rPr>
              <w:t xml:space="preserve">прав та їх обтяжень, витяг з Державного реєстру </w:t>
            </w:r>
            <w:r>
              <w:rPr>
                <w:lang w:val="uk-UA"/>
              </w:rPr>
              <w:t xml:space="preserve"> </w:t>
            </w:r>
            <w:r w:rsidRPr="0065400F">
              <w:rPr>
                <w:lang w:val="uk-UA"/>
              </w:rPr>
              <w:t>речових прав прав на</w:t>
            </w:r>
            <w:r>
              <w:rPr>
                <w:lang w:val="uk-UA"/>
              </w:rPr>
              <w:t xml:space="preserve"> </w:t>
            </w:r>
            <w:r w:rsidRPr="0065400F">
              <w:rPr>
                <w:lang w:val="uk-UA"/>
              </w:rPr>
              <w:t xml:space="preserve">нерухоме майно про проведену </w:t>
            </w:r>
            <w:r>
              <w:rPr>
                <w:lang w:val="uk-UA"/>
              </w:rPr>
              <w:t>д</w:t>
            </w:r>
            <w:r w:rsidRPr="0065400F">
              <w:rPr>
                <w:lang w:val="uk-UA"/>
              </w:rPr>
              <w:t>ержавну реєстрацію прав надаються в</w:t>
            </w:r>
            <w:r>
              <w:rPr>
                <w:lang w:val="uk-UA"/>
              </w:rPr>
              <w:t xml:space="preserve"> </w:t>
            </w:r>
            <w:r w:rsidRPr="0065400F">
              <w:rPr>
                <w:lang w:val="uk-UA"/>
              </w:rPr>
              <w:t>електронній та (за бажанням заявника) в паперовій формі.</w:t>
            </w:r>
          </w:p>
          <w:p w:rsidR="00D607D0" w:rsidRPr="0065400F" w:rsidRDefault="00D607D0" w:rsidP="00491AD0">
            <w:pPr>
              <w:rPr>
                <w:lang w:val="uk-UA"/>
              </w:rPr>
            </w:pPr>
            <w:r w:rsidRPr="0065400F">
              <w:rPr>
                <w:lang w:val="uk-UA"/>
              </w:rPr>
              <w:t>2.</w:t>
            </w:r>
            <w:r>
              <w:rPr>
                <w:lang w:val="uk-UA"/>
              </w:rPr>
              <w:t xml:space="preserve"> </w:t>
            </w:r>
            <w:r w:rsidRPr="0065400F">
              <w:rPr>
                <w:lang w:val="uk-UA"/>
              </w:rPr>
              <w:t xml:space="preserve">Рішення про відмову в державній реєстрації. </w:t>
            </w:r>
          </w:p>
          <w:p w:rsidR="00D607D0" w:rsidRPr="005110E6" w:rsidRDefault="00D607D0" w:rsidP="00491AD0">
            <w:pPr>
              <w:jc w:val="both"/>
              <w:rPr>
                <w:lang w:val="uk-UA" w:eastAsia="uk-UA"/>
              </w:rPr>
            </w:pPr>
            <w:r w:rsidRPr="0065400F">
              <w:rPr>
                <w:lang w:val="uk-UA"/>
              </w:rPr>
              <w:t>3.</w:t>
            </w:r>
            <w:r>
              <w:rPr>
                <w:lang w:val="uk-UA"/>
              </w:rPr>
              <w:t xml:space="preserve"> </w:t>
            </w:r>
            <w:r w:rsidRPr="0065400F">
              <w:rPr>
                <w:lang w:val="uk-UA"/>
              </w:rPr>
              <w:t>Рішення про залишення заяви без розгляду у зв’язку з її</w:t>
            </w:r>
            <w:r>
              <w:rPr>
                <w:lang w:val="uk-UA"/>
              </w:rPr>
              <w:t xml:space="preserve"> </w:t>
            </w:r>
            <w:r w:rsidRPr="0065400F">
              <w:rPr>
                <w:lang w:val="uk-UA"/>
              </w:rPr>
              <w:t>відкликанням.</w:t>
            </w:r>
          </w:p>
        </w:tc>
      </w:tr>
      <w:tr w:rsidR="00D607D0" w:rsidRPr="005110E6" w:rsidTr="0049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62"/>
        </w:trPr>
        <w:tc>
          <w:tcPr>
            <w:tcW w:w="3247" w:type="dxa"/>
          </w:tcPr>
          <w:p w:rsidR="00D607D0" w:rsidRPr="005110E6" w:rsidRDefault="00D607D0" w:rsidP="00491AD0">
            <w:pPr>
              <w:rPr>
                <w:b/>
                <w:lang w:val="uk-UA" w:eastAsia="uk-UA"/>
              </w:rPr>
            </w:pPr>
            <w:r w:rsidRPr="005110E6">
              <w:rPr>
                <w:b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6653" w:type="dxa"/>
            <w:gridSpan w:val="2"/>
          </w:tcPr>
          <w:p w:rsidR="00D607D0" w:rsidRPr="005110E6" w:rsidRDefault="00D607D0" w:rsidP="00491AD0">
            <w:pPr>
              <w:jc w:val="both"/>
              <w:rPr>
                <w:lang w:val="uk-UA" w:eastAsia="uk-UA"/>
              </w:rPr>
            </w:pPr>
            <w:r w:rsidRPr="0065400F">
              <w:rPr>
                <w:lang w:val="uk-UA" w:eastAsia="uk-UA"/>
              </w:rPr>
              <w:t>Особисто або через законного представника чи представника за</w:t>
            </w:r>
            <w:r>
              <w:rPr>
                <w:lang w:val="uk-UA" w:eastAsia="uk-UA"/>
              </w:rPr>
              <w:t xml:space="preserve"> довіреністю, </w:t>
            </w:r>
            <w:r w:rsidRPr="003606B9">
              <w:rPr>
                <w:lang w:val="uk-UA" w:eastAsia="uk-UA"/>
              </w:rPr>
              <w:t>або в електронній формі через веб-портал Мін’юсту, шляхом завантаження та друку Витягу про державну реєстрацію.</w:t>
            </w:r>
          </w:p>
        </w:tc>
      </w:tr>
    </w:tbl>
    <w:p w:rsidR="00D607D0" w:rsidRDefault="00D607D0" w:rsidP="008543C5">
      <w:pPr>
        <w:rPr>
          <w:sz w:val="20"/>
          <w:szCs w:val="20"/>
          <w:lang w:val="uk-UA"/>
        </w:rPr>
      </w:pPr>
    </w:p>
    <w:p w:rsidR="00D607D0" w:rsidRDefault="00D607D0" w:rsidP="008543C5">
      <w:pPr>
        <w:rPr>
          <w:sz w:val="20"/>
          <w:szCs w:val="20"/>
          <w:lang w:val="uk-UA"/>
        </w:rPr>
      </w:pPr>
    </w:p>
    <w:p w:rsidR="00D607D0" w:rsidRDefault="00D607D0" w:rsidP="008543C5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____________________________________</w:t>
      </w:r>
    </w:p>
    <w:p w:rsidR="00D607D0" w:rsidRDefault="00D607D0" w:rsidP="008543C5">
      <w:pPr>
        <w:rPr>
          <w:sz w:val="20"/>
          <w:szCs w:val="20"/>
          <w:lang w:val="uk-UA"/>
        </w:rPr>
      </w:pPr>
      <w:bookmarkStart w:id="2" w:name="_GoBack"/>
      <w:bookmarkEnd w:id="2"/>
    </w:p>
    <w:sectPr w:rsidR="00D607D0" w:rsidSect="006B4F12">
      <w:headerReference w:type="even" r:id="rId6"/>
      <w:headerReference w:type="default" r:id="rId7"/>
      <w:pgSz w:w="12240" w:h="15840"/>
      <w:pgMar w:top="89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7D0" w:rsidRDefault="00D607D0">
      <w:r>
        <w:separator/>
      </w:r>
    </w:p>
  </w:endnote>
  <w:endnote w:type="continuationSeparator" w:id="0">
    <w:p w:rsidR="00D607D0" w:rsidRDefault="00D60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7D0" w:rsidRDefault="00D607D0">
      <w:r>
        <w:separator/>
      </w:r>
    </w:p>
  </w:footnote>
  <w:footnote w:type="continuationSeparator" w:id="0">
    <w:p w:rsidR="00D607D0" w:rsidRDefault="00D60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7D0" w:rsidRDefault="00D607D0" w:rsidP="00C47F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07D0" w:rsidRDefault="00D607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7D0" w:rsidRDefault="00D607D0" w:rsidP="00C47F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607D0" w:rsidRDefault="00D607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43C5"/>
    <w:rsid w:val="001103B9"/>
    <w:rsid w:val="001B4E99"/>
    <w:rsid w:val="0023355D"/>
    <w:rsid w:val="003606B9"/>
    <w:rsid w:val="00491AD0"/>
    <w:rsid w:val="005110E6"/>
    <w:rsid w:val="005119FC"/>
    <w:rsid w:val="0065400F"/>
    <w:rsid w:val="00690B54"/>
    <w:rsid w:val="006B4F12"/>
    <w:rsid w:val="006B7F4C"/>
    <w:rsid w:val="0078675C"/>
    <w:rsid w:val="007B7103"/>
    <w:rsid w:val="008543C5"/>
    <w:rsid w:val="00974D75"/>
    <w:rsid w:val="00AA5F57"/>
    <w:rsid w:val="00AC233B"/>
    <w:rsid w:val="00B60C06"/>
    <w:rsid w:val="00BD7C51"/>
    <w:rsid w:val="00C47F7F"/>
    <w:rsid w:val="00CA7BE5"/>
    <w:rsid w:val="00D607D0"/>
    <w:rsid w:val="00ED47D0"/>
    <w:rsid w:val="00FF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543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543C5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styleId="Header">
    <w:name w:val="header"/>
    <w:basedOn w:val="Normal"/>
    <w:link w:val="HeaderChar"/>
    <w:uiPriority w:val="99"/>
    <w:rsid w:val="008543C5"/>
    <w:pPr>
      <w:tabs>
        <w:tab w:val="center" w:pos="4677"/>
        <w:tab w:val="right" w:pos="9355"/>
      </w:tabs>
    </w:pPr>
    <w:rPr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43C5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8543C5"/>
    <w:pPr>
      <w:tabs>
        <w:tab w:val="center" w:pos="4536"/>
        <w:tab w:val="right" w:pos="9072"/>
      </w:tabs>
    </w:pPr>
    <w:rPr>
      <w:lang w:val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43C5"/>
    <w:rPr>
      <w:rFonts w:ascii="Times New Roman" w:hAnsi="Times New Roman" w:cs="Times New Roman"/>
      <w:sz w:val="24"/>
      <w:szCs w:val="24"/>
      <w:lang w:val="pl-PL" w:eastAsia="ar-SA" w:bidi="ar-SA"/>
    </w:rPr>
  </w:style>
  <w:style w:type="paragraph" w:styleId="ListParagraph">
    <w:name w:val="List Paragraph"/>
    <w:basedOn w:val="Normal"/>
    <w:uiPriority w:val="99"/>
    <w:qFormat/>
    <w:rsid w:val="008543C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NoSpacing">
    <w:name w:val="No Spacing"/>
    <w:uiPriority w:val="99"/>
    <w:qFormat/>
    <w:rsid w:val="008543C5"/>
    <w:rPr>
      <w:lang w:val="uk-UA" w:eastAsia="en-US"/>
    </w:rPr>
  </w:style>
  <w:style w:type="paragraph" w:customStyle="1" w:styleId="rvps2">
    <w:name w:val="rvps2"/>
    <w:basedOn w:val="Normal"/>
    <w:uiPriority w:val="99"/>
    <w:rsid w:val="008543C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">
    <w:name w:val="Без інтервалів"/>
    <w:uiPriority w:val="99"/>
    <w:rsid w:val="0023355D"/>
    <w:rPr>
      <w:rFonts w:eastAsia="Times New Roman"/>
      <w:lang w:val="uk-UA" w:eastAsia="en-US"/>
    </w:rPr>
  </w:style>
  <w:style w:type="character" w:styleId="PageNumber">
    <w:name w:val="page number"/>
    <w:basedOn w:val="DefaultParagraphFont"/>
    <w:uiPriority w:val="99"/>
    <w:rsid w:val="006B4F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33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625</Words>
  <Characters>3568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OTGNEWPCiv</dc:creator>
  <cp:keywords/>
  <dc:description/>
  <cp:lastModifiedBy>Администратор</cp:lastModifiedBy>
  <cp:revision>7</cp:revision>
  <cp:lastPrinted>2021-09-14T09:19:00Z</cp:lastPrinted>
  <dcterms:created xsi:type="dcterms:W3CDTF">2021-09-13T12:08:00Z</dcterms:created>
  <dcterms:modified xsi:type="dcterms:W3CDTF">2021-09-14T09:19:00Z</dcterms:modified>
</cp:coreProperties>
</file>