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>ЗАТВЕРДЖЕНО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Рішення виконавчого комітету 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Мар’янівської селищної ради 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F45088">
        <w:rPr>
          <w:noProof/>
          <w:lang w:val="uk-UA"/>
        </w:rPr>
        <w:t>28 травня</w:t>
      </w:r>
      <w:r>
        <w:rPr>
          <w:noProof/>
        </w:rPr>
        <w:t xml:space="preserve"> 202</w:t>
      </w:r>
      <w:r w:rsidR="00C07AC3">
        <w:rPr>
          <w:noProof/>
          <w:lang w:val="uk-UA"/>
        </w:rPr>
        <w:t>6</w:t>
      </w:r>
      <w:r>
        <w:rPr>
          <w:noProof/>
        </w:rPr>
        <w:t xml:space="preserve"> року </w:t>
      </w:r>
      <w:r>
        <w:rPr>
          <w:noProof/>
          <w:lang w:val="uk-UA"/>
        </w:rPr>
        <w:t>№</w:t>
      </w:r>
      <w:r w:rsidR="00F45088">
        <w:rPr>
          <w:noProof/>
          <w:lang w:val="uk-UA"/>
        </w:rPr>
        <w:t xml:space="preserve"> 56</w:t>
      </w:r>
      <w:r>
        <w:rPr>
          <w:noProof/>
          <w:lang w:val="uk-UA"/>
        </w:rPr>
        <w:t xml:space="preserve"> </w:t>
      </w:r>
    </w:p>
    <w:p w:rsidR="00C07AC3" w:rsidRPr="00EF092D" w:rsidRDefault="00C07AC3" w:rsidP="00165F1E">
      <w:pPr>
        <w:ind w:left="5245"/>
        <w:rPr>
          <w:noProof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8"/>
        <w:gridCol w:w="3861"/>
        <w:gridCol w:w="5352"/>
        <w:gridCol w:w="484"/>
      </w:tblGrid>
      <w:tr w:rsidR="00165F1E" w:rsidTr="00F45088">
        <w:tc>
          <w:tcPr>
            <w:tcW w:w="9781" w:type="dxa"/>
            <w:gridSpan w:val="3"/>
            <w:hideMark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ІНФОРМАЦІЙНА КАРТКА </w:t>
            </w:r>
            <w:r w:rsidR="00C07AC3">
              <w:rPr>
                <w:b/>
                <w:noProof/>
                <w:lang w:val="uk-UA"/>
              </w:rPr>
              <w:t xml:space="preserve">55 </w:t>
            </w:r>
            <w:r>
              <w:rPr>
                <w:b/>
                <w:noProof/>
                <w:lang w:val="uk-UA"/>
              </w:rPr>
              <w:t xml:space="preserve"> (02026)</w:t>
            </w:r>
          </w:p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165F1E" w:rsidRDefault="00165F1E" w:rsidP="00C07AC3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color w:val="212529"/>
                <w:kern w:val="36"/>
                <w:lang w:val="uk-UA" w:eastAsia="uk-UA"/>
              </w:rPr>
            </w:pPr>
            <w:r>
              <w:rPr>
                <w:b/>
                <w:color w:val="212529"/>
                <w:kern w:val="36"/>
                <w:lang w:val="uk-UA" w:eastAsia="uk-UA"/>
              </w:rPr>
              <w:t xml:space="preserve">НАДАННЯ ДОЗВОЛУ НА РОЗРОБЛЕННЯ ПРОЕКТУ ЗЕМЛЕУСТРОЮ ЩОДО ВІДВЕДЕННЯ ЗЕМЕЛЬНОЇ ДІЛЯНКИ </w:t>
            </w:r>
            <w:r w:rsidR="00C07AC3">
              <w:rPr>
                <w:b/>
                <w:color w:val="212529"/>
                <w:kern w:val="36"/>
                <w:lang w:val="uk-UA" w:eastAsia="uk-UA"/>
              </w:rPr>
              <w:t xml:space="preserve">НА УМОВАХ </w:t>
            </w:r>
            <w:r>
              <w:rPr>
                <w:b/>
                <w:color w:val="212529"/>
                <w:kern w:val="36"/>
                <w:lang w:val="uk-UA" w:eastAsia="uk-UA"/>
              </w:rPr>
              <w:t>ОРЕНД</w:t>
            </w:r>
            <w:r w:rsidR="00C07AC3">
              <w:rPr>
                <w:b/>
                <w:color w:val="212529"/>
                <w:kern w:val="36"/>
                <w:lang w:val="uk-UA" w:eastAsia="uk-UA"/>
              </w:rPr>
              <w:t>И</w:t>
            </w:r>
            <w:r>
              <w:rPr>
                <w:b/>
                <w:color w:val="212529"/>
                <w:kern w:val="36"/>
                <w:lang w:val="uk-UA" w:eastAsia="uk-UA"/>
              </w:rPr>
              <w:t xml:space="preserve"> </w:t>
            </w:r>
          </w:p>
          <w:p w:rsidR="00C07AC3" w:rsidRPr="00EF092D" w:rsidRDefault="00C07AC3" w:rsidP="00C07AC3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lang w:val="uk-UA"/>
              </w:rPr>
            </w:pPr>
          </w:p>
        </w:tc>
        <w:tc>
          <w:tcPr>
            <w:tcW w:w="484" w:type="dxa"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 Мар’янівка,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F45088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165F1E" w:rsidTr="00F45088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17.15;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20.00;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16.00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165F1E" w:rsidRPr="00F45088" w:rsidTr="00F45088">
        <w:trPr>
          <w:gridAfter w:val="1"/>
          <w:wAfter w:w="484" w:type="dxa"/>
          <w:trHeight w:val="10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F45088" w:rsidP="00EA16B4">
            <w:pPr>
              <w:pStyle w:val="a4"/>
              <w:rPr>
                <w:noProof/>
                <w:lang w:val="uk-UA"/>
              </w:rPr>
            </w:pPr>
            <w:hyperlink r:id="rId5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F45088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>с. Бужани, вул. Центральна,</w:t>
            </w:r>
            <w:r w:rsidR="00F45088">
              <w:rPr>
                <w:noProof/>
                <w:lang w:val="uk-UA"/>
              </w:rPr>
              <w:t xml:space="preserve"> буд.</w:t>
            </w:r>
            <w:r>
              <w:rPr>
                <w:noProof/>
                <w:lang w:val="uk-UA"/>
              </w:rPr>
              <w:t xml:space="preserve"> 47а.</w:t>
            </w:r>
          </w:p>
        </w:tc>
      </w:tr>
      <w:tr w:rsidR="00165F1E" w:rsidRPr="00F45088" w:rsidTr="00F45088">
        <w:trPr>
          <w:gridAfter w:val="1"/>
          <w:wAfter w:w="484" w:type="dxa"/>
          <w:trHeight w:val="8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F45088" w:rsidP="00EA16B4">
            <w:pPr>
              <w:pStyle w:val="a4"/>
              <w:rPr>
                <w:noProof/>
                <w:lang w:val="uk-UA"/>
              </w:rPr>
            </w:pPr>
            <w:hyperlink r:id="rId7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F45088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8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5F1E" w:rsidTr="00F45088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7AC3" w:rsidRDefault="00C07AC3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Земельний кодекс України;</w:t>
            </w:r>
          </w:p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Закон України «Про Державний земельний кадастр».</w:t>
            </w:r>
          </w:p>
        </w:tc>
      </w:tr>
      <w:tr w:rsidR="00165F1E" w:rsidTr="00F45088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Theme="minorEastAsia"/>
                <w:noProof/>
                <w:lang w:val="uk-UA" w:eastAsia="uk-UA"/>
              </w:rPr>
              <w:t>-</w:t>
            </w:r>
          </w:p>
        </w:tc>
      </w:tr>
      <w:tr w:rsidR="00165F1E" w:rsidTr="00F45088">
        <w:trPr>
          <w:gridAfter w:val="1"/>
          <w:wAfter w:w="484" w:type="dxa"/>
          <w:trHeight w:val="5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EA16B4">
            <w:pPr>
              <w:pStyle w:val="a4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65F1E" w:rsidRPr="00F45088" w:rsidTr="00F45088">
        <w:trPr>
          <w:gridAfter w:val="1"/>
          <w:wAfter w:w="484" w:type="dxa"/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F45088" w:rsidP="00EA16B4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165F1E" w:rsidTr="00F45088">
        <w:trPr>
          <w:gridAfter w:val="1"/>
          <w:wAfter w:w="484" w:type="dxa"/>
          <w:trHeight w:val="1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lang w:val="uk-UA"/>
              </w:rPr>
              <w:t>1. Заява, в якій зазначається місце розташування земельної ділянки, її розмір та цільове призначення;</w:t>
            </w:r>
          </w:p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2. Копія правовстановлюючих документів </w:t>
            </w:r>
            <w:r w:rsidRPr="00165F1E">
              <w:rPr>
                <w:noProof/>
                <w:lang w:val="uk-UA"/>
              </w:rPr>
              <w:t>для фізичних осіб:</w:t>
            </w:r>
            <w:r w:rsidRPr="00E30BAB">
              <w:rPr>
                <w:noProof/>
                <w:lang w:val="uk-UA"/>
              </w:rPr>
              <w:t xml:space="preserve"> 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165F1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165F1E" w:rsidTr="00F45088">
        <w:trPr>
          <w:gridAfter w:val="1"/>
          <w:wAfter w:w="484" w:type="dxa"/>
          <w:trHeight w:val="7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Адміністративна послуга безоплатна.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У місячний термін.</w:t>
            </w:r>
          </w:p>
        </w:tc>
      </w:tr>
      <w:tr w:rsidR="00165F1E" w:rsidRPr="00F45088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 w:rsidRPr="00EA16B4">
              <w:rPr>
                <w:noProof/>
                <w:lang w:val="uk-UA"/>
              </w:rPr>
              <w:t>1.</w:t>
            </w:r>
            <w:r w:rsidR="00C07AC3">
              <w:rPr>
                <w:noProof/>
                <w:lang w:val="uk-UA"/>
              </w:rPr>
              <w:t xml:space="preserve"> </w:t>
            </w:r>
            <w:r w:rsidRPr="00165F1E">
              <w:rPr>
                <w:noProof/>
                <w:lang w:val="uk-UA"/>
              </w:rPr>
              <w:t>Непо</w:t>
            </w:r>
            <w:r w:rsidR="00C07AC3">
              <w:rPr>
                <w:noProof/>
                <w:lang w:val="uk-UA"/>
              </w:rPr>
              <w:t>вний перелік поданих документів;</w:t>
            </w:r>
          </w:p>
          <w:p w:rsidR="00165F1E" w:rsidRPr="00E364CA" w:rsidRDefault="00165F1E" w:rsidP="00EA16B4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165F1E">
              <w:rPr>
                <w:noProof/>
                <w:shd w:val="clear" w:color="auto" w:fill="FFFFFF"/>
                <w:lang w:val="uk-UA"/>
              </w:rPr>
              <w:t>2. 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</w:t>
            </w:r>
            <w:r w:rsidR="00C07AC3">
              <w:rPr>
                <w:noProof/>
                <w:shd w:val="clear" w:color="auto" w:fill="FFFFFF"/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65F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165F1E">
              <w:rPr>
                <w:color w:val="212529"/>
                <w:lang w:val="uk-UA" w:eastAsia="uk-UA"/>
              </w:rPr>
              <w:t>Рішення ради про надання дозволу на розроблення проекту землеустрою щодо відведення земельної ділянки в оренду юридичним та фізичним особам</w:t>
            </w:r>
            <w:r w:rsidR="00C07AC3">
              <w:rPr>
                <w:color w:val="212529"/>
                <w:lang w:val="uk-UA" w:eastAsia="uk-UA"/>
              </w:rPr>
              <w:t>;</w:t>
            </w:r>
          </w:p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65F1E">
              <w:rPr>
                <w:color w:val="212529"/>
                <w:lang w:val="uk-UA" w:eastAsia="uk-UA"/>
              </w:rPr>
              <w:t>Відмова у наданні дозволу на розроблення проекту землеустрою щодо відведення земельної ділянки в оренду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C07AC3" w:rsidP="00F45088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F45088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bookmarkStart w:id="8" w:name="_GoBack"/>
            <w:bookmarkEnd w:id="8"/>
            <w:r>
              <w:rPr>
                <w:rFonts w:eastAsia="Calibri"/>
                <w:noProof/>
                <w:lang w:val="uk-UA" w:eastAsia="ru-RU"/>
              </w:rPr>
              <w:t>представника.</w:t>
            </w:r>
          </w:p>
        </w:tc>
      </w:tr>
    </w:tbl>
    <w:p w:rsidR="00165F1E" w:rsidRDefault="00165F1E" w:rsidP="00165F1E">
      <w:pPr>
        <w:pStyle w:val="a4"/>
        <w:rPr>
          <w:noProof/>
          <w:lang w:val="uk-UA"/>
        </w:rPr>
      </w:pPr>
    </w:p>
    <w:p w:rsidR="00165F1E" w:rsidRDefault="00165F1E" w:rsidP="00165F1E"/>
    <w:p w:rsidR="00773999" w:rsidRDefault="00773999"/>
    <w:sectPr w:rsidR="00773999" w:rsidSect="00EA16B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F5FEF"/>
    <w:multiLevelType w:val="hybridMultilevel"/>
    <w:tmpl w:val="48AA2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5ACF"/>
    <w:rsid w:val="00165F1E"/>
    <w:rsid w:val="007433EA"/>
    <w:rsid w:val="00773999"/>
    <w:rsid w:val="009A5ACF"/>
    <w:rsid w:val="00C07AC3"/>
    <w:rsid w:val="00EA16B4"/>
    <w:rsid w:val="00F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6B75"/>
  <w15:docId w15:val="{D292E6F8-660B-405C-9143-C017DB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5F1E"/>
    <w:rPr>
      <w:color w:val="0000FF"/>
      <w:u w:val="single"/>
    </w:rPr>
  </w:style>
  <w:style w:type="paragraph" w:styleId="a4">
    <w:name w:val="No Spacing"/>
    <w:uiPriority w:val="1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9">
    <w:name w:val="rvts9"/>
    <w:basedOn w:val="a0"/>
    <w:rsid w:val="00165F1E"/>
  </w:style>
  <w:style w:type="paragraph" w:styleId="a5">
    <w:name w:val="List Paragraph"/>
    <w:basedOn w:val="a"/>
    <w:uiPriority w:val="34"/>
    <w:qFormat/>
    <w:rsid w:val="0016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6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2106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2025-01-28T08:18:00Z</cp:lastPrinted>
  <dcterms:created xsi:type="dcterms:W3CDTF">2025-01-23T12:12:00Z</dcterms:created>
  <dcterms:modified xsi:type="dcterms:W3CDTF">2026-05-14T07:29:00Z</dcterms:modified>
</cp:coreProperties>
</file>