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50ACA1" w14:textId="77777777" w:rsidR="00695C71" w:rsidRDefault="00695C71" w:rsidP="00695C71">
      <w:pPr>
        <w:ind w:firstLine="510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ЗАТВЕРДЖЕНО </w:t>
      </w:r>
    </w:p>
    <w:p w14:paraId="70FB7114" w14:textId="77777777" w:rsidR="00695C71" w:rsidRDefault="00695C71" w:rsidP="00695C71">
      <w:pPr>
        <w:ind w:firstLine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Рішення  __  сесії </w:t>
      </w:r>
    </w:p>
    <w:p w14:paraId="792E0F3D" w14:textId="77777777" w:rsidR="00695C71" w:rsidRDefault="00695C71" w:rsidP="00695C71">
      <w:pPr>
        <w:ind w:firstLine="510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Мар</w:t>
      </w:r>
      <w:r w:rsidRPr="00A20D83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</w:rPr>
        <w:t>янівської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селищної ради</w:t>
      </w:r>
    </w:p>
    <w:p w14:paraId="770B847A" w14:textId="77777777" w:rsidR="00695C71" w:rsidRDefault="00695C71" w:rsidP="00695C71">
      <w:pPr>
        <w:ind w:firstLine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VIII</w:t>
      </w:r>
      <w:r>
        <w:rPr>
          <w:rFonts w:ascii="Times New Roman" w:hAnsi="Times New Roman" w:cs="Times New Roman"/>
          <w:sz w:val="28"/>
          <w:szCs w:val="28"/>
        </w:rPr>
        <w:t xml:space="preserve"> скликання</w:t>
      </w:r>
    </w:p>
    <w:p w14:paraId="0FE63D20" w14:textId="77777777" w:rsidR="00695C71" w:rsidRDefault="00695C71" w:rsidP="00695C71">
      <w:pPr>
        <w:shd w:val="clear" w:color="auto" w:fill="FFFFFF"/>
        <w:ind w:firstLine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__ грудня 2024 року № ___</w:t>
      </w:r>
    </w:p>
    <w:p w14:paraId="0EC3B165" w14:textId="77777777" w:rsidR="00695C71" w:rsidRDefault="00695C71" w:rsidP="00695C71">
      <w:pPr>
        <w:tabs>
          <w:tab w:val="left" w:pos="7305"/>
        </w:tabs>
        <w:spacing w:after="120"/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</w:pPr>
    </w:p>
    <w:p w14:paraId="04792F16" w14:textId="77777777" w:rsidR="00695C71" w:rsidRDefault="00695C71" w:rsidP="00695C71">
      <w:pPr>
        <w:spacing w:after="120"/>
        <w:jc w:val="center"/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</w:pPr>
    </w:p>
    <w:p w14:paraId="381005BB" w14:textId="77777777" w:rsidR="00695C71" w:rsidRDefault="00695C71" w:rsidP="00695C71">
      <w:pPr>
        <w:spacing w:after="120"/>
        <w:jc w:val="center"/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</w:pPr>
    </w:p>
    <w:p w14:paraId="59B8AD40" w14:textId="77777777" w:rsidR="00695C71" w:rsidRDefault="00695C71" w:rsidP="00695C71">
      <w:pPr>
        <w:spacing w:after="120"/>
        <w:jc w:val="center"/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</w:pPr>
    </w:p>
    <w:p w14:paraId="1CDB53AF" w14:textId="77777777" w:rsidR="00695C71" w:rsidRDefault="00695C71" w:rsidP="00695C71">
      <w:pPr>
        <w:spacing w:after="120"/>
        <w:jc w:val="center"/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</w:pPr>
    </w:p>
    <w:p w14:paraId="2526157A" w14:textId="77777777" w:rsidR="00695C71" w:rsidRDefault="00695C71" w:rsidP="00695C71">
      <w:pPr>
        <w:spacing w:after="120"/>
        <w:jc w:val="center"/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</w:pPr>
    </w:p>
    <w:p w14:paraId="4112A5F0" w14:textId="77777777" w:rsidR="00695C71" w:rsidRPr="00747A90" w:rsidRDefault="00695C71" w:rsidP="00695C71">
      <w:pPr>
        <w:spacing w:after="120"/>
        <w:jc w:val="center"/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  <w:t>Цільова програма</w:t>
      </w:r>
    </w:p>
    <w:p w14:paraId="0374C002" w14:textId="77777777" w:rsidR="00695C71" w:rsidRDefault="00695C71" w:rsidP="00695C71">
      <w:pPr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hAnsi="Times New Roman" w:cs="Times New Roman"/>
          <w:b/>
          <w:sz w:val="28"/>
          <w:szCs w:val="28"/>
          <w:lang w:eastAsia="ar-SA"/>
        </w:rPr>
        <w:t>соціальної підтримки ветеранів війни,</w:t>
      </w:r>
    </w:p>
    <w:p w14:paraId="30F6BBB5" w14:textId="77777777" w:rsidR="00695C71" w:rsidRDefault="00695C71" w:rsidP="00695C71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4A72D5">
        <w:rPr>
          <w:rFonts w:ascii="Times New Roman" w:hAnsi="Times New Roman"/>
          <w:b/>
          <w:bCs/>
          <w:sz w:val="28"/>
          <w:szCs w:val="28"/>
        </w:rPr>
        <w:t>військовослужбовців, членів їх сімей, членів сімей загиблих (померлих), зниклих безвісти військовослужбовців, Захисників та Захисниць України  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4A72D5">
        <w:rPr>
          <w:rFonts w:ascii="Times New Roman" w:hAnsi="Times New Roman"/>
          <w:b/>
          <w:bCs/>
          <w:sz w:val="28"/>
          <w:szCs w:val="28"/>
        </w:rPr>
        <w:t>2025-2027 роки</w:t>
      </w:r>
    </w:p>
    <w:p w14:paraId="048BE453" w14:textId="77777777" w:rsidR="00695C71" w:rsidRDefault="00695C71" w:rsidP="00695C71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(вводиться в дію з 01.01.2025 року)</w:t>
      </w:r>
    </w:p>
    <w:p w14:paraId="05C30844" w14:textId="77777777" w:rsidR="00695C71" w:rsidRDefault="00695C71" w:rsidP="00695C71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2620D074" w14:textId="77777777" w:rsidR="00695C71" w:rsidRDefault="00695C71" w:rsidP="00695C71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53E9AB03" w14:textId="77777777" w:rsidR="00695C71" w:rsidRDefault="00695C71" w:rsidP="00695C71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465266C2" w14:textId="77777777" w:rsidR="00695C71" w:rsidRDefault="00695C71" w:rsidP="00695C71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623D040E" w14:textId="77777777" w:rsidR="00695C71" w:rsidRDefault="00695C71" w:rsidP="00695C71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59D17649" w14:textId="77777777" w:rsidR="00695C71" w:rsidRDefault="00695C71" w:rsidP="00695C71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53B3A942" w14:textId="77777777" w:rsidR="00695C71" w:rsidRDefault="00695C71" w:rsidP="00695C71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2E71218B" w14:textId="77777777" w:rsidR="00695C71" w:rsidRDefault="00695C71" w:rsidP="00695C71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45209FCC" w14:textId="77777777" w:rsidR="00695C71" w:rsidRDefault="00695C71" w:rsidP="00695C71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0F9F27D5" w14:textId="77777777" w:rsidR="00695C71" w:rsidRDefault="00695C71" w:rsidP="00695C71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67C7DE3C" w14:textId="77777777" w:rsidR="00695C71" w:rsidRDefault="00695C71" w:rsidP="00695C71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79A5850D" w14:textId="77777777" w:rsidR="00695C71" w:rsidRDefault="00695C71" w:rsidP="00695C71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5DEE3B15" w14:textId="77777777" w:rsidR="00695C71" w:rsidRDefault="00695C71" w:rsidP="00695C71">
      <w:pPr>
        <w:rPr>
          <w:rFonts w:ascii="Times New Roman" w:hAnsi="Times New Roman" w:cs="Times New Roman"/>
          <w:sz w:val="28"/>
          <w:szCs w:val="28"/>
        </w:rPr>
      </w:pPr>
    </w:p>
    <w:p w14:paraId="175D7C1C" w14:textId="77777777" w:rsidR="00695C71" w:rsidRDefault="00695C71" w:rsidP="00695C71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786EEBBA" w14:textId="77777777" w:rsidR="00695C71" w:rsidRDefault="00695C71" w:rsidP="00695C71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52562931" w14:textId="77777777" w:rsidR="00695C71" w:rsidRDefault="00695C71" w:rsidP="00695C71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4E7728EC" w14:textId="77777777" w:rsidR="00695C71" w:rsidRDefault="00695C71" w:rsidP="00695C71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4C69C3B2" w14:textId="77777777" w:rsidR="00695C71" w:rsidRDefault="00695C71" w:rsidP="00695C71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108554F7" w14:textId="77777777" w:rsidR="00695C71" w:rsidRDefault="00695C71" w:rsidP="00695C71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66193E47" w14:textId="77777777" w:rsidR="00695C71" w:rsidRDefault="00695C71" w:rsidP="00695C71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71770C9F" w14:textId="77777777" w:rsidR="00695C71" w:rsidRDefault="00695C71" w:rsidP="00695C71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7F2C2000" w14:textId="77777777" w:rsidR="00695C71" w:rsidRDefault="00695C71" w:rsidP="00695C71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5AD4A419" w14:textId="77777777" w:rsidR="00695C71" w:rsidRDefault="00695C71" w:rsidP="00695C71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2AA835EA" w14:textId="77777777" w:rsidR="00695C71" w:rsidRDefault="00695C71" w:rsidP="00695C71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12291BE4" w14:textId="77777777" w:rsidR="00695C71" w:rsidRDefault="00695C71" w:rsidP="00695C71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4E1FB10D" w14:textId="77777777" w:rsidR="00695C71" w:rsidRPr="00CF4263" w:rsidRDefault="00695C71" w:rsidP="00695C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смт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</w:t>
      </w:r>
      <w:r w:rsidRPr="00852A66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</w:rPr>
        <w:t>янівка</w:t>
      </w:r>
      <w:proofErr w:type="spellEnd"/>
    </w:p>
    <w:p w14:paraId="30D8148B" w14:textId="77777777" w:rsidR="00695C71" w:rsidRDefault="00695C71" w:rsidP="00695C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2024 рік</w:t>
      </w: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6C98E3A6" w14:textId="77777777" w:rsidR="00695C71" w:rsidRPr="00C02C8C" w:rsidRDefault="00695C71" w:rsidP="00695C7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02C8C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ПАСПОРТ</w:t>
      </w:r>
    </w:p>
    <w:p w14:paraId="40623843" w14:textId="77777777" w:rsidR="00695C71" w:rsidRPr="00C02C8C" w:rsidRDefault="00695C71" w:rsidP="00695C71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02C8C">
        <w:rPr>
          <w:rFonts w:ascii="Times New Roman" w:hAnsi="Times New Roman" w:cs="Times New Roman"/>
          <w:bCs/>
          <w:sz w:val="28"/>
          <w:szCs w:val="28"/>
        </w:rPr>
        <w:t xml:space="preserve">Програми </w:t>
      </w:r>
      <w:r w:rsidRPr="00C02C8C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соціальної підтримки ветеранів війни, </w:t>
      </w:r>
      <w:r w:rsidRPr="00C02C8C">
        <w:rPr>
          <w:rFonts w:ascii="Times New Roman" w:hAnsi="Times New Roman"/>
          <w:bCs/>
          <w:sz w:val="28"/>
          <w:szCs w:val="28"/>
        </w:rPr>
        <w:t>військовослужбовців, членів їх сімей, членів сімей загиблих (померлих), зниклих безвісти військовослужбовців, Захисників та Захисниць України  на 2025-2027 роки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4563"/>
        <w:gridCol w:w="4536"/>
      </w:tblGrid>
      <w:tr w:rsidR="00695C71" w:rsidRPr="00B52F88" w14:paraId="4BB5231C" w14:textId="77777777" w:rsidTr="0036355B">
        <w:trPr>
          <w:trHeight w:val="401"/>
        </w:trPr>
        <w:tc>
          <w:tcPr>
            <w:tcW w:w="648" w:type="dxa"/>
            <w:shd w:val="clear" w:color="auto" w:fill="auto"/>
          </w:tcPr>
          <w:p w14:paraId="13153DFB" w14:textId="77777777" w:rsidR="00695C71" w:rsidRPr="00B52F88" w:rsidRDefault="00695C71" w:rsidP="0036355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52F8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1. </w:t>
            </w:r>
          </w:p>
        </w:tc>
        <w:tc>
          <w:tcPr>
            <w:tcW w:w="4563" w:type="dxa"/>
            <w:shd w:val="clear" w:color="auto" w:fill="auto"/>
          </w:tcPr>
          <w:p w14:paraId="30F77F48" w14:textId="77777777" w:rsidR="00695C71" w:rsidRPr="00B52F88" w:rsidRDefault="00695C71" w:rsidP="0036355B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52F88">
              <w:rPr>
                <w:rFonts w:ascii="Times New Roman" w:hAnsi="Times New Roman" w:cs="Times New Roman"/>
                <w:sz w:val="28"/>
                <w:szCs w:val="28"/>
              </w:rPr>
              <w:t xml:space="preserve">Ініціатор розроблення Програми </w:t>
            </w:r>
          </w:p>
        </w:tc>
        <w:tc>
          <w:tcPr>
            <w:tcW w:w="4536" w:type="dxa"/>
            <w:shd w:val="clear" w:color="auto" w:fill="auto"/>
          </w:tcPr>
          <w:p w14:paraId="21DAB05E" w14:textId="77777777" w:rsidR="00695C71" w:rsidRPr="00B52F88" w:rsidRDefault="00695C71" w:rsidP="0036355B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B52F88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Мар</w:t>
            </w:r>
            <w:r w:rsidRPr="00B52F88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  <w:t>’</w:t>
            </w:r>
            <w:proofErr w:type="spellStart"/>
            <w:r w:rsidRPr="00B52F88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янівська</w:t>
            </w:r>
            <w:proofErr w:type="spellEnd"/>
            <w:r w:rsidRPr="00B52F88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 селищна рада </w:t>
            </w:r>
          </w:p>
          <w:p w14:paraId="5DACDD5D" w14:textId="77777777" w:rsidR="00695C71" w:rsidRPr="00B52F88" w:rsidRDefault="00695C71" w:rsidP="0036355B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B52F88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Сектор соціального захисту населення Мар</w:t>
            </w:r>
            <w:r w:rsidRPr="00B52F88">
              <w:rPr>
                <w:rFonts w:ascii="Times New Roman" w:hAnsi="Times New Roman" w:cs="Times New Roman"/>
                <w:sz w:val="28"/>
                <w:szCs w:val="28"/>
                <w:lang w:val="ru-RU" w:eastAsia="ar-SA"/>
              </w:rPr>
              <w:t>’</w:t>
            </w:r>
            <w:proofErr w:type="spellStart"/>
            <w:r w:rsidRPr="00B52F88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янівської</w:t>
            </w:r>
            <w:proofErr w:type="spellEnd"/>
            <w:r w:rsidRPr="00B52F88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селищної ради</w:t>
            </w:r>
          </w:p>
        </w:tc>
      </w:tr>
      <w:tr w:rsidR="00695C71" w:rsidRPr="00B52F88" w14:paraId="25E54C0E" w14:textId="77777777" w:rsidTr="0036355B">
        <w:trPr>
          <w:trHeight w:val="705"/>
        </w:trPr>
        <w:tc>
          <w:tcPr>
            <w:tcW w:w="648" w:type="dxa"/>
            <w:shd w:val="clear" w:color="auto" w:fill="auto"/>
          </w:tcPr>
          <w:p w14:paraId="7F10B957" w14:textId="77777777" w:rsidR="00695C71" w:rsidRPr="00B52F88" w:rsidRDefault="00695C71" w:rsidP="0036355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2F88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  <w:p w14:paraId="3FA34C72" w14:textId="77777777" w:rsidR="00695C71" w:rsidRPr="00B52F88" w:rsidRDefault="00695C71" w:rsidP="0036355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6B88568" w14:textId="77777777" w:rsidR="00695C71" w:rsidRPr="00B52F88" w:rsidRDefault="00695C71" w:rsidP="0036355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563" w:type="dxa"/>
            <w:shd w:val="clear" w:color="auto" w:fill="auto"/>
          </w:tcPr>
          <w:p w14:paraId="1FE2D860" w14:textId="77777777" w:rsidR="00695C71" w:rsidRPr="00B52F88" w:rsidRDefault="00695C71" w:rsidP="0036355B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52F88">
              <w:rPr>
                <w:rFonts w:ascii="Times New Roman" w:hAnsi="Times New Roman" w:cs="Times New Roman"/>
                <w:sz w:val="28"/>
                <w:szCs w:val="28"/>
              </w:rPr>
              <w:t>Підстава для розроблення Програми</w:t>
            </w:r>
          </w:p>
        </w:tc>
        <w:tc>
          <w:tcPr>
            <w:tcW w:w="4536" w:type="dxa"/>
            <w:shd w:val="clear" w:color="auto" w:fill="auto"/>
          </w:tcPr>
          <w:p w14:paraId="5C939C70" w14:textId="77777777" w:rsidR="00695C71" w:rsidRPr="00B52F88" w:rsidRDefault="00695C71" w:rsidP="003635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2F88">
              <w:rPr>
                <w:rFonts w:ascii="Times New Roman" w:hAnsi="Times New Roman" w:cs="Times New Roman"/>
                <w:sz w:val="28"/>
                <w:szCs w:val="28"/>
              </w:rPr>
              <w:t>Бюджетний кодекс України, закони України «Про місцеве самоврядування в Україні»,</w:t>
            </w:r>
            <w:r w:rsidRPr="00B52F88">
              <w:t xml:space="preserve"> </w:t>
            </w:r>
            <w:r w:rsidRPr="00B52F88">
              <w:rPr>
                <w:rFonts w:ascii="Times New Roman" w:hAnsi="Times New Roman" w:cs="Times New Roman"/>
                <w:sz w:val="28"/>
                <w:szCs w:val="28"/>
              </w:rPr>
              <w:t xml:space="preserve">«Про статус ветеранів війни, гарантії їх соціального захисту», «Про соціальний і правовий захист військовослужбовців та членів їх сімей»,  </w:t>
            </w:r>
            <w:r w:rsidRPr="00B52F8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«Про правовий режим воєнного стану»</w:t>
            </w:r>
          </w:p>
        </w:tc>
      </w:tr>
      <w:tr w:rsidR="00695C71" w:rsidRPr="00B52F88" w14:paraId="29E42C13" w14:textId="77777777" w:rsidTr="0036355B">
        <w:trPr>
          <w:trHeight w:val="417"/>
        </w:trPr>
        <w:tc>
          <w:tcPr>
            <w:tcW w:w="648" w:type="dxa"/>
            <w:shd w:val="clear" w:color="auto" w:fill="auto"/>
          </w:tcPr>
          <w:p w14:paraId="68A386FB" w14:textId="77777777" w:rsidR="00695C71" w:rsidRPr="00B52F88" w:rsidRDefault="00695C71" w:rsidP="0036355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52F8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3. </w:t>
            </w:r>
          </w:p>
        </w:tc>
        <w:tc>
          <w:tcPr>
            <w:tcW w:w="4563" w:type="dxa"/>
            <w:shd w:val="clear" w:color="auto" w:fill="auto"/>
          </w:tcPr>
          <w:p w14:paraId="647E397A" w14:textId="77777777" w:rsidR="00695C71" w:rsidRPr="00B52F88" w:rsidRDefault="00695C71" w:rsidP="0036355B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52F8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Головний розробник Програми</w:t>
            </w:r>
          </w:p>
        </w:tc>
        <w:tc>
          <w:tcPr>
            <w:tcW w:w="4536" w:type="dxa"/>
            <w:shd w:val="clear" w:color="auto" w:fill="auto"/>
          </w:tcPr>
          <w:p w14:paraId="596FE58B" w14:textId="77777777" w:rsidR="00695C71" w:rsidRPr="00B52F88" w:rsidRDefault="00695C71" w:rsidP="0036355B">
            <w:pPr>
              <w:ind w:left="34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B52F88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Мар</w:t>
            </w:r>
            <w:r w:rsidRPr="00B52F88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  <w:t>’</w:t>
            </w:r>
            <w:proofErr w:type="spellStart"/>
            <w:r w:rsidRPr="00B52F88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янівська</w:t>
            </w:r>
            <w:proofErr w:type="spellEnd"/>
            <w:r w:rsidRPr="00B52F88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 селищна рада </w:t>
            </w:r>
          </w:p>
          <w:p w14:paraId="34C5F8BD" w14:textId="77777777" w:rsidR="00695C71" w:rsidRPr="00B52F88" w:rsidRDefault="00695C71" w:rsidP="0036355B">
            <w:pPr>
              <w:ind w:left="34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B52F88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Сектор соціального захисту населення Мар</w:t>
            </w:r>
            <w:r w:rsidRPr="00B52F88">
              <w:rPr>
                <w:rFonts w:ascii="Times New Roman" w:hAnsi="Times New Roman" w:cs="Times New Roman"/>
                <w:sz w:val="28"/>
                <w:szCs w:val="28"/>
                <w:lang w:val="ru-RU" w:eastAsia="ar-SA"/>
              </w:rPr>
              <w:t>’</w:t>
            </w:r>
            <w:proofErr w:type="spellStart"/>
            <w:r w:rsidRPr="00B52F88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янівської</w:t>
            </w:r>
            <w:proofErr w:type="spellEnd"/>
            <w:r w:rsidRPr="00B52F88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селищної ради</w:t>
            </w:r>
          </w:p>
        </w:tc>
      </w:tr>
      <w:tr w:rsidR="00695C71" w:rsidRPr="00B52F88" w14:paraId="0A6D790F" w14:textId="77777777" w:rsidTr="0036355B">
        <w:trPr>
          <w:trHeight w:val="423"/>
        </w:trPr>
        <w:tc>
          <w:tcPr>
            <w:tcW w:w="648" w:type="dxa"/>
            <w:shd w:val="clear" w:color="auto" w:fill="auto"/>
          </w:tcPr>
          <w:p w14:paraId="317B9E55" w14:textId="77777777" w:rsidR="00695C71" w:rsidRPr="00B52F88" w:rsidRDefault="00695C71" w:rsidP="0036355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52F8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4563" w:type="dxa"/>
            <w:shd w:val="clear" w:color="auto" w:fill="auto"/>
          </w:tcPr>
          <w:p w14:paraId="6E75FD04" w14:textId="77777777" w:rsidR="00695C71" w:rsidRPr="00B52F88" w:rsidRDefault="00695C71" w:rsidP="0036355B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B52F8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Співрозробники</w:t>
            </w:r>
            <w:proofErr w:type="spellEnd"/>
            <w:r w:rsidRPr="00B52F8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Програми</w:t>
            </w:r>
          </w:p>
        </w:tc>
        <w:tc>
          <w:tcPr>
            <w:tcW w:w="4536" w:type="dxa"/>
            <w:shd w:val="clear" w:color="auto" w:fill="auto"/>
          </w:tcPr>
          <w:p w14:paraId="3F787000" w14:textId="77777777" w:rsidR="00695C71" w:rsidRPr="00B52F88" w:rsidRDefault="00695C71" w:rsidP="0036355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B52F88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-</w:t>
            </w:r>
          </w:p>
        </w:tc>
      </w:tr>
      <w:tr w:rsidR="00695C71" w:rsidRPr="00B52F88" w14:paraId="6F11EB83" w14:textId="77777777" w:rsidTr="0036355B">
        <w:trPr>
          <w:trHeight w:val="415"/>
        </w:trPr>
        <w:tc>
          <w:tcPr>
            <w:tcW w:w="648" w:type="dxa"/>
            <w:shd w:val="clear" w:color="auto" w:fill="auto"/>
          </w:tcPr>
          <w:p w14:paraId="24C9EBC0" w14:textId="77777777" w:rsidR="00695C71" w:rsidRPr="00B52F88" w:rsidRDefault="00695C71" w:rsidP="0036355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52F8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4563" w:type="dxa"/>
            <w:shd w:val="clear" w:color="auto" w:fill="auto"/>
          </w:tcPr>
          <w:p w14:paraId="7165DA2C" w14:textId="77777777" w:rsidR="00695C71" w:rsidRPr="00B52F88" w:rsidRDefault="00695C71" w:rsidP="0036355B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52F88">
              <w:rPr>
                <w:rFonts w:ascii="Times New Roman" w:hAnsi="Times New Roman" w:cs="Times New Roman"/>
                <w:sz w:val="28"/>
                <w:szCs w:val="28"/>
              </w:rPr>
              <w:t>Відповідальні виконавці та розпорядники коштів Програми</w:t>
            </w:r>
          </w:p>
        </w:tc>
        <w:tc>
          <w:tcPr>
            <w:tcW w:w="4536" w:type="dxa"/>
            <w:shd w:val="clear" w:color="auto" w:fill="auto"/>
          </w:tcPr>
          <w:p w14:paraId="6B6FB761" w14:textId="77777777" w:rsidR="00695C71" w:rsidRPr="00B52F88" w:rsidRDefault="00695C71" w:rsidP="0036355B">
            <w:pPr>
              <w:ind w:left="34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B52F88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Мар</w:t>
            </w:r>
            <w:r w:rsidRPr="00B52F88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  <w:t>’</w:t>
            </w:r>
            <w:proofErr w:type="spellStart"/>
            <w:r w:rsidRPr="00B52F88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янівська</w:t>
            </w:r>
            <w:proofErr w:type="spellEnd"/>
            <w:r w:rsidRPr="00B52F88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 селищна рада </w:t>
            </w:r>
          </w:p>
          <w:p w14:paraId="37DAE592" w14:textId="77777777" w:rsidR="00695C71" w:rsidRPr="00B52F88" w:rsidRDefault="00695C71" w:rsidP="0036355B">
            <w:pP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B52F88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Сектор соціального захисту населення Мар</w:t>
            </w:r>
            <w:r w:rsidRPr="00B52F88">
              <w:rPr>
                <w:rFonts w:ascii="Times New Roman" w:hAnsi="Times New Roman" w:cs="Times New Roman"/>
                <w:sz w:val="28"/>
                <w:szCs w:val="28"/>
                <w:lang w:val="ru-RU" w:eastAsia="ar-SA"/>
              </w:rPr>
              <w:t>’</w:t>
            </w:r>
            <w:proofErr w:type="spellStart"/>
            <w:r w:rsidRPr="00B52F88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янівської</w:t>
            </w:r>
            <w:proofErr w:type="spellEnd"/>
            <w:r w:rsidRPr="00B52F88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селищної ради</w:t>
            </w:r>
          </w:p>
          <w:p w14:paraId="63A5EA14" w14:textId="77777777" w:rsidR="00695C71" w:rsidRPr="00B52F88" w:rsidRDefault="00695C71" w:rsidP="0036355B">
            <w:pP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B52F88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КУ «Центр надання соціальних послуг» Мар</w:t>
            </w:r>
            <w:r w:rsidRPr="00B52F88">
              <w:rPr>
                <w:rFonts w:ascii="Times New Roman" w:hAnsi="Times New Roman" w:cs="Times New Roman"/>
                <w:sz w:val="28"/>
                <w:szCs w:val="28"/>
                <w:lang w:val="ru-RU" w:eastAsia="ar-SA"/>
              </w:rPr>
              <w:t>’</w:t>
            </w:r>
            <w:proofErr w:type="spellStart"/>
            <w:r w:rsidRPr="00B52F88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янівської</w:t>
            </w:r>
            <w:proofErr w:type="spellEnd"/>
            <w:r w:rsidRPr="00B52F88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селищної ради</w:t>
            </w:r>
          </w:p>
        </w:tc>
      </w:tr>
      <w:tr w:rsidR="00695C71" w:rsidRPr="00B52F88" w14:paraId="30FF9714" w14:textId="77777777" w:rsidTr="0036355B">
        <w:trPr>
          <w:trHeight w:val="407"/>
        </w:trPr>
        <w:tc>
          <w:tcPr>
            <w:tcW w:w="648" w:type="dxa"/>
            <w:shd w:val="clear" w:color="auto" w:fill="auto"/>
          </w:tcPr>
          <w:p w14:paraId="1D84F029" w14:textId="77777777" w:rsidR="00695C71" w:rsidRPr="00B52F88" w:rsidRDefault="00695C71" w:rsidP="0036355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52F8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4563" w:type="dxa"/>
            <w:shd w:val="clear" w:color="auto" w:fill="auto"/>
          </w:tcPr>
          <w:p w14:paraId="0FFE1A35" w14:textId="77777777" w:rsidR="00695C71" w:rsidRPr="00B52F88" w:rsidRDefault="00695C71" w:rsidP="0036355B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52F8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Співвиконавці (учасники) Програми</w:t>
            </w:r>
          </w:p>
        </w:tc>
        <w:tc>
          <w:tcPr>
            <w:tcW w:w="4536" w:type="dxa"/>
            <w:shd w:val="clear" w:color="auto" w:fill="auto"/>
          </w:tcPr>
          <w:p w14:paraId="22401768" w14:textId="77777777" w:rsidR="00695C71" w:rsidRPr="00B52F88" w:rsidRDefault="00695C71" w:rsidP="0036355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52F8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Фінансовий відділ</w:t>
            </w:r>
          </w:p>
          <w:p w14:paraId="0FCEB472" w14:textId="77777777" w:rsidR="00695C71" w:rsidRPr="00B52F88" w:rsidRDefault="00695C71" w:rsidP="0036355B">
            <w:pP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B52F88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Сектор соціального захисту населення Мар</w:t>
            </w:r>
            <w:r w:rsidRPr="00B52F88">
              <w:rPr>
                <w:rFonts w:ascii="Times New Roman" w:hAnsi="Times New Roman" w:cs="Times New Roman"/>
                <w:sz w:val="28"/>
                <w:szCs w:val="28"/>
                <w:lang w:val="ru-RU" w:eastAsia="ar-SA"/>
              </w:rPr>
              <w:t>’</w:t>
            </w:r>
            <w:proofErr w:type="spellStart"/>
            <w:r w:rsidRPr="00B52F88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янівської</w:t>
            </w:r>
            <w:proofErr w:type="spellEnd"/>
            <w:r w:rsidRPr="00B52F88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селищної ради</w:t>
            </w:r>
          </w:p>
          <w:p w14:paraId="07ED2DB8" w14:textId="77777777" w:rsidR="00695C71" w:rsidRPr="00B52F88" w:rsidRDefault="00695C71" w:rsidP="0036355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52F88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КУ «Центр надання соціальних послуг» Мар</w:t>
            </w:r>
            <w:r w:rsidRPr="00B52F88">
              <w:rPr>
                <w:rFonts w:ascii="Times New Roman" w:hAnsi="Times New Roman" w:cs="Times New Roman"/>
                <w:sz w:val="28"/>
                <w:szCs w:val="28"/>
                <w:lang w:val="ru-RU" w:eastAsia="ar-SA"/>
              </w:rPr>
              <w:t>’</w:t>
            </w:r>
            <w:proofErr w:type="spellStart"/>
            <w:r w:rsidRPr="00B52F88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янівської</w:t>
            </w:r>
            <w:proofErr w:type="spellEnd"/>
            <w:r w:rsidRPr="00B52F88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селищної ради</w:t>
            </w:r>
            <w:r w:rsidRPr="00B52F8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               </w:t>
            </w:r>
          </w:p>
        </w:tc>
      </w:tr>
      <w:tr w:rsidR="00695C71" w:rsidRPr="00B52F88" w14:paraId="6442D40D" w14:textId="77777777" w:rsidTr="0036355B">
        <w:trPr>
          <w:trHeight w:val="427"/>
        </w:trPr>
        <w:tc>
          <w:tcPr>
            <w:tcW w:w="648" w:type="dxa"/>
            <w:shd w:val="clear" w:color="auto" w:fill="auto"/>
          </w:tcPr>
          <w:p w14:paraId="5853ACB0" w14:textId="77777777" w:rsidR="00695C71" w:rsidRPr="00B52F88" w:rsidRDefault="00695C71" w:rsidP="0036355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52F8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7.</w:t>
            </w:r>
          </w:p>
        </w:tc>
        <w:tc>
          <w:tcPr>
            <w:tcW w:w="4563" w:type="dxa"/>
            <w:shd w:val="clear" w:color="auto" w:fill="auto"/>
          </w:tcPr>
          <w:p w14:paraId="1D14AE49" w14:textId="77777777" w:rsidR="00695C71" w:rsidRPr="00B52F88" w:rsidRDefault="00695C71" w:rsidP="0036355B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52F8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Етапи виконання Програми</w:t>
            </w:r>
          </w:p>
        </w:tc>
        <w:tc>
          <w:tcPr>
            <w:tcW w:w="4536" w:type="dxa"/>
            <w:shd w:val="clear" w:color="auto" w:fill="auto"/>
          </w:tcPr>
          <w:p w14:paraId="3D6EF1E6" w14:textId="77777777" w:rsidR="00695C71" w:rsidRPr="00B52F88" w:rsidRDefault="00695C71" w:rsidP="0036355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52F88">
              <w:rPr>
                <w:rFonts w:ascii="Times New Roman" w:eastAsia="Calibri" w:hAnsi="Times New Roman" w:cs="Times New Roman"/>
                <w:sz w:val="28"/>
                <w:szCs w:val="28"/>
              </w:rPr>
              <w:t>2025-2027 роки</w:t>
            </w:r>
          </w:p>
        </w:tc>
      </w:tr>
      <w:tr w:rsidR="00695C71" w:rsidRPr="00B52F88" w14:paraId="46D5491B" w14:textId="77777777" w:rsidTr="0036355B">
        <w:trPr>
          <w:trHeight w:val="457"/>
        </w:trPr>
        <w:tc>
          <w:tcPr>
            <w:tcW w:w="648" w:type="dxa"/>
            <w:shd w:val="clear" w:color="auto" w:fill="auto"/>
          </w:tcPr>
          <w:p w14:paraId="72CDEC35" w14:textId="77777777" w:rsidR="00695C71" w:rsidRPr="00B52F88" w:rsidRDefault="00695C71" w:rsidP="0036355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52F8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8.</w:t>
            </w:r>
          </w:p>
        </w:tc>
        <w:tc>
          <w:tcPr>
            <w:tcW w:w="4563" w:type="dxa"/>
            <w:shd w:val="clear" w:color="auto" w:fill="auto"/>
          </w:tcPr>
          <w:p w14:paraId="60EBA643" w14:textId="77777777" w:rsidR="00695C71" w:rsidRPr="00B52F88" w:rsidRDefault="00695C71" w:rsidP="0036355B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52F8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Мета Програми</w:t>
            </w:r>
          </w:p>
        </w:tc>
        <w:tc>
          <w:tcPr>
            <w:tcW w:w="4536" w:type="dxa"/>
            <w:shd w:val="clear" w:color="auto" w:fill="auto"/>
          </w:tcPr>
          <w:p w14:paraId="4B563FAA" w14:textId="77777777" w:rsidR="00695C71" w:rsidRPr="00B52F88" w:rsidRDefault="00695C71" w:rsidP="0036355B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B52F88"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  <w:t xml:space="preserve">Соціальна та матеріальна підтримка </w:t>
            </w:r>
            <w:r w:rsidRPr="00B52F88">
              <w:rPr>
                <w:rFonts w:ascii="Times New Roman" w:hAnsi="Times New Roman"/>
                <w:sz w:val="28"/>
                <w:szCs w:val="28"/>
              </w:rPr>
              <w:t>ветеранів війни, військовослужбовців, членів їх сімей, членів сімей загиблих (померлих), зниклих безвісти військовослужбовців, Захисників та Захисниць України</w:t>
            </w:r>
          </w:p>
        </w:tc>
      </w:tr>
      <w:tr w:rsidR="00695C71" w:rsidRPr="00B52F88" w14:paraId="64618B43" w14:textId="77777777" w:rsidTr="0036355B">
        <w:trPr>
          <w:trHeight w:val="705"/>
        </w:trPr>
        <w:tc>
          <w:tcPr>
            <w:tcW w:w="648" w:type="dxa"/>
            <w:shd w:val="clear" w:color="auto" w:fill="auto"/>
          </w:tcPr>
          <w:p w14:paraId="7F625D4F" w14:textId="77777777" w:rsidR="00695C71" w:rsidRPr="00B52F88" w:rsidRDefault="00695C71" w:rsidP="0036355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52F8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9.</w:t>
            </w:r>
          </w:p>
        </w:tc>
        <w:tc>
          <w:tcPr>
            <w:tcW w:w="4563" w:type="dxa"/>
            <w:tcBorders>
              <w:bottom w:val="single" w:sz="4" w:space="0" w:color="auto"/>
            </w:tcBorders>
            <w:shd w:val="clear" w:color="auto" w:fill="auto"/>
          </w:tcPr>
          <w:p w14:paraId="7BA28AFE" w14:textId="77777777" w:rsidR="00695C71" w:rsidRPr="00B52F88" w:rsidRDefault="00695C71" w:rsidP="0036355B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52F8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Загальний обсяг фінансових ресурсів, необхідних для реалізації Програми, всього:</w:t>
            </w:r>
          </w:p>
          <w:p w14:paraId="25BB36AC" w14:textId="77777777" w:rsidR="00695C71" w:rsidRPr="00B52F88" w:rsidRDefault="00695C71" w:rsidP="0036355B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52F8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коштів місцевого бюджету</w:t>
            </w:r>
          </w:p>
        </w:tc>
        <w:tc>
          <w:tcPr>
            <w:tcW w:w="4536" w:type="dxa"/>
            <w:shd w:val="clear" w:color="auto" w:fill="auto"/>
          </w:tcPr>
          <w:p w14:paraId="1A2D3CD4" w14:textId="77777777" w:rsidR="00695C71" w:rsidRPr="00B52F88" w:rsidRDefault="00695C71" w:rsidP="0036355B">
            <w:pPr>
              <w:widowControl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4834A69" w14:textId="77777777" w:rsidR="00695C71" w:rsidRPr="00B52F88" w:rsidRDefault="00695C71" w:rsidP="0036355B">
            <w:pPr>
              <w:widowControl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BCA7D3A" w14:textId="2C67CBA7" w:rsidR="00695C71" w:rsidRPr="00B52F88" w:rsidRDefault="00695C71" w:rsidP="0036355B">
            <w:pPr>
              <w:widowControl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2F88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061070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Pr="00B52F88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  <w:r w:rsidR="00061070">
              <w:rPr>
                <w:rFonts w:ascii="Times New Roman" w:eastAsia="Calibri" w:hAnsi="Times New Roman" w:cs="Times New Roman"/>
                <w:sz w:val="28"/>
                <w:szCs w:val="28"/>
              </w:rPr>
              <w:t>080</w:t>
            </w:r>
            <w:r w:rsidRPr="00B52F88">
              <w:rPr>
                <w:rFonts w:ascii="Times New Roman" w:eastAsia="Calibri" w:hAnsi="Times New Roman" w:cs="Times New Roman"/>
                <w:sz w:val="28"/>
                <w:szCs w:val="28"/>
              </w:rPr>
              <w:t>,00 тис. грн</w:t>
            </w:r>
          </w:p>
          <w:p w14:paraId="3233072B" w14:textId="62E90FFF" w:rsidR="00695C71" w:rsidRPr="00B52F88" w:rsidRDefault="00695C71" w:rsidP="0036355B">
            <w:pPr>
              <w:widowControl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2F8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2025 рік – 4 </w:t>
            </w:r>
            <w:r w:rsidR="00061070">
              <w:rPr>
                <w:rFonts w:ascii="Times New Roman" w:eastAsia="Calibri" w:hAnsi="Times New Roman" w:cs="Times New Roman"/>
                <w:sz w:val="28"/>
                <w:szCs w:val="28"/>
              </w:rPr>
              <w:t>36</w:t>
            </w:r>
            <w:r w:rsidRPr="00B52F88">
              <w:rPr>
                <w:rFonts w:ascii="Times New Roman" w:eastAsia="Calibri" w:hAnsi="Times New Roman" w:cs="Times New Roman"/>
                <w:sz w:val="28"/>
                <w:szCs w:val="28"/>
              </w:rPr>
              <w:t>0,00 тис. грн</w:t>
            </w:r>
          </w:p>
          <w:p w14:paraId="6AA6C214" w14:textId="0F4A9EAF" w:rsidR="00695C71" w:rsidRPr="00B52F88" w:rsidRDefault="00695C71" w:rsidP="0036355B">
            <w:pPr>
              <w:widowControl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2F88">
              <w:rPr>
                <w:rFonts w:ascii="Times New Roman" w:eastAsia="Calibri" w:hAnsi="Times New Roman" w:cs="Times New Roman"/>
                <w:sz w:val="28"/>
                <w:szCs w:val="28"/>
              </w:rPr>
              <w:t>2026 рік – 4 </w:t>
            </w:r>
            <w:r w:rsidR="00061070">
              <w:rPr>
                <w:rFonts w:ascii="Times New Roman" w:eastAsia="Calibri" w:hAnsi="Times New Roman" w:cs="Times New Roman"/>
                <w:sz w:val="28"/>
                <w:szCs w:val="28"/>
              </w:rPr>
              <w:t>36</w:t>
            </w:r>
            <w:r w:rsidRPr="00B52F88">
              <w:rPr>
                <w:rFonts w:ascii="Times New Roman" w:eastAsia="Calibri" w:hAnsi="Times New Roman" w:cs="Times New Roman"/>
                <w:sz w:val="28"/>
                <w:szCs w:val="28"/>
              </w:rPr>
              <w:t>0,00 тис. грн</w:t>
            </w:r>
          </w:p>
          <w:p w14:paraId="1A7061B8" w14:textId="0D8EDB2C" w:rsidR="00695C71" w:rsidRPr="00B52F88" w:rsidRDefault="00695C71" w:rsidP="0036355B">
            <w:pPr>
              <w:widowControl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52F88">
              <w:rPr>
                <w:rFonts w:ascii="Times New Roman" w:eastAsia="Calibri" w:hAnsi="Times New Roman" w:cs="Times New Roman"/>
                <w:sz w:val="28"/>
                <w:szCs w:val="28"/>
              </w:rPr>
              <w:t>2027 рік – 4 </w:t>
            </w:r>
            <w:r w:rsidR="00061070">
              <w:rPr>
                <w:rFonts w:ascii="Times New Roman" w:eastAsia="Calibri" w:hAnsi="Times New Roman" w:cs="Times New Roman"/>
                <w:sz w:val="28"/>
                <w:szCs w:val="28"/>
              </w:rPr>
              <w:t>36</w:t>
            </w:r>
            <w:r w:rsidRPr="00B52F88">
              <w:rPr>
                <w:rFonts w:ascii="Times New Roman" w:eastAsia="Calibri" w:hAnsi="Times New Roman" w:cs="Times New Roman"/>
                <w:sz w:val="28"/>
                <w:szCs w:val="28"/>
              </w:rPr>
              <w:t>0,00 тис. грн</w:t>
            </w:r>
          </w:p>
        </w:tc>
      </w:tr>
      <w:tr w:rsidR="00695C71" w:rsidRPr="00B52F88" w14:paraId="519FAFC2" w14:textId="77777777" w:rsidTr="0036355B">
        <w:trPr>
          <w:cantSplit/>
          <w:trHeight w:val="427"/>
        </w:trPr>
        <w:tc>
          <w:tcPr>
            <w:tcW w:w="648" w:type="dxa"/>
            <w:tcBorders>
              <w:top w:val="single" w:sz="4" w:space="0" w:color="auto"/>
            </w:tcBorders>
            <w:shd w:val="clear" w:color="auto" w:fill="auto"/>
          </w:tcPr>
          <w:p w14:paraId="0D2864C1" w14:textId="77777777" w:rsidR="00695C71" w:rsidRPr="00B52F88" w:rsidRDefault="00695C71" w:rsidP="0036355B">
            <w:pPr>
              <w:spacing w:after="16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52F88"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>1</w:t>
            </w:r>
            <w:r w:rsidRPr="00B52F8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0.</w:t>
            </w:r>
          </w:p>
        </w:tc>
        <w:tc>
          <w:tcPr>
            <w:tcW w:w="4563" w:type="dxa"/>
            <w:tcBorders>
              <w:top w:val="single" w:sz="4" w:space="0" w:color="auto"/>
            </w:tcBorders>
            <w:shd w:val="clear" w:color="auto" w:fill="auto"/>
          </w:tcPr>
          <w:p w14:paraId="61AE0AAA" w14:textId="77777777" w:rsidR="00695C71" w:rsidRPr="00B52F88" w:rsidRDefault="00695C71" w:rsidP="0036355B">
            <w:pPr>
              <w:spacing w:after="16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52F8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Очікувані результати виконання</w:t>
            </w:r>
          </w:p>
        </w:tc>
        <w:tc>
          <w:tcPr>
            <w:tcW w:w="4536" w:type="dxa"/>
            <w:tcBorders>
              <w:top w:val="single" w:sz="4" w:space="0" w:color="auto"/>
            </w:tcBorders>
            <w:shd w:val="clear" w:color="auto" w:fill="auto"/>
          </w:tcPr>
          <w:p w14:paraId="6CDC11B1" w14:textId="77777777" w:rsidR="00695C71" w:rsidRPr="00B52F88" w:rsidRDefault="00695C71" w:rsidP="0036355B">
            <w:pPr>
              <w:spacing w:after="16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52F88">
              <w:rPr>
                <w:rFonts w:ascii="Times New Roman" w:hAnsi="Times New Roman" w:cs="Times New Roman"/>
                <w:sz w:val="28"/>
                <w:szCs w:val="28"/>
              </w:rPr>
              <w:t xml:space="preserve">Підвищення рівня матеріального та соціального захисту, додаткові соціальні гарантії та адресні допомоги, </w:t>
            </w:r>
            <w:r w:rsidRPr="00B52F88"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  <w:t>соціальна підтримка ветеранів війни, військовослужбовців та членів їх сімей,</w:t>
            </w:r>
            <w:r w:rsidRPr="00B52F88">
              <w:rPr>
                <w:rFonts w:ascii="Times New Roman" w:hAnsi="Times New Roman" w:cs="Times New Roman"/>
                <w:sz w:val="28"/>
                <w:szCs w:val="28"/>
              </w:rPr>
              <w:t xml:space="preserve"> сім’ям </w:t>
            </w:r>
            <w:r w:rsidRPr="00B52F88">
              <w:rPr>
                <w:rFonts w:ascii="Times New Roman" w:hAnsi="Times New Roman" w:cs="Times New Roman"/>
                <w:bCs/>
                <w:sz w:val="28"/>
                <w:szCs w:val="28"/>
              </w:rPr>
              <w:t>учасників бойових дій, які загинули (померли) під час проходження служби в районі проведення антитерористичної операції/операції об’єднаних сил та під час дії воєнного стану в Україні</w:t>
            </w:r>
            <w:r w:rsidRPr="00B52F88">
              <w:rPr>
                <w:rFonts w:ascii="Times New Roman" w:hAnsi="Times New Roman" w:cs="Times New Roman"/>
                <w:sz w:val="28"/>
                <w:szCs w:val="28"/>
              </w:rPr>
              <w:t>, вирішення соціально–побутових питань</w:t>
            </w:r>
          </w:p>
        </w:tc>
      </w:tr>
      <w:tr w:rsidR="00695C71" w:rsidRPr="00B52F88" w14:paraId="057101C5" w14:textId="77777777" w:rsidTr="0036355B">
        <w:trPr>
          <w:cantSplit/>
          <w:trHeight w:val="405"/>
        </w:trPr>
        <w:tc>
          <w:tcPr>
            <w:tcW w:w="648" w:type="dxa"/>
            <w:shd w:val="clear" w:color="auto" w:fill="auto"/>
          </w:tcPr>
          <w:p w14:paraId="76267413" w14:textId="77777777" w:rsidR="00695C71" w:rsidRPr="00B52F88" w:rsidRDefault="00695C71" w:rsidP="0036355B">
            <w:pPr>
              <w:spacing w:after="16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52F8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11.</w:t>
            </w:r>
          </w:p>
        </w:tc>
        <w:tc>
          <w:tcPr>
            <w:tcW w:w="4563" w:type="dxa"/>
            <w:shd w:val="clear" w:color="auto" w:fill="auto"/>
          </w:tcPr>
          <w:p w14:paraId="3C3FEB7F" w14:textId="77777777" w:rsidR="00695C71" w:rsidRPr="00B52F88" w:rsidRDefault="00695C71" w:rsidP="0036355B">
            <w:pPr>
              <w:spacing w:after="16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52F8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Ключові показники ефективності</w:t>
            </w:r>
          </w:p>
        </w:tc>
        <w:tc>
          <w:tcPr>
            <w:tcW w:w="4536" w:type="dxa"/>
            <w:shd w:val="clear" w:color="auto" w:fill="auto"/>
          </w:tcPr>
          <w:p w14:paraId="7B3A44DE" w14:textId="77777777" w:rsidR="00695C71" w:rsidRPr="00B52F88" w:rsidRDefault="00695C71" w:rsidP="0036355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  <w:lang w:eastAsia="en-US"/>
              </w:rPr>
            </w:pPr>
            <w:r w:rsidRPr="00B52F8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Частка ветеранів, військово-службовців та члени їх сімей, які отримали соціальну підтримку</w:t>
            </w:r>
          </w:p>
        </w:tc>
      </w:tr>
    </w:tbl>
    <w:p w14:paraId="5B5DA5A0" w14:textId="77777777" w:rsidR="00695C71" w:rsidRDefault="00695C71" w:rsidP="00695C71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32A7DAC5" w14:textId="77777777" w:rsidR="00695C71" w:rsidRPr="00CC6F20" w:rsidRDefault="00695C71" w:rsidP="00695C71">
      <w:pPr>
        <w:pStyle w:val="af8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ar-SA"/>
        </w:rPr>
      </w:pPr>
      <w:r w:rsidRPr="00CC6F20">
        <w:rPr>
          <w:rFonts w:ascii="Times New Roman" w:hAnsi="Times New Roman"/>
          <w:b/>
          <w:bCs/>
          <w:sz w:val="28"/>
          <w:szCs w:val="28"/>
        </w:rPr>
        <w:lastRenderedPageBreak/>
        <w:t xml:space="preserve">Визначення проблеми, на розв’язання якої спрямована Програма </w:t>
      </w:r>
      <w:r w:rsidRPr="00CC6F20">
        <w:rPr>
          <w:rFonts w:ascii="Times New Roman" w:hAnsi="Times New Roman"/>
          <w:b/>
          <w:bCs/>
          <w:sz w:val="28"/>
          <w:szCs w:val="28"/>
          <w:lang w:eastAsia="ar-SA"/>
        </w:rPr>
        <w:t xml:space="preserve">соціальної підтримки ветеранів війни, </w:t>
      </w:r>
      <w:r w:rsidRPr="00CC6F20">
        <w:rPr>
          <w:rFonts w:ascii="Times New Roman" w:hAnsi="Times New Roman"/>
          <w:b/>
          <w:bCs/>
          <w:sz w:val="28"/>
          <w:szCs w:val="28"/>
        </w:rPr>
        <w:t>військовослужбовців, членів їх сімей, членів сімей загиблих (померлих), зниклих безвісти військовослужбовців, Захисників та Захисниць України  на 2025-2027 роки</w:t>
      </w:r>
    </w:p>
    <w:p w14:paraId="6C8083C4" w14:textId="77777777" w:rsidR="00695C71" w:rsidRDefault="00695C71" w:rsidP="00695C71">
      <w:pPr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14:paraId="194BEBFE" w14:textId="77777777" w:rsidR="00695C71" w:rsidRDefault="00695C71" w:rsidP="00695C7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 період запровадження воєнного стану в Україні</w:t>
      </w:r>
      <w:r>
        <w:rPr>
          <w:rFonts w:ascii="Times New Roman" w:hAnsi="Times New Roman" w:cs="Times New Roman"/>
          <w:sz w:val="28"/>
          <w:szCs w:val="28"/>
        </w:rPr>
        <w:t xml:space="preserve"> одним із найбільш актуальних завдань є підтримка в економічному та соціальному аспекті суспільного життя </w:t>
      </w:r>
      <w:r w:rsidRPr="004211A8">
        <w:rPr>
          <w:rFonts w:ascii="Times New Roman" w:hAnsi="Times New Roman"/>
          <w:sz w:val="28"/>
          <w:szCs w:val="28"/>
          <w:lang w:eastAsia="ar-SA"/>
        </w:rPr>
        <w:t xml:space="preserve">ветеранів війни, </w:t>
      </w:r>
      <w:r w:rsidRPr="004211A8">
        <w:rPr>
          <w:rFonts w:ascii="Times New Roman" w:hAnsi="Times New Roman"/>
          <w:sz w:val="28"/>
          <w:szCs w:val="28"/>
        </w:rPr>
        <w:t>військовослужбовців, членів їх сімей, членів сімей загиблих (померлих), зниклих безвісти військовослужбовців, Захисників та Захисниць України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  </w:t>
      </w:r>
      <w:r>
        <w:rPr>
          <w:rFonts w:ascii="Times New Roman" w:hAnsi="Times New Roman" w:cs="Times New Roman"/>
          <w:sz w:val="28"/>
          <w:szCs w:val="28"/>
        </w:rPr>
        <w:t>В  частині поліпшення фінансово-матеріального стану зазначених категорій осіб, сприяння вирішенню їх соціально-побутових проблем, вшанування пам’яті загиблих героїв.</w:t>
      </w:r>
    </w:p>
    <w:p w14:paraId="10A9376F" w14:textId="77777777" w:rsidR="00695C71" w:rsidRPr="00A81146" w:rsidRDefault="00695C71" w:rsidP="00695C7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 зв’язку із широкомасштабною військовою агресією російської федерації проти України та запровадженням воєнного стану в Україні </w:t>
      </w:r>
      <w:r>
        <w:rPr>
          <w:rFonts w:ascii="Times New Roman" w:hAnsi="Times New Roman" w:cs="Times New Roman"/>
          <w:sz w:val="28"/>
          <w:szCs w:val="28"/>
        </w:rPr>
        <w:t xml:space="preserve">одним із першочергових завдань стало вирішення проблемних економічних та соціальних питань, підтримка </w:t>
      </w:r>
      <w:r>
        <w:rPr>
          <w:rFonts w:ascii="Times New Roman" w:hAnsi="Times New Roman" w:cs="Times New Roman"/>
          <w:bCs/>
          <w:sz w:val="28"/>
          <w:szCs w:val="28"/>
        </w:rPr>
        <w:t xml:space="preserve">військовослужбовців у період запровадження воєнного стану в Україні,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які захищають незалежність, суверенітет та територіальну цілісність України і беруть та брали  безпосередню участь в заходах із забезпечення національної безпеки і оборони, відсічі і стримування збройної агресії російської федерації, забезпеченні їх здійснення, у заходах, необхідних  для забезпечення оборони України, захисту безпеки населення та інтересів держави, </w:t>
      </w:r>
      <w:r>
        <w:rPr>
          <w:rFonts w:ascii="Times New Roman" w:hAnsi="Times New Roman" w:cs="Times New Roman"/>
          <w:sz w:val="28"/>
          <w:szCs w:val="28"/>
        </w:rPr>
        <w:t xml:space="preserve">ветеранів війни,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сімей загиблих (померлих, зниклих безвісти за особливих обставин), Захисників і Захисниць України.</w:t>
      </w:r>
    </w:p>
    <w:p w14:paraId="46C04DBA" w14:textId="77777777" w:rsidR="00695C71" w:rsidRDefault="00695C71" w:rsidP="00695C71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5A72BF72" w14:textId="77777777" w:rsidR="00695C71" w:rsidRDefault="00695C71" w:rsidP="00695C71">
      <w:pPr>
        <w:pStyle w:val="af8"/>
        <w:numPr>
          <w:ilvl w:val="0"/>
          <w:numId w:val="2"/>
        </w:numPr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bCs/>
          <w:sz w:val="28"/>
          <w:szCs w:val="28"/>
        </w:rPr>
        <w:t>Мета Програми</w:t>
      </w:r>
    </w:p>
    <w:p w14:paraId="7F27614F" w14:textId="77777777" w:rsidR="00695C71" w:rsidRDefault="00695C71" w:rsidP="00695C7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Метою Програми є реалізація взаємопов’язаних завдань і заходів, що спрямовані на розв’язання найважливіших проблем у сфері підвищення соціального захисту </w:t>
      </w:r>
      <w:r w:rsidRPr="004211A8">
        <w:rPr>
          <w:rFonts w:ascii="Times New Roman" w:hAnsi="Times New Roman"/>
          <w:sz w:val="28"/>
          <w:szCs w:val="28"/>
          <w:lang w:eastAsia="ar-SA"/>
        </w:rPr>
        <w:t xml:space="preserve">ветеранів війни, </w:t>
      </w:r>
      <w:r w:rsidRPr="004211A8">
        <w:rPr>
          <w:rFonts w:ascii="Times New Roman" w:hAnsi="Times New Roman"/>
          <w:sz w:val="28"/>
          <w:szCs w:val="28"/>
        </w:rPr>
        <w:t>військовослужбовців, членів їх сімей, членів сімей загиблих (померлих), зниклих безвісти військовослужбовців, Захисників та Захисниць України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підтримання їх належного морально-психологічного стану, поліпшення ефективності взаємодії органів місцевого самоврядування із громадськими об’єднаннями, іншими юридичними особами у сфері підтримки зазначених категорій осіб, створення у суспільстві атмосфери співчуття, підтримки та поважного ставлення до членів сімей загиблих. </w:t>
      </w:r>
    </w:p>
    <w:p w14:paraId="24CD1F4B" w14:textId="77777777" w:rsidR="00695C71" w:rsidRDefault="00695C71" w:rsidP="00695C71">
      <w:pPr>
        <w:pStyle w:val="af8"/>
        <w:spacing w:line="240" w:lineRule="auto"/>
        <w:ind w:left="0" w:firstLine="567"/>
        <w:jc w:val="both"/>
        <w:rPr>
          <w:rFonts w:ascii="Times New Roman" w:eastAsia="Arial Unicode MS" w:hAnsi="Times New Roman"/>
          <w:color w:val="000000"/>
          <w:sz w:val="28"/>
          <w:szCs w:val="28"/>
        </w:rPr>
      </w:pPr>
    </w:p>
    <w:p w14:paraId="6C364301" w14:textId="77777777" w:rsidR="00695C71" w:rsidRDefault="00695C71" w:rsidP="00695C71">
      <w:pPr>
        <w:pStyle w:val="af8"/>
        <w:numPr>
          <w:ilvl w:val="0"/>
          <w:numId w:val="3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/>
          <w:b/>
          <w:bCs/>
          <w:sz w:val="28"/>
          <w:szCs w:val="28"/>
        </w:rPr>
        <w:t>Обгрунтування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шляхів і засобів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розв</w:t>
      </w:r>
      <w:proofErr w:type="spellEnd"/>
      <w:r>
        <w:rPr>
          <w:rFonts w:ascii="Times New Roman" w:hAnsi="Times New Roman"/>
          <w:b/>
          <w:bCs/>
          <w:sz w:val="28"/>
          <w:szCs w:val="28"/>
          <w:lang w:val="ru-RU"/>
        </w:rPr>
        <w:t>’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язання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проблеми,</w:t>
      </w:r>
    </w:p>
    <w:p w14:paraId="78B5777E" w14:textId="77777777" w:rsidR="00695C71" w:rsidRDefault="00695C71" w:rsidP="00695C71">
      <w:pPr>
        <w:pStyle w:val="af8"/>
        <w:spacing w:after="0" w:line="240" w:lineRule="auto"/>
        <w:ind w:left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показники результативності</w:t>
      </w:r>
    </w:p>
    <w:p w14:paraId="64B61FF9" w14:textId="77777777" w:rsidR="00695C71" w:rsidRDefault="00695C71" w:rsidP="00695C71">
      <w:pPr>
        <w:pStyle w:val="af8"/>
        <w:tabs>
          <w:tab w:val="left" w:pos="3810"/>
        </w:tabs>
        <w:spacing w:after="0" w:line="240" w:lineRule="auto"/>
        <w:ind w:left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9F56F65" w14:textId="77777777" w:rsidR="00695C71" w:rsidRDefault="00695C71" w:rsidP="00695C71">
      <w:pPr>
        <w:pStyle w:val="a5"/>
        <w:spacing w:after="0" w:line="240" w:lineRule="auto"/>
        <w:ind w:right="102" w:firstLine="5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Першочерговим завданням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</w:t>
      </w:r>
      <w:r w:rsidRPr="004211A8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</w:rPr>
        <w:t>янівської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селищної територіальної громади є забезпечення соціального захисту своїх жителів, та створення умов для достатнього життєвого рівня  </w:t>
      </w:r>
      <w:r>
        <w:rPr>
          <w:rFonts w:ascii="Times New Roman" w:hAnsi="Times New Roman" w:cs="Times New Roman"/>
          <w:bCs/>
          <w:sz w:val="28"/>
          <w:szCs w:val="28"/>
        </w:rPr>
        <w:t xml:space="preserve">військовослужбовців, </w:t>
      </w:r>
      <w:r>
        <w:rPr>
          <w:rFonts w:ascii="Times New Roman" w:hAnsi="Times New Roman" w:cs="Times New Roman"/>
          <w:sz w:val="28"/>
          <w:szCs w:val="28"/>
        </w:rPr>
        <w:t xml:space="preserve">ветеранів війни,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сімей загиблих (померлих, зниклих безвісти за особливих обставин) Захисників і Захисниць України.</w:t>
      </w:r>
    </w:p>
    <w:p w14:paraId="17BF4AAA" w14:textId="77777777" w:rsidR="00695C71" w:rsidRDefault="00695C71" w:rsidP="00695C71">
      <w:pPr>
        <w:pStyle w:val="a5"/>
        <w:spacing w:after="0" w:line="240" w:lineRule="auto"/>
        <w:ind w:right="102" w:firstLine="5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Виконання  Програми  вдосконалить та підвищить  рівень соціального захисту, поліпшить соціально-психологічний мікроклімат в родинах сімей </w:t>
      </w:r>
      <w:r>
        <w:rPr>
          <w:rFonts w:ascii="Times New Roman" w:hAnsi="Times New Roman" w:cs="Times New Roman"/>
          <w:sz w:val="28"/>
          <w:szCs w:val="28"/>
        </w:rPr>
        <w:lastRenderedPageBreak/>
        <w:t>військовослужбовців (або членів їх сімей), ветеранів війни, сімей загиблих військовослужбовців, а також дасть можливість сім'ям отримати додаткові соціальні гарантії та адресні допомоги, сприятиме вирішенню житлових та інших соціально-побутових питань, забезпечить всебічну підтримку зазначених категорій громадян, гідне вшанування пам'яті полеглих за Батьківщину.</w:t>
      </w:r>
    </w:p>
    <w:p w14:paraId="20A00E7D" w14:textId="77777777" w:rsidR="00695C71" w:rsidRDefault="00695C71" w:rsidP="00695C71">
      <w:pPr>
        <w:pStyle w:val="a5"/>
        <w:spacing w:after="0" w:line="240" w:lineRule="auto"/>
        <w:ind w:right="102" w:firstLine="5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Матеріальна допомога надається згідно з Порядком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 надання матеріальної допомоги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11A8">
        <w:rPr>
          <w:rFonts w:ascii="Times New Roman" w:hAnsi="Times New Roman"/>
          <w:sz w:val="28"/>
          <w:szCs w:val="28"/>
          <w:lang w:eastAsia="ar-SA"/>
        </w:rPr>
        <w:t>ветеран</w:t>
      </w:r>
      <w:r>
        <w:rPr>
          <w:rFonts w:ascii="Times New Roman" w:hAnsi="Times New Roman"/>
          <w:sz w:val="28"/>
          <w:szCs w:val="28"/>
          <w:lang w:eastAsia="ar-SA"/>
        </w:rPr>
        <w:t>ам</w:t>
      </w:r>
      <w:r w:rsidRPr="004211A8">
        <w:rPr>
          <w:rFonts w:ascii="Times New Roman" w:hAnsi="Times New Roman"/>
          <w:sz w:val="28"/>
          <w:szCs w:val="28"/>
          <w:lang w:eastAsia="ar-SA"/>
        </w:rPr>
        <w:t xml:space="preserve"> війни, </w:t>
      </w:r>
      <w:r w:rsidRPr="004211A8">
        <w:rPr>
          <w:rFonts w:ascii="Times New Roman" w:hAnsi="Times New Roman"/>
          <w:sz w:val="28"/>
          <w:szCs w:val="28"/>
        </w:rPr>
        <w:t>військовослужбовц</w:t>
      </w:r>
      <w:r>
        <w:rPr>
          <w:rFonts w:ascii="Times New Roman" w:hAnsi="Times New Roman"/>
          <w:sz w:val="28"/>
          <w:szCs w:val="28"/>
        </w:rPr>
        <w:t>ям</w:t>
      </w:r>
      <w:r w:rsidRPr="004211A8">
        <w:rPr>
          <w:rFonts w:ascii="Times New Roman" w:hAnsi="Times New Roman"/>
          <w:sz w:val="28"/>
          <w:szCs w:val="28"/>
        </w:rPr>
        <w:t>, член</w:t>
      </w:r>
      <w:r>
        <w:rPr>
          <w:rFonts w:ascii="Times New Roman" w:hAnsi="Times New Roman"/>
          <w:sz w:val="28"/>
          <w:szCs w:val="28"/>
        </w:rPr>
        <w:t>ам</w:t>
      </w:r>
      <w:r w:rsidRPr="004211A8">
        <w:rPr>
          <w:rFonts w:ascii="Times New Roman" w:hAnsi="Times New Roman"/>
          <w:sz w:val="28"/>
          <w:szCs w:val="28"/>
        </w:rPr>
        <w:t xml:space="preserve"> їх сімей, член</w:t>
      </w:r>
      <w:r>
        <w:rPr>
          <w:rFonts w:ascii="Times New Roman" w:hAnsi="Times New Roman"/>
          <w:sz w:val="28"/>
          <w:szCs w:val="28"/>
        </w:rPr>
        <w:t>ам</w:t>
      </w:r>
      <w:r w:rsidRPr="004211A8">
        <w:rPr>
          <w:rFonts w:ascii="Times New Roman" w:hAnsi="Times New Roman"/>
          <w:sz w:val="28"/>
          <w:szCs w:val="28"/>
        </w:rPr>
        <w:t xml:space="preserve"> сімей загиблих (померлих), зниклих безвісти військовослужбовців, Захисників та Захисниць України</w:t>
      </w:r>
      <w:r>
        <w:rPr>
          <w:rFonts w:ascii="Times New Roman" w:hAnsi="Times New Roman" w:cs="Times New Roman"/>
          <w:sz w:val="28"/>
          <w:szCs w:val="28"/>
        </w:rPr>
        <w:t xml:space="preserve"> (далі – Порядок), який наведено у </w:t>
      </w:r>
      <w:r w:rsidRPr="008864AE">
        <w:rPr>
          <w:rFonts w:ascii="Times New Roman" w:hAnsi="Times New Roman" w:cs="Times New Roman"/>
          <w:sz w:val="28"/>
          <w:szCs w:val="28"/>
        </w:rPr>
        <w:t>додатку 1</w:t>
      </w:r>
      <w:r>
        <w:rPr>
          <w:rFonts w:ascii="Times New Roman" w:hAnsi="Times New Roman" w:cs="Times New Roman"/>
          <w:sz w:val="28"/>
          <w:szCs w:val="28"/>
        </w:rPr>
        <w:t xml:space="preserve">,  на підставі заяв військовослужбовців (або членів їх сімей), ветеранів війни, сімей загиблих (померлих) зниклих безвісти військовослужбовців, поданих до відділу «Центр надання адміністративних послуг»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</w:t>
      </w:r>
      <w:r w:rsidRPr="004211A8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</w:rPr>
        <w:t>янівської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селищної ради або до сектору соціального захисту населення.  </w:t>
      </w:r>
    </w:p>
    <w:p w14:paraId="375883C3" w14:textId="77777777" w:rsidR="00695C71" w:rsidRDefault="00695C71" w:rsidP="00695C71">
      <w:pPr>
        <w:pStyle w:val="a5"/>
        <w:spacing w:after="0" w:line="240" w:lineRule="auto"/>
        <w:ind w:right="102" w:firstLine="5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Показниками результативності дії Програми стане покращення якості життя населення громади, задоволення їх побутових потреб.</w:t>
      </w:r>
    </w:p>
    <w:p w14:paraId="59C3AC13" w14:textId="77777777" w:rsidR="00695C71" w:rsidRDefault="00695C71" w:rsidP="00695C71">
      <w:pPr>
        <w:tabs>
          <w:tab w:val="left" w:pos="1215"/>
        </w:tabs>
        <w:outlineLvl w:val="0"/>
        <w:rPr>
          <w:rFonts w:ascii="Times New Roman" w:hAnsi="Times New Roman" w:cs="Times New Roman"/>
          <w:sz w:val="28"/>
          <w:szCs w:val="28"/>
        </w:rPr>
      </w:pPr>
    </w:p>
    <w:p w14:paraId="42AD45BF" w14:textId="77777777" w:rsidR="00695C71" w:rsidRDefault="00695C71" w:rsidP="00695C71">
      <w:pPr>
        <w:pStyle w:val="af8"/>
        <w:numPr>
          <w:ilvl w:val="0"/>
          <w:numId w:val="3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Обсяги та джерела фінансування Програми</w:t>
      </w:r>
    </w:p>
    <w:p w14:paraId="0C5978FF" w14:textId="77777777" w:rsidR="00695C71" w:rsidRDefault="00695C71" w:rsidP="00695C71">
      <w:pPr>
        <w:tabs>
          <w:tab w:val="left" w:pos="1215"/>
        </w:tabs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Фінансування заходів Програми здійснюється за рахунок коштів місцевого бюджету </w:t>
      </w:r>
      <w:r>
        <w:rPr>
          <w:rFonts w:ascii="Times New Roman" w:hAnsi="Times New Roman" w:cs="Times New Roman"/>
          <w:iCs/>
          <w:sz w:val="28"/>
          <w:szCs w:val="28"/>
        </w:rPr>
        <w:t>та інших джерел, не заборонених законодавством. Суми коштів для виконання заходів Програми можуть змінюватись без внесення змін до Програми в залежності від меж бюджетних призначень.</w:t>
      </w:r>
    </w:p>
    <w:p w14:paraId="5F83827C" w14:textId="77777777" w:rsidR="00695C71" w:rsidRDefault="00695C71" w:rsidP="00695C71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9897" w:type="dxa"/>
        <w:tblInd w:w="-32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43" w:type="dxa"/>
        </w:tblCellMar>
        <w:tblLook w:val="04A0" w:firstRow="1" w:lastRow="0" w:firstColumn="1" w:lastColumn="0" w:noHBand="0" w:noVBand="1"/>
      </w:tblPr>
      <w:tblGrid>
        <w:gridCol w:w="4085"/>
        <w:gridCol w:w="2410"/>
        <w:gridCol w:w="3402"/>
      </w:tblGrid>
      <w:tr w:rsidR="00695C71" w14:paraId="75DB0DD9" w14:textId="77777777" w:rsidTr="0036355B">
        <w:trPr>
          <w:trHeight w:val="990"/>
        </w:trPr>
        <w:tc>
          <w:tcPr>
            <w:tcW w:w="40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5331C38F" w14:textId="77777777" w:rsidR="00695C71" w:rsidRDefault="00695C71" w:rsidP="0036355B">
            <w:pPr>
              <w:jc w:val="center"/>
              <w:rPr>
                <w:rFonts w:ascii="Times New Roman" w:hAnsi="Times New Roman" w:cs="Times New Roman"/>
                <w:color w:val="00000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>Обсяг коштів, які пропонується залучити для виконання програми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37283019" w14:textId="77777777" w:rsidR="00695C71" w:rsidRDefault="00695C71" w:rsidP="0036355B">
            <w:pPr>
              <w:jc w:val="center"/>
              <w:rPr>
                <w:rFonts w:ascii="Times New Roman" w:hAnsi="Times New Roman" w:cs="Times New Roman"/>
                <w:color w:val="00000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>Етапи виконання</w:t>
            </w:r>
          </w:p>
          <w:p w14:paraId="1BC9FF2F" w14:textId="77777777" w:rsidR="00695C71" w:rsidRDefault="00695C71" w:rsidP="0036355B">
            <w:pPr>
              <w:jc w:val="center"/>
              <w:rPr>
                <w:rFonts w:ascii="Times New Roman" w:hAnsi="Times New Roman" w:cs="Times New Roman"/>
                <w:color w:val="00000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>програми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F4F6838" w14:textId="77777777" w:rsidR="00695C71" w:rsidRDefault="00695C71" w:rsidP="0036355B">
            <w:pPr>
              <w:jc w:val="center"/>
              <w:rPr>
                <w:rFonts w:ascii="Times New Roman" w:hAnsi="Times New Roman" w:cs="Times New Roman"/>
                <w:color w:val="00000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 xml:space="preserve">Усього витрат для виконання програми, </w:t>
            </w:r>
          </w:p>
          <w:p w14:paraId="145E0463" w14:textId="77777777" w:rsidR="00695C71" w:rsidRDefault="00695C71" w:rsidP="0036355B">
            <w:pPr>
              <w:jc w:val="center"/>
              <w:rPr>
                <w:rFonts w:ascii="Times New Roman" w:hAnsi="Times New Roman" w:cs="Times New Roman"/>
                <w:color w:val="00000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>(тис. гривень)</w:t>
            </w:r>
          </w:p>
        </w:tc>
      </w:tr>
      <w:tr w:rsidR="00695C71" w14:paraId="20138939" w14:textId="77777777" w:rsidTr="0036355B">
        <w:trPr>
          <w:trHeight w:val="353"/>
        </w:trPr>
        <w:tc>
          <w:tcPr>
            <w:tcW w:w="40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6FAF2D66" w14:textId="77777777" w:rsidR="00695C71" w:rsidRDefault="00695C71" w:rsidP="0036355B">
            <w:pPr>
              <w:jc w:val="both"/>
              <w:rPr>
                <w:rFonts w:ascii="Times New Roman" w:hAnsi="Times New Roman" w:cs="Times New Roman"/>
                <w:color w:val="00000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 xml:space="preserve">Обсяг ресурсів, всього, </w:t>
            </w:r>
          </w:p>
          <w:p w14:paraId="2E6D8DBA" w14:textId="77777777" w:rsidR="00695C71" w:rsidRDefault="00695C71" w:rsidP="0036355B">
            <w:pPr>
              <w:jc w:val="both"/>
              <w:rPr>
                <w:rFonts w:ascii="Times New Roman" w:hAnsi="Times New Roman" w:cs="Times New Roman"/>
                <w:b/>
                <w:color w:val="00000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>у тому числі: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3BE2F329" w14:textId="77777777" w:rsidR="00695C71" w:rsidRDefault="00695C71" w:rsidP="0036355B">
            <w:pPr>
              <w:snapToGrid w:val="0"/>
              <w:jc w:val="center"/>
              <w:rPr>
                <w:rFonts w:ascii="Times New Roman" w:hAnsi="Times New Roman" w:cs="Times New Roman"/>
                <w:color w:val="00000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>2025 - 2027 роки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C973687" w14:textId="0F0A2E28" w:rsidR="00695C71" w:rsidRDefault="00695C71" w:rsidP="0036355B">
            <w:pPr>
              <w:jc w:val="center"/>
              <w:rPr>
                <w:rFonts w:ascii="Times New Roman" w:hAnsi="Times New Roman" w:cs="Times New Roman"/>
                <w:color w:val="00000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>1</w:t>
            </w:r>
            <w:r w:rsidR="002B5C15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> </w:t>
            </w:r>
            <w:r w:rsidR="002B5C15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>08</w:t>
            </w:r>
            <w:r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 xml:space="preserve">0,00 </w:t>
            </w:r>
          </w:p>
        </w:tc>
      </w:tr>
      <w:tr w:rsidR="00695C71" w14:paraId="5E2BDCF6" w14:textId="77777777" w:rsidTr="0036355B">
        <w:trPr>
          <w:trHeight w:val="350"/>
        </w:trPr>
        <w:tc>
          <w:tcPr>
            <w:tcW w:w="40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288421AE" w14:textId="77777777" w:rsidR="00695C71" w:rsidRDefault="00695C71" w:rsidP="0036355B">
            <w:pPr>
              <w:rPr>
                <w:rFonts w:ascii="Times New Roman" w:hAnsi="Times New Roman" w:cs="Times New Roman"/>
                <w:color w:val="00000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>бюджет територіальної громади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700CDF1C" w14:textId="77777777" w:rsidR="00695C71" w:rsidRDefault="00695C71" w:rsidP="0036355B">
            <w:pPr>
              <w:snapToGrid w:val="0"/>
              <w:jc w:val="center"/>
              <w:rPr>
                <w:rFonts w:ascii="Times New Roman" w:hAnsi="Times New Roman" w:cs="Times New Roman"/>
                <w:color w:val="00000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>2025 рік</w:t>
            </w:r>
          </w:p>
          <w:p w14:paraId="38D81947" w14:textId="77777777" w:rsidR="00695C71" w:rsidRDefault="00695C71" w:rsidP="0036355B">
            <w:pPr>
              <w:snapToGrid w:val="0"/>
              <w:jc w:val="center"/>
              <w:rPr>
                <w:rFonts w:ascii="Times New Roman" w:hAnsi="Times New Roman" w:cs="Times New Roman"/>
                <w:color w:val="00000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>2026 рік</w:t>
            </w:r>
          </w:p>
          <w:p w14:paraId="554E860B" w14:textId="77777777" w:rsidR="00695C71" w:rsidRDefault="00695C71" w:rsidP="0036355B">
            <w:pPr>
              <w:snapToGrid w:val="0"/>
              <w:jc w:val="center"/>
              <w:rPr>
                <w:rFonts w:ascii="Times New Roman" w:hAnsi="Times New Roman" w:cs="Times New Roman"/>
                <w:color w:val="00000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>2027 рік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0793840" w14:textId="0341C5D6" w:rsidR="00695C71" w:rsidRDefault="00695C71" w:rsidP="0036355B">
            <w:pPr>
              <w:jc w:val="center"/>
              <w:rPr>
                <w:rFonts w:ascii="Times New Roman" w:hAnsi="Times New Roman" w:cs="Times New Roman"/>
                <w:color w:val="00000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>4 </w:t>
            </w:r>
            <w:r w:rsidR="002B5C15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>36</w:t>
            </w:r>
            <w:r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 xml:space="preserve">0,00 </w:t>
            </w:r>
          </w:p>
          <w:p w14:paraId="056FCA71" w14:textId="1E102429" w:rsidR="00695C71" w:rsidRDefault="00695C71" w:rsidP="0036355B">
            <w:pPr>
              <w:jc w:val="center"/>
              <w:rPr>
                <w:rFonts w:ascii="Times New Roman" w:hAnsi="Times New Roman" w:cs="Times New Roman"/>
                <w:color w:val="00000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>4 </w:t>
            </w:r>
            <w:r w:rsidR="002B5C15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>36</w:t>
            </w:r>
            <w:r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 xml:space="preserve">0,00 </w:t>
            </w:r>
          </w:p>
          <w:p w14:paraId="2CB606B3" w14:textId="172752E5" w:rsidR="00695C71" w:rsidRDefault="00695C71" w:rsidP="0036355B">
            <w:pPr>
              <w:jc w:val="center"/>
              <w:rPr>
                <w:rFonts w:ascii="Times New Roman" w:hAnsi="Times New Roman" w:cs="Times New Roman"/>
                <w:color w:val="00000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>4 </w:t>
            </w:r>
            <w:r w:rsidR="002B5C15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>36</w:t>
            </w:r>
            <w:r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>0,00</w:t>
            </w:r>
          </w:p>
        </w:tc>
      </w:tr>
    </w:tbl>
    <w:p w14:paraId="53C8C4B3" w14:textId="77777777" w:rsidR="00695C71" w:rsidRDefault="00695C71" w:rsidP="00695C71">
      <w:pPr>
        <w:tabs>
          <w:tab w:val="left" w:pos="2700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82EE01E" w14:textId="77777777" w:rsidR="00695C71" w:rsidRDefault="00695C71" w:rsidP="00695C7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5. Очікуванні результати виконання Програми.</w:t>
      </w:r>
    </w:p>
    <w:p w14:paraId="1958B79E" w14:textId="77777777" w:rsidR="00695C71" w:rsidRDefault="00695C71" w:rsidP="00695C71">
      <w:pPr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B88DE45" w14:textId="77777777" w:rsidR="00695C71" w:rsidRDefault="00695C71" w:rsidP="00695C71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Виконання заходів Програми передбачає здійснення ряду заходів, спрямованих на реалізацію державної соціальної політики в громаді, охоплення максимальної кількості учасників бойових дій, військовослужбовців, членів їх сімей та членів сімей загиблих (померлих) учасників антитерористичної операції/операції об’єднаних сил шляхом соціальної адаптації, забезпечення матеріальної підтримки таких осіб, додержання державних соціальних гарантій.</w:t>
      </w:r>
    </w:p>
    <w:p w14:paraId="4CC3EDE8" w14:textId="77777777" w:rsidR="00695C71" w:rsidRDefault="00695C71" w:rsidP="00695C71">
      <w:pPr>
        <w:pStyle w:val="af8"/>
        <w:tabs>
          <w:tab w:val="left" w:pos="540"/>
        </w:tabs>
        <w:spacing w:after="0" w:line="240" w:lineRule="auto"/>
        <w:ind w:lef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Перелік напрямів діяльності і заходів Програми наведено </w:t>
      </w:r>
      <w:r w:rsidRPr="008864AE">
        <w:rPr>
          <w:rFonts w:ascii="Times New Roman" w:hAnsi="Times New Roman"/>
          <w:iCs/>
          <w:sz w:val="28"/>
          <w:szCs w:val="28"/>
        </w:rPr>
        <w:t>у додатку 2</w:t>
      </w:r>
      <w:r>
        <w:rPr>
          <w:rFonts w:ascii="Times New Roman" w:hAnsi="Times New Roman"/>
          <w:iCs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  </w:t>
      </w:r>
    </w:p>
    <w:p w14:paraId="138ACC67" w14:textId="77777777" w:rsidR="00695C71" w:rsidRDefault="00695C71" w:rsidP="00695C71">
      <w:pPr>
        <w:pStyle w:val="af8"/>
        <w:tabs>
          <w:tab w:val="left" w:pos="540"/>
        </w:tabs>
        <w:spacing w:after="0" w:line="240" w:lineRule="auto"/>
        <w:ind w:lef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Виконання Програми сприятиме:</w:t>
      </w:r>
    </w:p>
    <w:p w14:paraId="4ED04D34" w14:textId="77777777" w:rsidR="00695C71" w:rsidRDefault="00695C71" w:rsidP="00695C71">
      <w:pPr>
        <w:pStyle w:val="af8"/>
        <w:tabs>
          <w:tab w:val="left" w:pos="540"/>
        </w:tabs>
        <w:spacing w:after="0" w:line="240" w:lineRule="auto"/>
        <w:ind w:left="-142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>- посиленню соціального захисту</w:t>
      </w:r>
      <w:r>
        <w:rPr>
          <w:rFonts w:ascii="Times New Roman" w:hAnsi="Times New Roman"/>
          <w:bCs/>
          <w:sz w:val="28"/>
          <w:szCs w:val="28"/>
        </w:rPr>
        <w:t xml:space="preserve"> військовослужбовців та членів їх сімей, </w:t>
      </w:r>
      <w:r>
        <w:rPr>
          <w:rFonts w:ascii="Times New Roman" w:hAnsi="Times New Roman"/>
          <w:sz w:val="28"/>
          <w:szCs w:val="28"/>
        </w:rPr>
        <w:t xml:space="preserve">ветеранів війни, </w:t>
      </w:r>
      <w:r>
        <w:rPr>
          <w:rFonts w:ascii="Times New Roman" w:hAnsi="Times New Roman"/>
          <w:sz w:val="28"/>
          <w:szCs w:val="28"/>
          <w:shd w:val="clear" w:color="auto" w:fill="FFFFFF"/>
        </w:rPr>
        <w:t>сімей загиблих (померлих, зниклих безвісти за особливих обставин) Захисників і Захисниць України;</w:t>
      </w:r>
    </w:p>
    <w:p w14:paraId="282EB02A" w14:textId="77777777" w:rsidR="00695C71" w:rsidRDefault="00695C71" w:rsidP="00695C71">
      <w:pPr>
        <w:pStyle w:val="af8"/>
        <w:tabs>
          <w:tab w:val="left" w:pos="540"/>
        </w:tabs>
        <w:spacing w:after="0" w:line="240" w:lineRule="auto"/>
        <w:ind w:lef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- </w:t>
      </w:r>
      <w:r>
        <w:rPr>
          <w:rFonts w:ascii="Times New Roman" w:hAnsi="Times New Roman"/>
          <w:sz w:val="28"/>
          <w:szCs w:val="28"/>
        </w:rPr>
        <w:t>підвищенню рівня довіри у суспільстві, позитивного ставлення до військовослужбовців та їх сімей, патріотичного виховання молодого покоління.</w:t>
      </w:r>
    </w:p>
    <w:p w14:paraId="222900CB" w14:textId="77777777" w:rsidR="00695C71" w:rsidRDefault="00695C71" w:rsidP="00695C7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A1034CE" w14:textId="77777777" w:rsidR="00695C71" w:rsidRDefault="00695C71" w:rsidP="00695C7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6. Координація та контроль за ходом виконання Програми</w:t>
      </w:r>
    </w:p>
    <w:p w14:paraId="7AC67A21" w14:textId="77777777" w:rsidR="00695C71" w:rsidRDefault="00695C71" w:rsidP="00695C71">
      <w:pPr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B484624" w14:textId="77777777" w:rsidR="00695C71" w:rsidRPr="00B52F88" w:rsidRDefault="00695C71" w:rsidP="00695C71">
      <w:pPr>
        <w:pStyle w:val="a5"/>
        <w:spacing w:after="0" w:line="240" w:lineRule="auto"/>
        <w:ind w:right="101"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B52F88">
        <w:rPr>
          <w:rFonts w:ascii="Times New Roman" w:hAnsi="Times New Roman" w:cs="Times New Roman"/>
          <w:sz w:val="28"/>
          <w:szCs w:val="28"/>
        </w:rPr>
        <w:t xml:space="preserve">Координацію та контроль за ходом виконання Програми здійснюватиме </w:t>
      </w:r>
      <w:r w:rsidRPr="00B52F88">
        <w:rPr>
          <w:rFonts w:ascii="Times New Roman" w:hAnsi="Times New Roman" w:cs="Times New Roman"/>
          <w:sz w:val="28"/>
          <w:szCs w:val="28"/>
          <w:lang w:eastAsia="ar-SA"/>
        </w:rPr>
        <w:t>сектор соціального захисту населення Мар</w:t>
      </w:r>
      <w:r w:rsidRPr="00B52F88">
        <w:rPr>
          <w:rFonts w:ascii="Times New Roman" w:hAnsi="Times New Roman" w:cs="Times New Roman"/>
          <w:sz w:val="28"/>
          <w:szCs w:val="28"/>
          <w:lang w:val="ru-RU" w:eastAsia="ar-SA"/>
        </w:rPr>
        <w:t>’</w:t>
      </w:r>
      <w:proofErr w:type="spellStart"/>
      <w:r w:rsidRPr="00B52F88">
        <w:rPr>
          <w:rFonts w:ascii="Times New Roman" w:hAnsi="Times New Roman" w:cs="Times New Roman"/>
          <w:sz w:val="28"/>
          <w:szCs w:val="28"/>
          <w:lang w:eastAsia="ar-SA"/>
        </w:rPr>
        <w:t>янівської</w:t>
      </w:r>
      <w:proofErr w:type="spellEnd"/>
      <w:r w:rsidRPr="00B52F88">
        <w:rPr>
          <w:rFonts w:ascii="Times New Roman" w:hAnsi="Times New Roman" w:cs="Times New Roman"/>
          <w:sz w:val="28"/>
          <w:szCs w:val="28"/>
          <w:lang w:eastAsia="ar-SA"/>
        </w:rPr>
        <w:t xml:space="preserve"> селищної ради.</w:t>
      </w:r>
    </w:p>
    <w:p w14:paraId="0EB79A30" w14:textId="77777777" w:rsidR="00695C71" w:rsidRDefault="00695C71" w:rsidP="00695C71">
      <w:pPr>
        <w:pStyle w:val="a5"/>
        <w:spacing w:after="0" w:line="240" w:lineRule="auto"/>
        <w:ind w:right="10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Реалізація заходів Програми, які потребують фінансування, відбувається у межах затверджених асигнувань в місцевому бюджеті на відповідні роки згідно </w:t>
      </w:r>
      <w:r>
        <w:rPr>
          <w:rFonts w:ascii="Times New Roman" w:hAnsi="Times New Roman" w:cs="Times New Roman"/>
          <w:iCs/>
          <w:sz w:val="28"/>
          <w:szCs w:val="28"/>
        </w:rPr>
        <w:t>Д</w:t>
      </w:r>
      <w:r w:rsidRPr="008864AE">
        <w:rPr>
          <w:rFonts w:ascii="Times New Roman" w:hAnsi="Times New Roman" w:cs="Times New Roman"/>
          <w:iCs/>
          <w:sz w:val="28"/>
          <w:szCs w:val="28"/>
        </w:rPr>
        <w:t>одатку</w:t>
      </w:r>
      <w:r>
        <w:rPr>
          <w:rFonts w:ascii="Times New Roman" w:hAnsi="Times New Roman" w:cs="Times New Roman"/>
          <w:iCs/>
          <w:sz w:val="28"/>
          <w:szCs w:val="28"/>
        </w:rPr>
        <w:t xml:space="preserve"> 2</w:t>
      </w:r>
      <w:r w:rsidRPr="008864AE">
        <w:rPr>
          <w:rFonts w:ascii="Times New Roman" w:hAnsi="Times New Roman" w:cs="Times New Roman"/>
          <w:iCs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Контроль за використанням коштів здійснюється головним розпорядником коштів. </w:t>
      </w:r>
    </w:p>
    <w:p w14:paraId="34A2E560" w14:textId="77777777" w:rsidR="00695C71" w:rsidRDefault="00695C71" w:rsidP="00695C71">
      <w:pPr>
        <w:pStyle w:val="a5"/>
        <w:spacing w:after="0" w:line="240" w:lineRule="auto"/>
        <w:ind w:right="106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84667B8" w14:textId="77777777" w:rsidR="00695C71" w:rsidRDefault="00695C71" w:rsidP="00695C71">
      <w:pPr>
        <w:pStyle w:val="a5"/>
        <w:spacing w:after="0" w:line="240" w:lineRule="auto"/>
        <w:ind w:right="106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005E17F" w14:textId="77777777" w:rsidR="00695C71" w:rsidRDefault="00695C71" w:rsidP="00695C71">
      <w:pPr>
        <w:pStyle w:val="a5"/>
        <w:spacing w:after="0" w:line="240" w:lineRule="auto"/>
        <w:ind w:right="106"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14:paraId="2CA8B54E" w14:textId="77777777" w:rsidR="00695C71" w:rsidRDefault="00695C71" w:rsidP="00695C71">
      <w:pPr>
        <w:pStyle w:val="a5"/>
        <w:spacing w:after="0" w:line="240" w:lineRule="auto"/>
        <w:ind w:right="106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F404807" w14:textId="77777777" w:rsidR="00695C71" w:rsidRDefault="00695C71" w:rsidP="00695C71">
      <w:pPr>
        <w:pStyle w:val="a5"/>
        <w:spacing w:line="240" w:lineRule="auto"/>
        <w:ind w:right="106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0181474" w14:textId="77777777" w:rsidR="00695C71" w:rsidRDefault="00695C71" w:rsidP="00695C71">
      <w:pPr>
        <w:pStyle w:val="a5"/>
        <w:spacing w:line="240" w:lineRule="auto"/>
        <w:ind w:right="106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6D56CCC" w14:textId="77777777" w:rsidR="00695C71" w:rsidRDefault="00695C71" w:rsidP="00695C71">
      <w:pPr>
        <w:pStyle w:val="a5"/>
        <w:spacing w:line="240" w:lineRule="auto"/>
        <w:ind w:right="106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4BBB2F6" w14:textId="77777777" w:rsidR="00695C71" w:rsidRDefault="00695C71" w:rsidP="00695C71">
      <w:pPr>
        <w:pStyle w:val="a5"/>
        <w:spacing w:line="240" w:lineRule="auto"/>
        <w:ind w:right="106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FCD7416" w14:textId="77777777" w:rsidR="00695C71" w:rsidRDefault="00695C71" w:rsidP="00695C71">
      <w:pPr>
        <w:pStyle w:val="a5"/>
        <w:spacing w:line="240" w:lineRule="auto"/>
        <w:ind w:right="106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7EB5F69" w14:textId="77777777" w:rsidR="00695C71" w:rsidRDefault="00695C71" w:rsidP="00695C71">
      <w:pPr>
        <w:pStyle w:val="a5"/>
        <w:spacing w:line="240" w:lineRule="auto"/>
        <w:ind w:right="106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BB81CCE" w14:textId="77777777" w:rsidR="00695C71" w:rsidRDefault="00695C71" w:rsidP="00695C71">
      <w:pPr>
        <w:pStyle w:val="a5"/>
        <w:spacing w:line="240" w:lineRule="auto"/>
        <w:ind w:right="106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135E69F" w14:textId="77777777" w:rsidR="00695C71" w:rsidRDefault="00695C71" w:rsidP="00695C71">
      <w:pPr>
        <w:pStyle w:val="a5"/>
        <w:spacing w:line="240" w:lineRule="auto"/>
        <w:ind w:right="106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BDD4F28" w14:textId="77777777" w:rsidR="00695C71" w:rsidRDefault="00695C71" w:rsidP="00695C71">
      <w:pPr>
        <w:pStyle w:val="a5"/>
        <w:spacing w:line="240" w:lineRule="auto"/>
        <w:ind w:right="106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43292DD" w14:textId="77777777" w:rsidR="00695C71" w:rsidRDefault="00695C71" w:rsidP="00695C71">
      <w:pPr>
        <w:pStyle w:val="a5"/>
        <w:spacing w:line="240" w:lineRule="auto"/>
        <w:ind w:right="106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3390041" w14:textId="77777777" w:rsidR="00695C71" w:rsidRDefault="00695C71" w:rsidP="00695C71">
      <w:pPr>
        <w:pStyle w:val="a5"/>
        <w:spacing w:line="240" w:lineRule="auto"/>
        <w:ind w:right="106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CCB7A89" w14:textId="77777777" w:rsidR="00695C71" w:rsidRDefault="00695C71" w:rsidP="00695C71">
      <w:pPr>
        <w:pStyle w:val="a5"/>
        <w:spacing w:line="240" w:lineRule="auto"/>
        <w:ind w:right="106"/>
        <w:jc w:val="both"/>
        <w:rPr>
          <w:rFonts w:ascii="Times New Roman" w:hAnsi="Times New Roman" w:cs="Times New Roman"/>
          <w:sz w:val="28"/>
          <w:szCs w:val="28"/>
        </w:rPr>
      </w:pPr>
    </w:p>
    <w:p w14:paraId="752880BB" w14:textId="77777777" w:rsidR="00695C71" w:rsidRDefault="00695C71" w:rsidP="00695C71">
      <w:pPr>
        <w:pStyle w:val="a5"/>
        <w:spacing w:line="240" w:lineRule="auto"/>
        <w:ind w:right="106"/>
        <w:jc w:val="both"/>
        <w:rPr>
          <w:rFonts w:ascii="Times New Roman" w:hAnsi="Times New Roman" w:cs="Times New Roman"/>
          <w:sz w:val="28"/>
          <w:szCs w:val="28"/>
        </w:rPr>
      </w:pPr>
    </w:p>
    <w:p w14:paraId="2DDF7128" w14:textId="77777777" w:rsidR="00695C71" w:rsidRDefault="00695C71" w:rsidP="00695C71">
      <w:pPr>
        <w:pStyle w:val="a5"/>
        <w:spacing w:line="240" w:lineRule="auto"/>
        <w:ind w:right="106"/>
        <w:jc w:val="both"/>
        <w:rPr>
          <w:rFonts w:ascii="Times New Roman" w:hAnsi="Times New Roman" w:cs="Times New Roman"/>
          <w:sz w:val="28"/>
          <w:szCs w:val="28"/>
        </w:rPr>
      </w:pPr>
    </w:p>
    <w:p w14:paraId="7004E2AC" w14:textId="77777777" w:rsidR="00695C71" w:rsidRDefault="00695C71" w:rsidP="00695C71">
      <w:pPr>
        <w:pStyle w:val="a5"/>
        <w:spacing w:line="240" w:lineRule="auto"/>
        <w:ind w:right="106"/>
        <w:jc w:val="both"/>
        <w:rPr>
          <w:rFonts w:ascii="Times New Roman" w:hAnsi="Times New Roman" w:cs="Times New Roman"/>
          <w:sz w:val="28"/>
          <w:szCs w:val="28"/>
        </w:rPr>
      </w:pPr>
    </w:p>
    <w:p w14:paraId="0678C3D8" w14:textId="77777777" w:rsidR="00695C71" w:rsidRDefault="00695C71" w:rsidP="00695C71">
      <w:pPr>
        <w:outlineLvl w:val="0"/>
        <w:rPr>
          <w:rFonts w:ascii="Times New Roman" w:hAnsi="Times New Roman" w:cs="Times New Roman"/>
          <w:b/>
          <w:sz w:val="28"/>
          <w:szCs w:val="28"/>
          <w:lang w:eastAsia="uk-UA"/>
        </w:rPr>
      </w:pPr>
    </w:p>
    <w:p w14:paraId="61FDE38C" w14:textId="77777777" w:rsidR="00695C71" w:rsidRDefault="00695C71" w:rsidP="00695C71">
      <w:pPr>
        <w:outlineLvl w:val="0"/>
        <w:rPr>
          <w:rFonts w:ascii="Times New Roman" w:hAnsi="Times New Roman" w:cs="Times New Roman"/>
          <w:b/>
          <w:sz w:val="28"/>
          <w:szCs w:val="28"/>
          <w:lang w:eastAsia="uk-UA"/>
        </w:rPr>
      </w:pPr>
    </w:p>
    <w:p w14:paraId="640F66E5" w14:textId="77777777" w:rsidR="00695C71" w:rsidRDefault="00695C71" w:rsidP="00695C71">
      <w:pPr>
        <w:outlineLvl w:val="0"/>
        <w:rPr>
          <w:rFonts w:ascii="Times New Roman" w:hAnsi="Times New Roman" w:cs="Times New Roman"/>
          <w:b/>
          <w:sz w:val="28"/>
          <w:szCs w:val="28"/>
          <w:lang w:eastAsia="uk-UA"/>
        </w:rPr>
      </w:pPr>
    </w:p>
    <w:p w14:paraId="3DEB54C1" w14:textId="77777777" w:rsidR="00695C71" w:rsidRDefault="00695C71" w:rsidP="00695C71">
      <w:pPr>
        <w:outlineLvl w:val="0"/>
        <w:rPr>
          <w:rFonts w:ascii="Times New Roman" w:hAnsi="Times New Roman" w:cs="Times New Roman"/>
          <w:b/>
          <w:sz w:val="28"/>
          <w:szCs w:val="28"/>
          <w:lang w:eastAsia="uk-UA"/>
        </w:rPr>
      </w:pPr>
    </w:p>
    <w:p w14:paraId="081F49BB" w14:textId="77777777" w:rsidR="00695C71" w:rsidRDefault="00695C71" w:rsidP="00695C71">
      <w:pPr>
        <w:outlineLvl w:val="0"/>
        <w:rPr>
          <w:rFonts w:ascii="Times New Roman" w:hAnsi="Times New Roman" w:cs="Times New Roman"/>
          <w:b/>
          <w:sz w:val="28"/>
          <w:szCs w:val="28"/>
          <w:lang w:eastAsia="uk-UA"/>
        </w:rPr>
      </w:pPr>
    </w:p>
    <w:p w14:paraId="335C47B4" w14:textId="77777777" w:rsidR="00695C71" w:rsidRDefault="00695C71" w:rsidP="00695C71">
      <w:pPr>
        <w:outlineLvl w:val="0"/>
        <w:rPr>
          <w:rFonts w:ascii="Times New Roman" w:hAnsi="Times New Roman" w:cs="Times New Roman"/>
          <w:b/>
          <w:sz w:val="28"/>
          <w:szCs w:val="28"/>
          <w:lang w:eastAsia="uk-UA"/>
        </w:rPr>
      </w:pPr>
    </w:p>
    <w:p w14:paraId="763783C7" w14:textId="77777777" w:rsidR="00695C71" w:rsidRDefault="00695C71" w:rsidP="00695C71">
      <w:pPr>
        <w:outlineLvl w:val="0"/>
        <w:rPr>
          <w:rFonts w:ascii="Times New Roman" w:hAnsi="Times New Roman" w:cs="Times New Roman"/>
          <w:b/>
          <w:sz w:val="28"/>
          <w:szCs w:val="28"/>
          <w:lang w:eastAsia="uk-UA"/>
        </w:rPr>
      </w:pPr>
    </w:p>
    <w:p w14:paraId="4AC75CC2" w14:textId="77777777" w:rsidR="00695C71" w:rsidRDefault="00695C71" w:rsidP="00695C71">
      <w:pPr>
        <w:outlineLvl w:val="0"/>
        <w:rPr>
          <w:rFonts w:ascii="Times New Roman" w:hAnsi="Times New Roman" w:cs="Times New Roman"/>
          <w:b/>
          <w:sz w:val="28"/>
          <w:szCs w:val="28"/>
          <w:lang w:eastAsia="uk-UA"/>
        </w:rPr>
      </w:pPr>
    </w:p>
    <w:p w14:paraId="5D3E54DE" w14:textId="77777777" w:rsidR="00695C71" w:rsidRDefault="00695C71" w:rsidP="00695C71">
      <w:pPr>
        <w:outlineLvl w:val="0"/>
        <w:rPr>
          <w:rFonts w:ascii="Times New Roman" w:hAnsi="Times New Roman" w:cs="Times New Roman"/>
          <w:b/>
          <w:sz w:val="28"/>
          <w:szCs w:val="28"/>
          <w:lang w:eastAsia="uk-UA"/>
        </w:rPr>
      </w:pPr>
    </w:p>
    <w:p w14:paraId="3B4AB30C" w14:textId="77777777" w:rsidR="00695C71" w:rsidRDefault="00695C71" w:rsidP="00695C71">
      <w:pPr>
        <w:outlineLvl w:val="0"/>
        <w:rPr>
          <w:rFonts w:ascii="Times New Roman" w:hAnsi="Times New Roman" w:cs="Times New Roman"/>
          <w:b/>
          <w:sz w:val="28"/>
          <w:szCs w:val="28"/>
          <w:lang w:eastAsia="uk-UA"/>
        </w:rPr>
      </w:pPr>
    </w:p>
    <w:p w14:paraId="3BC3AA80" w14:textId="77777777" w:rsidR="00695C71" w:rsidRDefault="00695C71" w:rsidP="00695C71">
      <w:pPr>
        <w:outlineLvl w:val="0"/>
        <w:rPr>
          <w:rFonts w:ascii="Times New Roman" w:hAnsi="Times New Roman" w:cs="Times New Roman"/>
          <w:b/>
          <w:sz w:val="28"/>
          <w:szCs w:val="28"/>
          <w:lang w:eastAsia="uk-UA"/>
        </w:rPr>
      </w:pPr>
    </w:p>
    <w:p w14:paraId="29AE1EE7" w14:textId="77777777" w:rsidR="00695C71" w:rsidRDefault="00695C71" w:rsidP="00695C71">
      <w:pPr>
        <w:ind w:left="5103"/>
        <w:outlineLvl w:val="0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2B169961" w14:textId="77777777" w:rsidR="00695C71" w:rsidRDefault="00695C71" w:rsidP="00695C71">
      <w:pPr>
        <w:ind w:left="5103"/>
        <w:outlineLvl w:val="0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2DD57B0B" w14:textId="77777777" w:rsidR="00695C71" w:rsidRDefault="00695C71" w:rsidP="00695C71">
      <w:pPr>
        <w:ind w:left="5103"/>
        <w:outlineLvl w:val="0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5C70D3DA" w14:textId="1D06ED97" w:rsidR="00695C71" w:rsidRPr="00EF0BEA" w:rsidRDefault="00695C71" w:rsidP="00695C71">
      <w:pPr>
        <w:ind w:left="5103"/>
        <w:outlineLvl w:val="0"/>
        <w:rPr>
          <w:rFonts w:ascii="Times New Roman" w:hAnsi="Times New Roman" w:cs="Times New Roman"/>
          <w:sz w:val="28"/>
          <w:szCs w:val="28"/>
          <w:lang w:eastAsia="uk-UA"/>
        </w:rPr>
      </w:pPr>
      <w:r w:rsidRPr="00EF0BEA">
        <w:rPr>
          <w:rFonts w:ascii="Times New Roman" w:hAnsi="Times New Roman" w:cs="Times New Roman"/>
          <w:sz w:val="28"/>
          <w:szCs w:val="28"/>
          <w:lang w:eastAsia="uk-UA"/>
        </w:rPr>
        <w:lastRenderedPageBreak/>
        <w:t>Додаток 1</w:t>
      </w:r>
    </w:p>
    <w:p w14:paraId="6F7C4CDA" w14:textId="77777777" w:rsidR="00695C71" w:rsidRPr="00EF0BEA" w:rsidRDefault="00695C71" w:rsidP="00695C71">
      <w:pPr>
        <w:ind w:left="5103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До Програми</w:t>
      </w:r>
      <w:r w:rsidRPr="00EF0BEA">
        <w:rPr>
          <w:rFonts w:ascii="Times New Roman" w:hAnsi="Times New Roman" w:cs="Times New Roman"/>
          <w:sz w:val="28"/>
          <w:szCs w:val="28"/>
          <w:lang w:eastAsia="ar-SA"/>
        </w:rPr>
        <w:t xml:space="preserve"> соціальної підтримки </w:t>
      </w:r>
      <w:r w:rsidRPr="004211A8">
        <w:rPr>
          <w:rFonts w:ascii="Times New Roman" w:hAnsi="Times New Roman"/>
          <w:sz w:val="28"/>
          <w:szCs w:val="28"/>
          <w:lang w:eastAsia="ar-SA"/>
        </w:rPr>
        <w:t xml:space="preserve">ветеранів війни, </w:t>
      </w:r>
      <w:r w:rsidRPr="004211A8">
        <w:rPr>
          <w:rFonts w:ascii="Times New Roman" w:hAnsi="Times New Roman"/>
          <w:sz w:val="28"/>
          <w:szCs w:val="28"/>
        </w:rPr>
        <w:t>військовослужбовців, членів їх сімей, членів сімей загиблих (померлих), зниклих безвісти військовослужбовців, Захисників та Захисниць України</w:t>
      </w:r>
      <w:r w:rsidRPr="00EF0BEA">
        <w:rPr>
          <w:rFonts w:ascii="Times New Roman" w:hAnsi="Times New Roman" w:cs="Times New Roman"/>
          <w:sz w:val="28"/>
          <w:szCs w:val="28"/>
          <w:lang w:eastAsia="ar-SA"/>
        </w:rPr>
        <w:t xml:space="preserve"> на 202</w:t>
      </w:r>
      <w:r>
        <w:rPr>
          <w:rFonts w:ascii="Times New Roman" w:hAnsi="Times New Roman" w:cs="Times New Roman"/>
          <w:sz w:val="28"/>
          <w:szCs w:val="28"/>
          <w:lang w:eastAsia="ar-SA"/>
        </w:rPr>
        <w:t>5</w:t>
      </w:r>
      <w:r w:rsidRPr="00EF0BEA">
        <w:rPr>
          <w:rFonts w:ascii="Times New Roman" w:hAnsi="Times New Roman" w:cs="Times New Roman"/>
          <w:sz w:val="28"/>
          <w:szCs w:val="28"/>
          <w:lang w:eastAsia="ar-SA"/>
        </w:rPr>
        <w:t>-202</w:t>
      </w:r>
      <w:r>
        <w:rPr>
          <w:rFonts w:ascii="Times New Roman" w:hAnsi="Times New Roman" w:cs="Times New Roman"/>
          <w:sz w:val="28"/>
          <w:szCs w:val="28"/>
          <w:lang w:eastAsia="ar-SA"/>
        </w:rPr>
        <w:t>7</w:t>
      </w:r>
      <w:r w:rsidRPr="00EF0BEA">
        <w:rPr>
          <w:rFonts w:ascii="Times New Roman" w:hAnsi="Times New Roman" w:cs="Times New Roman"/>
          <w:sz w:val="28"/>
          <w:szCs w:val="28"/>
          <w:lang w:eastAsia="ar-SA"/>
        </w:rPr>
        <w:t xml:space="preserve"> роки</w:t>
      </w:r>
    </w:p>
    <w:p w14:paraId="0E9D2E4D" w14:textId="77777777" w:rsidR="00695C71" w:rsidRPr="00EF0BEA" w:rsidRDefault="00695C71" w:rsidP="00695C71">
      <w:pPr>
        <w:jc w:val="center"/>
        <w:outlineLvl w:val="0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3F05F10D" w14:textId="77777777" w:rsidR="00695C71" w:rsidRDefault="00695C71" w:rsidP="00695C71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hAnsi="Times New Roman" w:cs="Times New Roman"/>
          <w:b/>
          <w:sz w:val="28"/>
          <w:szCs w:val="28"/>
          <w:lang w:eastAsia="uk-UA"/>
        </w:rPr>
        <w:t>ПОРЯДОК</w:t>
      </w:r>
    </w:p>
    <w:p w14:paraId="61FD5896" w14:textId="77777777" w:rsidR="00695C71" w:rsidRPr="006E60D0" w:rsidRDefault="00695C71" w:rsidP="00695C71">
      <w:pPr>
        <w:widowControl w:val="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E60D0">
        <w:rPr>
          <w:rFonts w:ascii="Times New Roman" w:hAnsi="Times New Roman" w:cs="Times New Roman"/>
          <w:b/>
          <w:sz w:val="28"/>
          <w:szCs w:val="28"/>
          <w:lang w:eastAsia="uk-UA"/>
        </w:rPr>
        <w:t>надання матеріальної допомоги</w:t>
      </w:r>
      <w:r w:rsidRPr="006E60D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E60D0">
        <w:rPr>
          <w:rFonts w:ascii="Times New Roman" w:hAnsi="Times New Roman"/>
          <w:b/>
          <w:sz w:val="28"/>
          <w:szCs w:val="28"/>
          <w:lang w:eastAsia="ar-SA"/>
        </w:rPr>
        <w:t xml:space="preserve">ветеранам війни, </w:t>
      </w:r>
      <w:r w:rsidRPr="006E60D0">
        <w:rPr>
          <w:rFonts w:ascii="Times New Roman" w:hAnsi="Times New Roman"/>
          <w:b/>
          <w:sz w:val="28"/>
          <w:szCs w:val="28"/>
        </w:rPr>
        <w:t>військовослужбовцям, членам їх сімей, членам сімей загиблих (померлих), зниклих безвісти військовослужбовців, Захисникам та Захисницям України</w:t>
      </w:r>
    </w:p>
    <w:p w14:paraId="4F3C5CAA" w14:textId="77777777" w:rsidR="00695C71" w:rsidRDefault="00695C71" w:rsidP="00695C71">
      <w:pPr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1.   Цей Порядок визначає механізм надання матеріальної допомоги, що виплачуються з метою виконання заходів </w:t>
      </w:r>
      <w:r>
        <w:rPr>
          <w:rFonts w:ascii="Times New Roman" w:hAnsi="Times New Roman" w:cs="Times New Roman"/>
          <w:sz w:val="28"/>
          <w:szCs w:val="28"/>
        </w:rPr>
        <w:t xml:space="preserve">Програми </w:t>
      </w:r>
      <w:r>
        <w:rPr>
          <w:rFonts w:ascii="Times New Roman" w:hAnsi="Times New Roman" w:cs="Times New Roman"/>
          <w:sz w:val="28"/>
          <w:szCs w:val="28"/>
          <w:lang w:eastAsia="ru-RU"/>
        </w:rPr>
        <w:t>(далі – Заходів).</w:t>
      </w:r>
    </w:p>
    <w:p w14:paraId="59BBCE5B" w14:textId="0DFC636F" w:rsidR="00695C71" w:rsidRPr="00B52F88" w:rsidRDefault="00695C71" w:rsidP="00695C71">
      <w:pPr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2.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  </w:t>
      </w:r>
      <w:r w:rsidRPr="00B52F88">
        <w:rPr>
          <w:rFonts w:ascii="Times New Roman" w:hAnsi="Times New Roman" w:cs="Times New Roman"/>
          <w:sz w:val="28"/>
          <w:szCs w:val="28"/>
          <w:lang w:eastAsia="ru-RU"/>
        </w:rPr>
        <w:t xml:space="preserve">Для надання матеріальної допомоги заявник із числа громадян, передбачених пунктом 3 цього Порядку  (або член його сім’ї), подає особисту письмову заяву  до відділу ЦНАП на ім’я голови </w:t>
      </w:r>
      <w:proofErr w:type="spellStart"/>
      <w:r w:rsidRPr="00B52F88">
        <w:rPr>
          <w:rFonts w:ascii="Times New Roman" w:hAnsi="Times New Roman" w:cs="Times New Roman"/>
          <w:sz w:val="28"/>
          <w:szCs w:val="28"/>
          <w:lang w:eastAsia="ru-RU"/>
        </w:rPr>
        <w:t>Мар’янівської</w:t>
      </w:r>
      <w:proofErr w:type="spellEnd"/>
      <w:r w:rsidRPr="00B52F88">
        <w:rPr>
          <w:rFonts w:ascii="Times New Roman" w:hAnsi="Times New Roman" w:cs="Times New Roman"/>
          <w:sz w:val="28"/>
          <w:szCs w:val="28"/>
          <w:lang w:eastAsia="ru-RU"/>
        </w:rPr>
        <w:t xml:space="preserve"> селищної ради або виконуючого його обов’язки із наданням згоди на обробку персональних даних</w:t>
      </w:r>
      <w:r w:rsidR="00184C8C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72AD413C" w14:textId="540326C3" w:rsidR="00695C71" w:rsidRDefault="00695C71" w:rsidP="009C5C19">
      <w:pPr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2F88">
        <w:rPr>
          <w:rFonts w:ascii="Times New Roman" w:hAnsi="Times New Roman" w:cs="Times New Roman"/>
          <w:sz w:val="28"/>
          <w:szCs w:val="28"/>
          <w:lang w:eastAsia="ru-RU"/>
        </w:rPr>
        <w:t xml:space="preserve">3.  Матеріальна допомога надається </w:t>
      </w:r>
      <w:r w:rsidRPr="00B52F88">
        <w:rPr>
          <w:rFonts w:ascii="Times New Roman" w:hAnsi="Times New Roman"/>
          <w:bCs/>
          <w:sz w:val="28"/>
          <w:szCs w:val="28"/>
          <w:lang w:eastAsia="ar-SA"/>
        </w:rPr>
        <w:t xml:space="preserve">ветеранам війни, </w:t>
      </w:r>
      <w:r w:rsidRPr="00B52F88">
        <w:rPr>
          <w:rFonts w:ascii="Times New Roman" w:hAnsi="Times New Roman"/>
          <w:bCs/>
          <w:sz w:val="28"/>
          <w:szCs w:val="28"/>
        </w:rPr>
        <w:t>військовослужбовцям, членам їх сімей, членам сімей загиблих (померлих), зниклих безвісти військовослужбовців, Захисникам та Захисницям України</w:t>
      </w:r>
      <w:r w:rsidRPr="00B52F88">
        <w:rPr>
          <w:rFonts w:ascii="Times New Roman" w:hAnsi="Times New Roman" w:cs="Times New Roman"/>
          <w:bCs/>
          <w:sz w:val="28"/>
          <w:szCs w:val="28"/>
        </w:rPr>
        <w:t>,</w:t>
      </w:r>
      <w:r w:rsidRPr="00B52F8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52F88">
        <w:rPr>
          <w:rFonts w:ascii="Times New Roman" w:hAnsi="Times New Roman" w:cs="Times New Roman"/>
          <w:bCs/>
          <w:sz w:val="28"/>
          <w:szCs w:val="28"/>
        </w:rPr>
        <w:t>які зареєстровані та проживають/</w:t>
      </w:r>
      <w:r w:rsidRPr="00B52F88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або проживають без реєстрації </w:t>
      </w:r>
      <w:r w:rsidRPr="00B52F88">
        <w:rPr>
          <w:rFonts w:ascii="Times New Roman" w:hAnsi="Times New Roman" w:cs="Times New Roman"/>
          <w:bCs/>
          <w:sz w:val="28"/>
          <w:szCs w:val="28"/>
        </w:rPr>
        <w:t xml:space="preserve">на території </w:t>
      </w:r>
      <w:proofErr w:type="spellStart"/>
      <w:r w:rsidRPr="00B52F88">
        <w:rPr>
          <w:rFonts w:ascii="Times New Roman" w:hAnsi="Times New Roman" w:cs="Times New Roman"/>
          <w:bCs/>
          <w:sz w:val="28"/>
          <w:szCs w:val="28"/>
          <w:lang w:eastAsia="ru-RU"/>
        </w:rPr>
        <w:t>Мар’янівської</w:t>
      </w:r>
      <w:proofErr w:type="spellEnd"/>
      <w:r w:rsidRPr="00B52F88">
        <w:rPr>
          <w:rFonts w:ascii="Times New Roman" w:hAnsi="Times New Roman" w:cs="Times New Roman"/>
          <w:sz w:val="28"/>
          <w:szCs w:val="28"/>
          <w:lang w:eastAsia="ru-RU"/>
        </w:rPr>
        <w:t xml:space="preserve"> селищної територіальної громади, в тому числі особам, які мають статус внутрішньо  переміщеної особи:</w:t>
      </w:r>
    </w:p>
    <w:p w14:paraId="49A94EA2" w14:textId="4F4DD1C6" w:rsidR="009C5C19" w:rsidRPr="002A72EA" w:rsidRDefault="009C5C19" w:rsidP="009C5C19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9C5C1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3.1.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2A72E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Одноразова матеріальна допомога 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на вирішення соціально-побутових питань </w:t>
      </w:r>
      <w:r w:rsidRPr="002A72E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учасникам бойових дій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(ветеранам війни)</w:t>
      </w:r>
      <w:r w:rsidRPr="002A72E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, 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мобілізованим військовослужбовцям </w:t>
      </w:r>
      <w:r w:rsidR="00F0589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(без статусу УБД) </w:t>
      </w:r>
      <w:r w:rsidRPr="002A72E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або членам їх сімей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E82E4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під час дії воєнного стану</w:t>
      </w:r>
      <w:r w:rsidRPr="002A72E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B0D74">
        <w:rPr>
          <w:rFonts w:ascii="Times New Roman" w:hAnsi="Times New Roman" w:cs="Times New Roman"/>
          <w:iCs/>
          <w:sz w:val="28"/>
          <w:szCs w:val="28"/>
          <w:lang w:eastAsia="ru-RU"/>
        </w:rPr>
        <w:t>(одноразово за зверненням один раз на рік)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7F3A8107" w14:textId="77777777" w:rsidR="009C5C19" w:rsidRDefault="009C5C19" w:rsidP="009C5C19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До заяви мають бути додані:</w:t>
      </w:r>
    </w:p>
    <w:p w14:paraId="0274E421" w14:textId="77777777" w:rsidR="009C5C19" w:rsidRDefault="009C5C19" w:rsidP="009C5C19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>– копія документа, що посвідчує особу заявника та адресу місця проживання/реєстрації;</w:t>
      </w:r>
    </w:p>
    <w:p w14:paraId="59607FC2" w14:textId="77777777" w:rsidR="009C5C19" w:rsidRDefault="009C5C19" w:rsidP="009C5C19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02442">
        <w:rPr>
          <w:rFonts w:ascii="Times New Roman" w:hAnsi="Times New Roman" w:cs="Times New Roman"/>
          <w:sz w:val="28"/>
          <w:szCs w:val="28"/>
          <w:lang w:eastAsia="ru-RU"/>
        </w:rPr>
        <w:t xml:space="preserve">– копія довідки про присвоєння реєстраційного номера облікової картки платника податків (крім осіб, які через свої релігійні переконання відмовляються від прийняття реєстраційного номера облікової картки платника податків); </w:t>
      </w:r>
    </w:p>
    <w:p w14:paraId="6612110A" w14:textId="77777777" w:rsidR="009C5C19" w:rsidRDefault="009C5C19" w:rsidP="009C5C19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hAnsi="Times New Roman"/>
          <w:sz w:val="28"/>
          <w:szCs w:val="28"/>
          <w:lang w:eastAsia="ru-RU"/>
        </w:rPr>
        <w:t xml:space="preserve">  копії документів, що підтверджують статус заявника;</w:t>
      </w:r>
    </w:p>
    <w:p w14:paraId="6611D349" w14:textId="1A5985BB" w:rsidR="00C04978" w:rsidRDefault="00205745" w:rsidP="009C5C19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– копія посвідчення учасника бойових дій (ветерана війни);</w:t>
      </w:r>
    </w:p>
    <w:p w14:paraId="691AE3B2" w14:textId="675726FF" w:rsidR="00F05895" w:rsidRDefault="009C5C19" w:rsidP="00F05895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– довідка про банківські реквізити заявника для виплати матеріальної допомоги через банківську установу (за наявності відкритого рахунку)</w:t>
      </w:r>
      <w:r w:rsidR="00F05895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14:paraId="6B68FC39" w14:textId="6871BAD9" w:rsidR="00F05895" w:rsidRDefault="00F05895" w:rsidP="00F05895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– довідка форми 5 (мобілізованим);</w:t>
      </w:r>
    </w:p>
    <w:p w14:paraId="3D865C41" w14:textId="0B854935" w:rsidR="009C5C19" w:rsidRDefault="009D3A4D" w:rsidP="009C5C19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="009C5C19">
        <w:rPr>
          <w:rFonts w:ascii="Times New Roman" w:hAnsi="Times New Roman" w:cs="Times New Roman"/>
          <w:sz w:val="28"/>
          <w:szCs w:val="28"/>
          <w:lang w:eastAsia="ru-RU"/>
        </w:rPr>
        <w:t xml:space="preserve"> акт обстеження матеріально-побутових умов домогосподарства (за потреби). </w:t>
      </w:r>
    </w:p>
    <w:p w14:paraId="600C0F09" w14:textId="5F8F1D33" w:rsidR="009C5C19" w:rsidRPr="007D5F79" w:rsidRDefault="009C5C19" w:rsidP="007D5F79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  <w:t>Розмір матеріальної допомоги:</w:t>
      </w:r>
      <w:r w:rsidRPr="004A31F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0589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5 000,00 гривень</w:t>
      </w:r>
      <w:r w:rsidRPr="00274367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9D3A4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7BAC7D06" w14:textId="1AE30210" w:rsidR="00695C71" w:rsidRDefault="00695C71" w:rsidP="00695C71">
      <w:pPr>
        <w:tabs>
          <w:tab w:val="left" w:pos="567"/>
        </w:tabs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9C5C1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3.</w:t>
      </w:r>
      <w:r w:rsidR="009C5C19" w:rsidRPr="009C5C1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2</w:t>
      </w:r>
      <w:r w:rsidRPr="009C5C1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Учасникам бойових дій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військовослужбовцям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, 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які отримали поранення, травму, контузію або набули інвалідність під час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захисту </w:t>
      </w: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Батьківщини (або виконання службових обов'язків, обов'язків військової служби, проходження військової служби) </w:t>
      </w:r>
      <w:r w:rsidRPr="003B0D74">
        <w:rPr>
          <w:rFonts w:ascii="Times New Roman" w:hAnsi="Times New Roman" w:cs="Times New Roman"/>
          <w:bCs/>
          <w:i/>
          <w:sz w:val="28"/>
          <w:szCs w:val="28"/>
          <w:lang w:eastAsia="ru-RU"/>
        </w:rPr>
        <w:t xml:space="preserve">одноразово за </w:t>
      </w:r>
      <w:r>
        <w:rPr>
          <w:rFonts w:ascii="Times New Roman" w:hAnsi="Times New Roman" w:cs="Times New Roman"/>
          <w:bCs/>
          <w:i/>
          <w:sz w:val="28"/>
          <w:szCs w:val="28"/>
          <w:lang w:eastAsia="ru-RU"/>
        </w:rPr>
        <w:t xml:space="preserve">особистим </w:t>
      </w:r>
      <w:r w:rsidRPr="003B0D74">
        <w:rPr>
          <w:rFonts w:ascii="Times New Roman" w:hAnsi="Times New Roman" w:cs="Times New Roman"/>
          <w:bCs/>
          <w:i/>
          <w:sz w:val="28"/>
          <w:szCs w:val="28"/>
          <w:lang w:eastAsia="ru-RU"/>
        </w:rPr>
        <w:t>зверненням</w:t>
      </w:r>
      <w:r>
        <w:rPr>
          <w:rFonts w:ascii="Times New Roman" w:hAnsi="Times New Roman" w:cs="Times New Roman"/>
          <w:bCs/>
          <w:i/>
          <w:sz w:val="28"/>
          <w:szCs w:val="28"/>
          <w:lang w:eastAsia="ru-RU"/>
        </w:rPr>
        <w:t xml:space="preserve"> у разі інвалідності та в разі отримання поранення, контузії, травми за потреби у році</w:t>
      </w:r>
      <w:r w:rsidRPr="003B0D74">
        <w:rPr>
          <w:rFonts w:ascii="Times New Roman" w:hAnsi="Times New Roman" w:cs="Times New Roman"/>
          <w:bCs/>
          <w:i/>
          <w:iCs/>
          <w:spacing w:val="-4"/>
          <w:sz w:val="28"/>
          <w:szCs w:val="28"/>
          <w:lang w:eastAsia="ru-RU"/>
        </w:rPr>
        <w:t>.</w:t>
      </w:r>
    </w:p>
    <w:p w14:paraId="2345547B" w14:textId="77777777" w:rsidR="00695C71" w:rsidRDefault="00695C71" w:rsidP="00695C71">
      <w:pPr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До заяви мають бути додані:</w:t>
      </w:r>
    </w:p>
    <w:p w14:paraId="35C6AB8E" w14:textId="77777777" w:rsidR="00695C71" w:rsidRPr="00602442" w:rsidRDefault="00695C71" w:rsidP="00695C71">
      <w:pPr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– копія документа, </w:t>
      </w:r>
      <w:r w:rsidRPr="00602442">
        <w:rPr>
          <w:rFonts w:ascii="Times New Roman" w:hAnsi="Times New Roman" w:cs="Times New Roman"/>
          <w:sz w:val="28"/>
          <w:szCs w:val="28"/>
          <w:lang w:eastAsia="ru-RU"/>
        </w:rPr>
        <w:t>що посвідчує особу заявника та адресу його місця проживання;</w:t>
      </w:r>
    </w:p>
    <w:p w14:paraId="21B03B42" w14:textId="77777777" w:rsidR="00695C71" w:rsidRPr="00602442" w:rsidRDefault="00695C71" w:rsidP="00695C71">
      <w:pPr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02442">
        <w:rPr>
          <w:rFonts w:ascii="Times New Roman" w:hAnsi="Times New Roman" w:cs="Times New Roman"/>
          <w:sz w:val="28"/>
          <w:szCs w:val="28"/>
          <w:lang w:eastAsia="ru-RU"/>
        </w:rPr>
        <w:t>– копія довідки про присвоєння реєстраційного номера облікової картки платника податків (крім осіб, які через свої релігійні переконання відмовляються від прийняття реєстраційного номера облікової картки платника податків);</w:t>
      </w:r>
    </w:p>
    <w:p w14:paraId="00DE1032" w14:textId="77777777" w:rsidR="00695C71" w:rsidRDefault="00695C71" w:rsidP="00695C71">
      <w:pPr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– копія посвідчення учасника бойових дій або особи з інвалідністю внаслідок війни (для 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учасників бойових дій у період запровадження воєнного стану в Україні</w:t>
      </w:r>
      <w:r>
        <w:rPr>
          <w:rFonts w:ascii="Times New Roman" w:hAnsi="Times New Roman" w:cs="Times New Roman"/>
          <w:bCs/>
          <w:iCs/>
          <w:spacing w:val="-4"/>
          <w:sz w:val="28"/>
          <w:szCs w:val="28"/>
          <w:lang w:eastAsia="ru-RU"/>
        </w:rPr>
        <w:t xml:space="preserve"> – за наявності</w:t>
      </w:r>
      <w:r>
        <w:rPr>
          <w:rFonts w:ascii="Times New Roman" w:hAnsi="Times New Roman" w:cs="Times New Roman"/>
          <w:sz w:val="28"/>
          <w:szCs w:val="28"/>
          <w:lang w:eastAsia="ru-RU"/>
        </w:rPr>
        <w:t>);</w:t>
      </w:r>
    </w:p>
    <w:p w14:paraId="62201100" w14:textId="77777777" w:rsidR="00695C71" w:rsidRDefault="00695C71" w:rsidP="00695C71">
      <w:pPr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– копія документа, який посвідчує участь заявника у </w:t>
      </w:r>
      <w:r>
        <w:rPr>
          <w:rFonts w:ascii="Times New Roman" w:hAnsi="Times New Roman" w:cs="Times New Roman"/>
          <w:bCs/>
          <w:iCs/>
          <w:spacing w:val="-4"/>
          <w:sz w:val="28"/>
          <w:szCs w:val="28"/>
          <w:lang w:eastAsia="ru-RU"/>
        </w:rPr>
        <w:t>бойових діях (або їх забезпеченні) у період запровадження воєнного стану в Україні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або копія документа, який посвідчує проходження військової служби у період запровадження воєнного стану в Україні (для військовослужбовців, що проходять військову службу в період запровадження воєнного стану);</w:t>
      </w:r>
    </w:p>
    <w:p w14:paraId="033907BE" w14:textId="77777777" w:rsidR="00695C71" w:rsidRDefault="00695C71" w:rsidP="00695C71">
      <w:pPr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– копії документів, які підтверджують поранення (травму, ушкодження, захворювання, контузію, каліцтво), отримане під час участі в анти-терористичній операції, операції Об’єднаних сил,</w:t>
      </w:r>
      <w:r>
        <w:rPr>
          <w:rFonts w:ascii="Times New Roman" w:hAnsi="Times New Roman" w:cs="Times New Roman"/>
          <w:bCs/>
          <w:iCs/>
          <w:spacing w:val="-4"/>
          <w:sz w:val="28"/>
          <w:szCs w:val="28"/>
          <w:lang w:eastAsia="ru-RU"/>
        </w:rPr>
        <w:t xml:space="preserve"> у бойових діях,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проходженні військової служби у період запровадження воєнного стану в Україні</w:t>
      </w:r>
      <w:r>
        <w:rPr>
          <w:rFonts w:ascii="Times New Roman" w:hAnsi="Times New Roman" w:cs="Times New Roman"/>
          <w:bCs/>
          <w:iCs/>
          <w:spacing w:val="-4"/>
          <w:sz w:val="28"/>
          <w:szCs w:val="28"/>
          <w:lang w:eastAsia="ru-RU"/>
        </w:rPr>
        <w:t>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висновок про їх причинний зв’язок із захистом Батьківщини (виконанням службових обов’язків, обов’язків військової служби, проходженням військової служби, або довідка МСЕК про встановлення групи інвалідності (за наявності групи інвалідності); </w:t>
      </w:r>
    </w:p>
    <w:p w14:paraId="3DEAC1B1" w14:textId="77777777" w:rsidR="00695C71" w:rsidRDefault="00695C71" w:rsidP="00695C71">
      <w:pPr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– довідка про банківські реквізити заявника для виплати матеріальної допомоги через банківську установу (за наявності відкритого рахунку). </w:t>
      </w:r>
    </w:p>
    <w:p w14:paraId="72156995" w14:textId="77777777" w:rsidR="00695C71" w:rsidRDefault="00695C71" w:rsidP="00695C71">
      <w:pPr>
        <w:pStyle w:val="af8"/>
        <w:numPr>
          <w:ilvl w:val="2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/>
          <w:i/>
          <w:iCs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Учасникам бойових дій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, </w:t>
      </w:r>
      <w:r>
        <w:rPr>
          <w:rFonts w:ascii="Times New Roman" w:hAnsi="Times New Roman"/>
          <w:b/>
          <w:sz w:val="28"/>
          <w:szCs w:val="28"/>
          <w:lang w:eastAsia="ru-RU"/>
        </w:rPr>
        <w:t>військовослужбовцям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, 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які отримали поранення, травму, контузію –</w:t>
      </w:r>
      <w:r>
        <w:rPr>
          <w:rFonts w:ascii="Times New Roman" w:hAnsi="Times New Roman"/>
          <w:sz w:val="28"/>
          <w:szCs w:val="28"/>
          <w:lang w:eastAsia="ru-RU"/>
        </w:rPr>
        <w:t> 4 000,00 грн</w:t>
      </w:r>
      <w:r>
        <w:rPr>
          <w:rFonts w:ascii="Times New Roman" w:hAnsi="Times New Roman"/>
          <w:i/>
          <w:iCs/>
          <w:sz w:val="28"/>
          <w:szCs w:val="28"/>
          <w:lang w:eastAsia="ru-RU"/>
        </w:rPr>
        <w:t>.</w:t>
      </w:r>
    </w:p>
    <w:p w14:paraId="3A807882" w14:textId="77777777" w:rsidR="00695C71" w:rsidRDefault="00695C71" w:rsidP="00695C71">
      <w:pPr>
        <w:pStyle w:val="af8"/>
        <w:numPr>
          <w:ilvl w:val="2"/>
          <w:numId w:val="4"/>
        </w:numPr>
        <w:spacing w:after="0"/>
        <w:jc w:val="both"/>
        <w:rPr>
          <w:rFonts w:ascii="Times New Roman" w:hAnsi="Times New Roman"/>
          <w:i/>
          <w:iCs/>
          <w:sz w:val="28"/>
          <w:szCs w:val="28"/>
          <w:lang w:eastAsia="ru-RU"/>
        </w:rPr>
      </w:pPr>
      <w:r w:rsidRPr="00602442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Особам, які набули інвалідність </w:t>
      </w:r>
      <w:r w:rsidRPr="00602442">
        <w:rPr>
          <w:rFonts w:ascii="Times New Roman" w:hAnsi="Times New Roman"/>
          <w:b/>
          <w:bCs/>
          <w:sz w:val="28"/>
          <w:szCs w:val="28"/>
        </w:rPr>
        <w:t>пов'язаного із захистом Батьківщини</w:t>
      </w:r>
      <w:r>
        <w:rPr>
          <w:rFonts w:ascii="Times New Roman" w:hAnsi="Times New Roman"/>
          <w:b/>
          <w:bCs/>
          <w:sz w:val="28"/>
          <w:szCs w:val="28"/>
        </w:rPr>
        <w:t xml:space="preserve"> (або виконання службових обов'язків, обов'язків військової служби, проходження військової служби), </w:t>
      </w:r>
      <w:r w:rsidRPr="00B52F88">
        <w:rPr>
          <w:rFonts w:ascii="Times New Roman" w:hAnsi="Times New Roman"/>
          <w:b/>
          <w:bCs/>
          <w:sz w:val="28"/>
          <w:szCs w:val="28"/>
        </w:rPr>
        <w:t>одноразово</w:t>
      </w:r>
      <w:r>
        <w:rPr>
          <w:rFonts w:ascii="Times New Roman" w:hAnsi="Times New Roman"/>
          <w:b/>
          <w:bCs/>
          <w:sz w:val="28"/>
          <w:szCs w:val="28"/>
        </w:rPr>
        <w:t>:</w:t>
      </w:r>
    </w:p>
    <w:p w14:paraId="6D9BE4F9" w14:textId="77777777" w:rsidR="00695C71" w:rsidRDefault="00695C71" w:rsidP="00695C71">
      <w:pPr>
        <w:pStyle w:val="af8"/>
        <w:numPr>
          <w:ilvl w:val="0"/>
          <w:numId w:val="5"/>
        </w:numPr>
        <w:spacing w:after="0"/>
        <w:jc w:val="both"/>
        <w:rPr>
          <w:rFonts w:ascii="Times New Roman" w:hAnsi="Times New Roman"/>
          <w:i/>
          <w:iCs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особам, яким медико-соціальною експертною комісією встановлено      інвалідність ІІІ групи – 5 000,00 гривень</w:t>
      </w:r>
      <w:r>
        <w:rPr>
          <w:rFonts w:ascii="Times New Roman" w:hAnsi="Times New Roman"/>
          <w:i/>
          <w:iCs/>
          <w:sz w:val="28"/>
          <w:szCs w:val="28"/>
          <w:lang w:eastAsia="ru-RU"/>
        </w:rPr>
        <w:t>;</w:t>
      </w:r>
    </w:p>
    <w:p w14:paraId="10AC04D1" w14:textId="77777777" w:rsidR="00695C71" w:rsidRDefault="00695C71" w:rsidP="00695C71">
      <w:pPr>
        <w:pStyle w:val="af8"/>
        <w:numPr>
          <w:ilvl w:val="0"/>
          <w:numId w:val="5"/>
        </w:numPr>
        <w:spacing w:after="0"/>
        <w:jc w:val="both"/>
        <w:rPr>
          <w:rFonts w:ascii="Times New Roman" w:hAnsi="Times New Roman"/>
          <w:i/>
          <w:iCs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особам, яким медико-соціальною експертною комісією встановлено      інвалідність ІІ групи – 10 000,00 гривень;</w:t>
      </w:r>
    </w:p>
    <w:p w14:paraId="18450EC7" w14:textId="6BF364D8" w:rsidR="00695C71" w:rsidRPr="00184C8C" w:rsidRDefault="00695C71" w:rsidP="00695C71">
      <w:pPr>
        <w:pStyle w:val="af8"/>
        <w:numPr>
          <w:ilvl w:val="0"/>
          <w:numId w:val="5"/>
        </w:numPr>
        <w:spacing w:after="0"/>
        <w:jc w:val="both"/>
        <w:rPr>
          <w:rFonts w:ascii="Times New Roman" w:hAnsi="Times New Roman"/>
          <w:i/>
          <w:iCs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особам, яким медико-соціальною експертною комісією встановлено      інвалідність І групи – 15 000,00 гривень.</w:t>
      </w:r>
    </w:p>
    <w:p w14:paraId="2C54A882" w14:textId="77777777" w:rsidR="00695C71" w:rsidRDefault="00695C71" w:rsidP="00695C71">
      <w:pPr>
        <w:ind w:firstLine="567"/>
        <w:jc w:val="both"/>
        <w:rPr>
          <w:rFonts w:ascii="Times New Roman" w:hAnsi="Times New Roman" w:cs="Times New Roman"/>
          <w:bCs/>
          <w:i/>
          <w:iCs/>
          <w:spacing w:val="-4"/>
          <w:sz w:val="28"/>
          <w:szCs w:val="28"/>
          <w:lang w:eastAsia="ru-RU"/>
        </w:rPr>
      </w:pPr>
      <w:r w:rsidRPr="00184C8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3.3.</w:t>
      </w:r>
      <w:r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44453F">
        <w:rPr>
          <w:rFonts w:ascii="Times New Roman" w:hAnsi="Times New Roman" w:cs="Times New Roman"/>
          <w:b/>
          <w:sz w:val="28"/>
          <w:szCs w:val="28"/>
          <w:lang w:eastAsia="ru-RU"/>
        </w:rPr>
        <w:t>Одному із членів сім’ї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4453F">
        <w:rPr>
          <w:rFonts w:ascii="Times New Roman" w:hAnsi="Times New Roman" w:cs="Times New Roman"/>
          <w:b/>
          <w:sz w:val="28"/>
          <w:szCs w:val="28"/>
          <w:lang w:eastAsia="ru-RU"/>
        </w:rPr>
        <w:t>(опікуну) осіб, які під час виконання обов’язків військової служби (службових обов’язків) зникли безвісти або були захоплені й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утримуються незаконними збройними формуваннями на непідконтрольній Україні території </w:t>
      </w:r>
      <w:r w:rsidRPr="003B0D74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>у період запровадження воєнного стану в Україні</w:t>
      </w:r>
      <w:r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 xml:space="preserve"> (</w:t>
      </w:r>
      <w:r w:rsidRPr="00444B31">
        <w:rPr>
          <w:rFonts w:ascii="Times New Roman" w:hAnsi="Times New Roman" w:cs="Times New Roman"/>
          <w:bCs/>
          <w:i/>
          <w:sz w:val="28"/>
          <w:szCs w:val="28"/>
          <w:lang w:eastAsia="ru-RU"/>
        </w:rPr>
        <w:t>одноразово за зверненням одного з  членів сім’ї, якому видано сповіщення</w:t>
      </w:r>
      <w:r w:rsidRPr="003B0D74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>)</w:t>
      </w:r>
      <w:r w:rsidRPr="003B0D74">
        <w:rPr>
          <w:rFonts w:ascii="Times New Roman" w:hAnsi="Times New Roman" w:cs="Times New Roman"/>
          <w:bCs/>
          <w:iCs/>
          <w:spacing w:val="-4"/>
          <w:sz w:val="28"/>
          <w:szCs w:val="28"/>
          <w:lang w:eastAsia="ru-RU"/>
        </w:rPr>
        <w:t>.</w:t>
      </w:r>
    </w:p>
    <w:p w14:paraId="46D15041" w14:textId="77777777" w:rsidR="00695C71" w:rsidRDefault="00695C71" w:rsidP="00695C71">
      <w:pPr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До заяви мають бути додані:</w:t>
      </w:r>
    </w:p>
    <w:p w14:paraId="67009CF6" w14:textId="77777777" w:rsidR="00695C71" w:rsidRPr="00602442" w:rsidRDefault="00695C71" w:rsidP="00695C71">
      <w:pPr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– копія документа, що </w:t>
      </w:r>
      <w:r w:rsidRPr="00602442">
        <w:rPr>
          <w:rFonts w:ascii="Times New Roman" w:hAnsi="Times New Roman" w:cs="Times New Roman"/>
          <w:sz w:val="28"/>
          <w:szCs w:val="28"/>
          <w:lang w:eastAsia="ru-RU"/>
        </w:rPr>
        <w:t>посвідчує особу заявника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- </w:t>
      </w:r>
      <w:r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>одного з  членів сім’ї, якому видано сповіщення про зникнення особи безвісті</w:t>
      </w:r>
      <w:r w:rsidRPr="00602442">
        <w:rPr>
          <w:rFonts w:ascii="Times New Roman" w:hAnsi="Times New Roman" w:cs="Times New Roman"/>
          <w:sz w:val="28"/>
          <w:szCs w:val="28"/>
          <w:lang w:eastAsia="ru-RU"/>
        </w:rPr>
        <w:t xml:space="preserve"> та </w:t>
      </w:r>
      <w:r>
        <w:rPr>
          <w:rFonts w:ascii="Times New Roman" w:hAnsi="Times New Roman" w:cs="Times New Roman"/>
          <w:sz w:val="28"/>
          <w:szCs w:val="28"/>
          <w:lang w:eastAsia="ru-RU"/>
        </w:rPr>
        <w:t>місце</w:t>
      </w:r>
      <w:r w:rsidRPr="00602442">
        <w:rPr>
          <w:rFonts w:ascii="Times New Roman" w:hAnsi="Times New Roman" w:cs="Times New Roman"/>
          <w:sz w:val="28"/>
          <w:szCs w:val="28"/>
          <w:lang w:eastAsia="ru-RU"/>
        </w:rPr>
        <w:t xml:space="preserve"> проживання;</w:t>
      </w:r>
    </w:p>
    <w:p w14:paraId="1D9270EC" w14:textId="77777777" w:rsidR="00695C71" w:rsidRPr="00602442" w:rsidRDefault="00695C71" w:rsidP="00695C71">
      <w:pPr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02442">
        <w:rPr>
          <w:rFonts w:ascii="Times New Roman" w:hAnsi="Times New Roman" w:cs="Times New Roman"/>
          <w:sz w:val="28"/>
          <w:szCs w:val="28"/>
          <w:lang w:eastAsia="ru-RU"/>
        </w:rPr>
        <w:t xml:space="preserve">– копія довідки про присвоєння реєстраційного номера облікової картки платника податків (крім осіб, які через свої релігійні переконання відмовляються від прийняття реєстраційного номера облікової картки платника податків); </w:t>
      </w:r>
    </w:p>
    <w:p w14:paraId="1602C243" w14:textId="77777777" w:rsidR="00695C71" w:rsidRPr="003A7774" w:rsidRDefault="00695C71" w:rsidP="00695C71">
      <w:pPr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– копія сповіщення про зникнення безвісти, потрапляння у полон, захоплених у заручники або полон, інтернованих військовослужбовців встановленої форми (відповідно </w:t>
      </w:r>
      <w:r w:rsidRPr="003A7774">
        <w:rPr>
          <w:rFonts w:ascii="Times New Roman" w:hAnsi="Times New Roman" w:cs="Times New Roman"/>
          <w:sz w:val="28"/>
          <w:szCs w:val="28"/>
          <w:lang w:eastAsia="ru-RU"/>
        </w:rPr>
        <w:t xml:space="preserve">до </w:t>
      </w:r>
      <w:r w:rsidRPr="003A7774">
        <w:rPr>
          <w:rFonts w:ascii="Times New Roman" w:hAnsi="Times New Roman" w:cs="Times New Roman"/>
          <w:sz w:val="28"/>
          <w:szCs w:val="28"/>
        </w:rPr>
        <w:t>Інструкції з організації обліку особового складу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7774">
        <w:rPr>
          <w:rFonts w:ascii="Times New Roman" w:hAnsi="Times New Roman" w:cs="Times New Roman"/>
          <w:sz w:val="28"/>
          <w:szCs w:val="28"/>
        </w:rPr>
        <w:t>в системі Міністерства оборони України</w:t>
      </w:r>
      <w:r>
        <w:rPr>
          <w:rFonts w:ascii="Times New Roman" w:hAnsi="Times New Roman" w:cs="Times New Roman"/>
          <w:sz w:val="28"/>
          <w:szCs w:val="28"/>
        </w:rPr>
        <w:t>);</w:t>
      </w:r>
    </w:p>
    <w:p w14:paraId="02E3447C" w14:textId="77777777" w:rsidR="00695C71" w:rsidRDefault="00695C71" w:rsidP="00695C71">
      <w:pPr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– довідка про банківські реквізити заявника для виплати матеріальної     допомоги через банківську установу (за наявності відкритого рахунку).</w:t>
      </w:r>
    </w:p>
    <w:p w14:paraId="63C6E8BD" w14:textId="77777777" w:rsidR="00695C71" w:rsidRPr="00882992" w:rsidRDefault="00695C71" w:rsidP="00695C71">
      <w:pPr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1A4528"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  <w:t>Розмір матеріальної допомоги:</w:t>
      </w:r>
      <w:r w:rsidRPr="00852A6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 </w:t>
      </w:r>
      <w:r w:rsidRPr="006D43F0">
        <w:rPr>
          <w:rFonts w:ascii="Times New Roman" w:hAnsi="Times New Roman" w:cs="Times New Roman"/>
          <w:sz w:val="28"/>
          <w:szCs w:val="28"/>
          <w:lang w:eastAsia="ru-RU"/>
        </w:rPr>
        <w:t>10 000,00 гривень</w:t>
      </w:r>
      <w:r w:rsidRPr="00882992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60DB947F" w14:textId="77777777" w:rsidR="00695C71" w:rsidRDefault="00695C71" w:rsidP="00695C71">
      <w:pPr>
        <w:jc w:val="both"/>
        <w:rPr>
          <w:rFonts w:ascii="Times New Roman" w:hAnsi="Times New Roman" w:cs="Times New Roman"/>
          <w:bCs/>
          <w:i/>
          <w:iCs/>
          <w:spacing w:val="-4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</w:t>
      </w:r>
      <w:r w:rsidRPr="00184C8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3.4.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Сім’ям загиблих (померлих) під час дії воєнного стану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– у разі встановлення причинного зв’язку смерті з пораненням, контузією чи каліцтвом, одержаним під час захисту Батьківщини або виконання інших обов’язків військової служби (службових обов’язків), проходженням військової служби, а також внаслідок захворювання, пов’язаного із захистом Батьківщини або виконанням інших обов’язків військової служби (службових обов’язків), проходженням військової служби </w:t>
      </w:r>
      <w:r>
        <w:rPr>
          <w:rFonts w:ascii="Times New Roman" w:hAnsi="Times New Roman" w:cs="Times New Roman"/>
          <w:bCs/>
          <w:iCs/>
          <w:spacing w:val="-4"/>
          <w:sz w:val="28"/>
          <w:szCs w:val="28"/>
          <w:lang w:eastAsia="ru-RU"/>
        </w:rPr>
        <w:t>у період запровадження воєнного стану в Україні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мешканців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Мар</w:t>
      </w:r>
      <w:r w:rsidRPr="00880320">
        <w:rPr>
          <w:rFonts w:ascii="Times New Roman" w:hAnsi="Times New Roman" w:cs="Times New Roman"/>
          <w:sz w:val="28"/>
          <w:szCs w:val="28"/>
          <w:lang w:eastAsia="ru-RU"/>
        </w:rPr>
        <w:t>’</w:t>
      </w:r>
      <w:r>
        <w:rPr>
          <w:rFonts w:ascii="Times New Roman" w:hAnsi="Times New Roman" w:cs="Times New Roman"/>
          <w:sz w:val="28"/>
          <w:szCs w:val="28"/>
          <w:lang w:eastAsia="ru-RU"/>
        </w:rPr>
        <w:t>янівської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громади  –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учасників антитерористичної операції та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операції Об’єднаних сил чи осіб, які брали участь у здійсненні заходів із забезпечення національної безпеки і оборони, відсічі і стримування збройної агресії російської федерації, забезпеченні їх здійснення, </w:t>
      </w:r>
      <w:r>
        <w:rPr>
          <w:rFonts w:ascii="Times New Roman" w:hAnsi="Times New Roman" w:cs="Times New Roman"/>
          <w:bCs/>
          <w:iCs/>
          <w:spacing w:val="-4"/>
          <w:sz w:val="28"/>
          <w:szCs w:val="28"/>
          <w:lang w:eastAsia="ru-RU"/>
        </w:rPr>
        <w:t>Захисників і Захисниць України згідно зі статтею 10</w:t>
      </w:r>
      <w:r>
        <w:rPr>
          <w:rFonts w:ascii="Times New Roman" w:hAnsi="Times New Roman" w:cs="Times New Roman"/>
          <w:bCs/>
          <w:iCs/>
          <w:spacing w:val="-4"/>
          <w:sz w:val="28"/>
          <w:szCs w:val="28"/>
          <w:vertAlign w:val="superscript"/>
          <w:lang w:eastAsia="ru-RU"/>
        </w:rPr>
        <w:t xml:space="preserve">1 </w:t>
      </w:r>
      <w:r>
        <w:rPr>
          <w:rFonts w:ascii="Times New Roman" w:hAnsi="Times New Roman" w:cs="Times New Roman"/>
          <w:bCs/>
          <w:iCs/>
          <w:spacing w:val="-4"/>
          <w:sz w:val="28"/>
          <w:szCs w:val="28"/>
          <w:lang w:eastAsia="ru-RU"/>
        </w:rPr>
        <w:t xml:space="preserve">Закону України «Про статус ветеранів війни, гарантії їх соціального захисту», </w:t>
      </w:r>
      <w:r>
        <w:rPr>
          <w:rFonts w:ascii="Times New Roman" w:hAnsi="Times New Roman" w:cs="Times New Roman"/>
          <w:sz w:val="28"/>
          <w:szCs w:val="28"/>
          <w:lang w:eastAsia="ru-RU"/>
        </w:rPr>
        <w:t>військовослужбовців, що проходили військову службу у період запровадження воєнного стану в Україні</w:t>
      </w:r>
      <w:r>
        <w:rPr>
          <w:rFonts w:ascii="Times New Roman" w:hAnsi="Times New Roman" w:cs="Times New Roman"/>
          <w:bCs/>
          <w:iCs/>
          <w:spacing w:val="-4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>(одноразово за зверненням</w:t>
      </w:r>
      <w:r w:rsidRPr="003B0D74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>)</w:t>
      </w:r>
      <w:r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>.</w:t>
      </w:r>
    </w:p>
    <w:p w14:paraId="62DCA3F3" w14:textId="77777777" w:rsidR="00695C71" w:rsidRDefault="00695C71" w:rsidP="00695C71">
      <w:pPr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До заяви мають бути додані:</w:t>
      </w:r>
    </w:p>
    <w:p w14:paraId="458A9CFC" w14:textId="77777777" w:rsidR="00695C71" w:rsidRDefault="00695C71" w:rsidP="00695C71">
      <w:pPr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– копія паспорта та/ або свідоцтва про народження дитини (у разі потреби – копію паспорта законного представника та документа, що підтверджує його повноваження);</w:t>
      </w:r>
    </w:p>
    <w:p w14:paraId="71B5451D" w14:textId="77777777" w:rsidR="00695C71" w:rsidRPr="00602442" w:rsidRDefault="00695C71" w:rsidP="00695C71">
      <w:pPr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02442">
        <w:rPr>
          <w:rFonts w:ascii="Times New Roman" w:hAnsi="Times New Roman" w:cs="Times New Roman"/>
          <w:sz w:val="28"/>
          <w:szCs w:val="28"/>
          <w:lang w:eastAsia="ru-RU"/>
        </w:rPr>
        <w:t xml:space="preserve">– копія довідки про присвоєння реєстраційного номера облікової картки платника податків (крім осіб, які через свої релігійні переконання відмовляються від прийняття реєстраційного номера облікової картки платника податків); </w:t>
      </w:r>
    </w:p>
    <w:p w14:paraId="52295402" w14:textId="77777777" w:rsidR="00695C71" w:rsidRDefault="00695C71" w:rsidP="00695C71">
      <w:pPr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  <w:r w:rsidRPr="00B65322">
        <w:rPr>
          <w:rFonts w:ascii="Times New Roman" w:hAnsi="Times New Roman" w:cs="Times New Roman"/>
          <w:sz w:val="28"/>
          <w:szCs w:val="28"/>
          <w:lang w:eastAsia="ru-RU"/>
        </w:rPr>
        <w:t>– к</w:t>
      </w:r>
      <w:r w:rsidRPr="00B65322">
        <w:rPr>
          <w:rFonts w:ascii="Times New Roman" w:hAnsi="Times New Roman" w:cs="Times New Roman"/>
          <w:sz w:val="28"/>
          <w:szCs w:val="28"/>
        </w:rPr>
        <w:t>опія</w:t>
      </w:r>
      <w:r>
        <w:rPr>
          <w:rFonts w:ascii="Times New Roman" w:hAnsi="Times New Roman" w:cs="Times New Roman"/>
          <w:sz w:val="28"/>
          <w:szCs w:val="28"/>
        </w:rPr>
        <w:t xml:space="preserve"> документа, який підтверджує статус  члена сім</w:t>
      </w:r>
      <w:r>
        <w:rPr>
          <w:rFonts w:ascii="Times New Roman" w:hAnsi="Times New Roman" w:cs="Times New Roman"/>
          <w:sz w:val="28"/>
          <w:szCs w:val="28"/>
          <w:lang w:val="ru-RU"/>
        </w:rPr>
        <w:t>’</w:t>
      </w:r>
      <w:r>
        <w:rPr>
          <w:rFonts w:ascii="Times New Roman" w:hAnsi="Times New Roman" w:cs="Times New Roman"/>
          <w:sz w:val="28"/>
          <w:szCs w:val="28"/>
        </w:rPr>
        <w:t>ї загиблого (померлого) (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посвідчення (довідки) члена сім’ї загиблого);</w:t>
      </w:r>
    </w:p>
    <w:p w14:paraId="1688AEEA" w14:textId="77777777" w:rsidR="00695C71" w:rsidRPr="005B236C" w:rsidRDefault="00695C71" w:rsidP="00695C71">
      <w:pPr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B236C">
        <w:rPr>
          <w:rFonts w:ascii="Times New Roman" w:hAnsi="Times New Roman" w:cs="Times New Roman"/>
          <w:sz w:val="28"/>
          <w:szCs w:val="28"/>
          <w:lang w:eastAsia="ru-RU"/>
        </w:rPr>
        <w:t>– документ</w:t>
      </w:r>
      <w:r w:rsidRPr="005B236C">
        <w:rPr>
          <w:rFonts w:ascii="Times New Roman" w:hAnsi="Times New Roman" w:cs="Times New Roman"/>
          <w:sz w:val="28"/>
          <w:szCs w:val="28"/>
        </w:rPr>
        <w:t xml:space="preserve"> про склад сім</w:t>
      </w:r>
      <w:r w:rsidRPr="000E1F2B">
        <w:rPr>
          <w:rFonts w:ascii="Times New Roman" w:hAnsi="Times New Roman" w:cs="Times New Roman"/>
          <w:sz w:val="28"/>
          <w:szCs w:val="28"/>
        </w:rPr>
        <w:t>’</w:t>
      </w:r>
      <w:r w:rsidRPr="005B236C">
        <w:rPr>
          <w:rFonts w:ascii="Times New Roman" w:hAnsi="Times New Roman" w:cs="Times New Roman"/>
          <w:sz w:val="28"/>
          <w:szCs w:val="28"/>
        </w:rPr>
        <w:t>ї  військовослужбовця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4AB06DA" w14:textId="77777777" w:rsidR="00695C71" w:rsidRDefault="00695C71" w:rsidP="00695C71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236C">
        <w:rPr>
          <w:rFonts w:ascii="Times New Roman" w:hAnsi="Times New Roman" w:cs="Times New Roman"/>
          <w:sz w:val="28"/>
          <w:szCs w:val="28"/>
        </w:rPr>
        <w:t xml:space="preserve">        – копія документа, що підтверджує родинні</w:t>
      </w:r>
      <w:r>
        <w:rPr>
          <w:rFonts w:ascii="Times New Roman" w:hAnsi="Times New Roman" w:cs="Times New Roman"/>
          <w:sz w:val="28"/>
          <w:szCs w:val="28"/>
        </w:rPr>
        <w:t xml:space="preserve"> відносини (свідоцтво про шлюб, свідоцтво про народження, рішення про встановлення опіки, рішення суду, що підтверджує факт перебування на утриманні загиблого, тощо);</w:t>
      </w:r>
    </w:p>
    <w:p w14:paraId="00328362" w14:textId="77777777" w:rsidR="00695C71" w:rsidRDefault="00695C71" w:rsidP="00695C71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– </w:t>
      </w:r>
      <w:r>
        <w:rPr>
          <w:rFonts w:ascii="Times New Roman" w:hAnsi="Times New Roman" w:cs="Times New Roman"/>
          <w:sz w:val="28"/>
          <w:szCs w:val="28"/>
          <w:lang w:eastAsia="ru-RU"/>
        </w:rPr>
        <w:t>довідка про банківські реквізити заявника для виплати матеріальної     допомоги через банківську установу (за наявності відкритого рахунку).</w:t>
      </w:r>
    </w:p>
    <w:p w14:paraId="2CE70432" w14:textId="77777777" w:rsidR="00695C71" w:rsidRPr="00880320" w:rsidRDefault="00695C71" w:rsidP="00695C7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50A7">
        <w:rPr>
          <w:rFonts w:ascii="Times New Roman" w:hAnsi="Times New Roman" w:cs="Times New Roman"/>
          <w:b/>
          <w:bCs/>
          <w:sz w:val="28"/>
          <w:szCs w:val="28"/>
        </w:rPr>
        <w:t>Одноразова грошова допомога виплачується у розмірі 100 000,00 грн</w:t>
      </w:r>
      <w:r w:rsidRPr="00880320">
        <w:rPr>
          <w:rFonts w:ascii="Times New Roman" w:hAnsi="Times New Roman" w:cs="Times New Roman"/>
          <w:sz w:val="28"/>
          <w:szCs w:val="28"/>
        </w:rPr>
        <w:t>. та розподіляється рівними частинами між членами сім'ї, загиблого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0320">
        <w:rPr>
          <w:rFonts w:ascii="Times New Roman" w:hAnsi="Times New Roman" w:cs="Times New Roman"/>
          <w:sz w:val="28"/>
          <w:szCs w:val="28"/>
        </w:rPr>
        <w:t xml:space="preserve">(померлого) військовослужбовця, військовозобов’язаного або резервіста, які проживали на території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</w:t>
      </w:r>
      <w:r w:rsidRPr="00880320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</w:rPr>
        <w:t>янівс</w:t>
      </w:r>
      <w:r w:rsidRPr="00880320">
        <w:rPr>
          <w:rFonts w:ascii="Times New Roman" w:hAnsi="Times New Roman" w:cs="Times New Roman"/>
          <w:sz w:val="28"/>
          <w:szCs w:val="28"/>
        </w:rPr>
        <w:t>ької</w:t>
      </w:r>
      <w:proofErr w:type="spellEnd"/>
      <w:r w:rsidRPr="00880320">
        <w:rPr>
          <w:rFonts w:ascii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hAnsi="Times New Roman" w:cs="Times New Roman"/>
          <w:sz w:val="28"/>
          <w:szCs w:val="28"/>
        </w:rPr>
        <w:t>елищн</w:t>
      </w:r>
      <w:r w:rsidRPr="00880320">
        <w:rPr>
          <w:rFonts w:ascii="Times New Roman" w:hAnsi="Times New Roman" w:cs="Times New Roman"/>
          <w:sz w:val="28"/>
          <w:szCs w:val="28"/>
        </w:rPr>
        <w:t>ої територіальної громади. Якщо одна із зазначених осіб відмовляється від отримання одноразової грошової допомоги, її частка розподіляється між іншими особами, які мають право на її отримання.</w:t>
      </w:r>
    </w:p>
    <w:p w14:paraId="3598B17B" w14:textId="77777777" w:rsidR="00695C71" w:rsidRDefault="00695C71" w:rsidP="00695C71">
      <w:pPr>
        <w:pStyle w:val="a5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Право на отримання одноразової грошової допомоги мають батьки, один із подружжя, який не одружився вдруге, діти, які не досягли повноліття, утриманці загиблого (померлого)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14:paraId="3DDD9034" w14:textId="77777777" w:rsidR="00695C71" w:rsidRDefault="00695C71" w:rsidP="00695C71">
      <w:pPr>
        <w:pStyle w:val="a5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Грошова допомога надається і виплачується рівними частками всім особам, які мають право на її отримання, за їх особистою заявою чи заявою їх законних представників (за зразками, що додаються до Порядку). У разі відмови котрогось з осіб від призначення на отримання одноразової грошової допомоги її частка розподіляється між іншими особами, які мають право на отримання одноразової грошової допомоги. </w:t>
      </w:r>
    </w:p>
    <w:p w14:paraId="17A582DA" w14:textId="2B9051F5" w:rsidR="00695C71" w:rsidRDefault="00695C71" w:rsidP="00F05895">
      <w:pPr>
        <w:pStyle w:val="a5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Особи, які мають право на отримання одноразової грошової  допомоги, передбаченої цією Програмою, можуть реалізувати його протягом року з дня виникнення такого права. </w:t>
      </w:r>
    </w:p>
    <w:p w14:paraId="3622C86D" w14:textId="783AB9BA" w:rsidR="00695C71" w:rsidRDefault="00695C71" w:rsidP="00695C71">
      <w:pPr>
        <w:tabs>
          <w:tab w:val="left" w:pos="567"/>
        </w:tabs>
        <w:ind w:firstLine="567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184C8C">
        <w:rPr>
          <w:rFonts w:ascii="Times New Roman" w:hAnsi="Times New Roman"/>
          <w:b/>
          <w:bCs/>
          <w:sz w:val="28"/>
          <w:szCs w:val="28"/>
          <w:lang w:eastAsia="ru-RU"/>
        </w:rPr>
        <w:t>3.</w:t>
      </w:r>
      <w:r w:rsidR="00F05895" w:rsidRPr="00184C8C">
        <w:rPr>
          <w:rFonts w:ascii="Times New Roman" w:hAnsi="Times New Roman"/>
          <w:b/>
          <w:bCs/>
          <w:sz w:val="28"/>
          <w:szCs w:val="28"/>
          <w:lang w:eastAsia="ru-RU"/>
        </w:rPr>
        <w:t>5</w:t>
      </w:r>
      <w:r w:rsidRPr="00184C8C">
        <w:rPr>
          <w:rFonts w:ascii="Times New Roman" w:hAnsi="Times New Roman"/>
          <w:b/>
          <w:bCs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F6973">
        <w:rPr>
          <w:rFonts w:ascii="Times New Roman" w:hAnsi="Times New Roman"/>
          <w:b/>
          <w:bCs/>
          <w:sz w:val="28"/>
          <w:szCs w:val="28"/>
          <w:lang w:eastAsia="ru-RU"/>
        </w:rPr>
        <w:t>Одноразова матеріальна допомога матерям загиблих (померлих) військовослужбовців до Дня матері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.</w:t>
      </w:r>
    </w:p>
    <w:p w14:paraId="6F6FBD36" w14:textId="77777777" w:rsidR="00695C71" w:rsidRDefault="00695C71" w:rsidP="00695C71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До заяви мають бути додані:</w:t>
      </w:r>
    </w:p>
    <w:p w14:paraId="2CBAA2A0" w14:textId="77777777" w:rsidR="00695C71" w:rsidRDefault="00695C71" w:rsidP="00695C71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>– копія документа, що посвідчує особу заявника та адресу місця проживання/реєстрації;</w:t>
      </w:r>
    </w:p>
    <w:p w14:paraId="0EFD9E15" w14:textId="77777777" w:rsidR="00695C71" w:rsidRDefault="00695C71" w:rsidP="00695C71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02442">
        <w:rPr>
          <w:rFonts w:ascii="Times New Roman" w:hAnsi="Times New Roman" w:cs="Times New Roman"/>
          <w:sz w:val="28"/>
          <w:szCs w:val="28"/>
          <w:lang w:eastAsia="ru-RU"/>
        </w:rPr>
        <w:t xml:space="preserve">– копія довідки про присвоєння реєстраційного номера облікової картки платника податків (крім осіб, які через свої релігійні переконання відмовляються від прийняття реєстраційного номера облікової картки платника податків); </w:t>
      </w:r>
    </w:p>
    <w:p w14:paraId="32A649D2" w14:textId="77777777" w:rsidR="00695C71" w:rsidRDefault="00695C71" w:rsidP="00695C7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hAnsi="Times New Roman"/>
          <w:sz w:val="28"/>
          <w:szCs w:val="28"/>
          <w:lang w:eastAsia="ru-RU"/>
        </w:rPr>
        <w:t xml:space="preserve">  копії документів, що підтверджують статус заявника;</w:t>
      </w:r>
    </w:p>
    <w:p w14:paraId="306ACDFD" w14:textId="77777777" w:rsidR="00695C71" w:rsidRDefault="00695C71" w:rsidP="00695C71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– довідка про банківські реквізити заявника для виплати матеріальної допомоги через банківську установу (за наявності відкритого рахунку).</w:t>
      </w:r>
    </w:p>
    <w:p w14:paraId="0C6D2E71" w14:textId="77777777" w:rsidR="00695C71" w:rsidRDefault="00695C71" w:rsidP="00695C71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Розмір матеріальної допомоги: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1</w:t>
      </w:r>
      <w:r w:rsidRPr="00274367">
        <w:rPr>
          <w:rFonts w:ascii="Times New Roman" w:hAnsi="Times New Roman" w:cs="Times New Roman"/>
          <w:sz w:val="28"/>
          <w:szCs w:val="28"/>
          <w:lang w:eastAsia="ru-RU"/>
        </w:rPr>
        <w:t xml:space="preserve"> 000,00 гривень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539B5C1F" w14:textId="4E80A7B3" w:rsidR="00695C71" w:rsidRPr="00274367" w:rsidRDefault="00695C71" w:rsidP="00695C71">
      <w:pPr>
        <w:tabs>
          <w:tab w:val="left" w:pos="567"/>
        </w:tabs>
        <w:ind w:firstLine="567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274367">
        <w:rPr>
          <w:rFonts w:ascii="Times New Roman" w:hAnsi="Times New Roman"/>
          <w:sz w:val="28"/>
          <w:szCs w:val="28"/>
          <w:lang w:eastAsia="ru-RU"/>
        </w:rPr>
        <w:t>3.</w:t>
      </w:r>
      <w:r w:rsidR="00F05895">
        <w:rPr>
          <w:rFonts w:ascii="Times New Roman" w:hAnsi="Times New Roman"/>
          <w:sz w:val="28"/>
          <w:szCs w:val="28"/>
          <w:lang w:eastAsia="ru-RU"/>
        </w:rPr>
        <w:t>6</w:t>
      </w:r>
      <w:r w:rsidRPr="00274367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274367">
        <w:rPr>
          <w:rFonts w:ascii="Times New Roman" w:hAnsi="Times New Roman"/>
          <w:b/>
          <w:bCs/>
          <w:sz w:val="28"/>
          <w:szCs w:val="28"/>
          <w:lang w:eastAsia="ru-RU"/>
        </w:rPr>
        <w:t>Одноразова матеріальна допомога сім</w:t>
      </w:r>
      <w:r w:rsidRPr="00274367">
        <w:rPr>
          <w:rFonts w:ascii="Times New Roman" w:hAnsi="Times New Roman"/>
          <w:b/>
          <w:bCs/>
          <w:sz w:val="28"/>
          <w:szCs w:val="28"/>
          <w:lang w:val="ru-RU" w:eastAsia="ru-RU"/>
        </w:rPr>
        <w:t>’</w:t>
      </w:r>
      <w:r w:rsidRPr="00274367">
        <w:rPr>
          <w:rFonts w:ascii="Times New Roman" w:hAnsi="Times New Roman"/>
          <w:b/>
          <w:bCs/>
          <w:sz w:val="28"/>
          <w:szCs w:val="28"/>
          <w:lang w:eastAsia="ru-RU"/>
        </w:rPr>
        <w:t>ям загиблих (померлих) військовослужбовців до Дня Захисників та Захисниць України.</w:t>
      </w:r>
    </w:p>
    <w:p w14:paraId="0A29FE83" w14:textId="77777777" w:rsidR="00695C71" w:rsidRPr="00F076AD" w:rsidRDefault="00695C71" w:rsidP="00695C71">
      <w:pPr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До заяви мають бути додані:</w:t>
      </w:r>
    </w:p>
    <w:p w14:paraId="081594A0" w14:textId="77777777" w:rsidR="00695C71" w:rsidRDefault="00695C71" w:rsidP="00695C71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– копія документа, що посвідчує особу заявника та адресу місця проживання/реєстрації;</w:t>
      </w:r>
    </w:p>
    <w:p w14:paraId="3EF377F8" w14:textId="77777777" w:rsidR="00695C71" w:rsidRDefault="00695C71" w:rsidP="00695C71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02442">
        <w:rPr>
          <w:rFonts w:ascii="Times New Roman" w:hAnsi="Times New Roman" w:cs="Times New Roman"/>
          <w:sz w:val="28"/>
          <w:szCs w:val="28"/>
          <w:lang w:eastAsia="ru-RU"/>
        </w:rPr>
        <w:t xml:space="preserve">– копія довідки про присвоєння реєстраційного номера облікової картки платника податків (крім осіб, які через свої релігійні переконання відмовляються від прийняття реєстраційного номера облікової картки платника податків); </w:t>
      </w:r>
    </w:p>
    <w:p w14:paraId="1D4E47A0" w14:textId="77777777" w:rsidR="00695C71" w:rsidRDefault="00695C71" w:rsidP="00695C7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hAnsi="Times New Roman"/>
          <w:sz w:val="28"/>
          <w:szCs w:val="28"/>
          <w:lang w:eastAsia="ru-RU"/>
        </w:rPr>
        <w:t xml:space="preserve">  копії документів, що підтверджують статус заявника;</w:t>
      </w:r>
    </w:p>
    <w:p w14:paraId="5F1E997E" w14:textId="77777777" w:rsidR="00695C71" w:rsidRDefault="00695C71" w:rsidP="00695C71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– довідка про банківські реквізити заявника для виплати матеріальної допомоги через банківську установу (за наявності відкритого рахунку).</w:t>
      </w:r>
    </w:p>
    <w:p w14:paraId="33F364D8" w14:textId="77777777" w:rsidR="00695C71" w:rsidRDefault="00695C71" w:rsidP="00695C71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Розмір матеріальної допомоги: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2 000,00 гривень.</w:t>
      </w:r>
    </w:p>
    <w:p w14:paraId="1B7085CB" w14:textId="1203819E" w:rsidR="00695C71" w:rsidRPr="00D27755" w:rsidRDefault="00695C71" w:rsidP="00695C71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3.</w:t>
      </w:r>
      <w:r w:rsidR="00F05895">
        <w:rPr>
          <w:rFonts w:ascii="Times New Roman" w:hAnsi="Times New Roman" w:cs="Times New Roman"/>
          <w:sz w:val="28"/>
          <w:szCs w:val="28"/>
          <w:lang w:eastAsia="ru-RU"/>
        </w:rPr>
        <w:t>7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Pr="00D2775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Одноразова м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а</w:t>
      </w:r>
      <w:r w:rsidRPr="00D2775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теріальна допомога сім</w:t>
      </w:r>
      <w:r w:rsidRPr="00B52F8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’</w:t>
      </w:r>
      <w:r w:rsidRPr="00D2775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ям померлих учасників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бойових дій</w:t>
      </w:r>
      <w:r w:rsidRPr="00D2775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АТО/ООС або особі, що здійснила поховання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(в разі неотримання допомоги у розмірі 100 тис. грн</w:t>
      </w:r>
      <w:r w:rsidRPr="00D2775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).</w:t>
      </w:r>
    </w:p>
    <w:p w14:paraId="46C96F9F" w14:textId="77777777" w:rsidR="00695C71" w:rsidRDefault="00695C71" w:rsidP="00695C71">
      <w:pPr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До заяви мають бути додані:</w:t>
      </w:r>
    </w:p>
    <w:p w14:paraId="38CC0D6A" w14:textId="77777777" w:rsidR="00695C71" w:rsidRDefault="00695C71" w:rsidP="00695C7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копія паспорта та/ або свідоцтва про народження (у разі потреби – копію паспорта законного представника та документа, що підтверджує його повноваження);</w:t>
      </w:r>
    </w:p>
    <w:p w14:paraId="072B6F82" w14:textId="77777777" w:rsidR="00695C71" w:rsidRPr="00602442" w:rsidRDefault="00695C71" w:rsidP="00695C71">
      <w:pPr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02442">
        <w:rPr>
          <w:rFonts w:ascii="Times New Roman" w:hAnsi="Times New Roman" w:cs="Times New Roman"/>
          <w:sz w:val="28"/>
          <w:szCs w:val="28"/>
          <w:lang w:eastAsia="ru-RU"/>
        </w:rPr>
        <w:t xml:space="preserve">– копія довідки про присвоєння реєстраційного номера облікової картки платника податків (крім осіб, які через свої релігійні переконання відмовляються від прийняття реєстраційного номера облікової картки платника податків); </w:t>
      </w:r>
    </w:p>
    <w:p w14:paraId="28617318" w14:textId="77777777" w:rsidR="00695C71" w:rsidRPr="00FE57A1" w:rsidRDefault="00695C71" w:rsidP="00695C71">
      <w:pPr>
        <w:jc w:val="both"/>
        <w:rPr>
          <w:rFonts w:ascii="Times New Roman" w:hAnsi="Times New Roman"/>
          <w:sz w:val="28"/>
          <w:szCs w:val="28"/>
          <w:lang w:eastAsia="ru-RU"/>
        </w:rPr>
      </w:pPr>
      <w:r w:rsidRPr="00FE57A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– </w:t>
      </w:r>
      <w:r w:rsidRPr="00FE57A1">
        <w:rPr>
          <w:rFonts w:ascii="Times New Roman" w:hAnsi="Times New Roman"/>
          <w:sz w:val="28"/>
          <w:szCs w:val="28"/>
          <w:lang w:eastAsia="ru-RU"/>
        </w:rPr>
        <w:t>копія свідоцтва про смерть військовослужбовця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14:paraId="3D892148" w14:textId="77777777" w:rsidR="00695C71" w:rsidRPr="005B236C" w:rsidRDefault="00695C71" w:rsidP="00695C71">
      <w:pPr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B236C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– документ</w:t>
      </w:r>
      <w:r w:rsidRPr="005B236C">
        <w:rPr>
          <w:rFonts w:ascii="Times New Roman" w:hAnsi="Times New Roman" w:cs="Times New Roman"/>
          <w:sz w:val="28"/>
          <w:szCs w:val="28"/>
        </w:rPr>
        <w:t xml:space="preserve"> про склад сім</w:t>
      </w:r>
      <w:r w:rsidRPr="000E1F2B">
        <w:rPr>
          <w:rFonts w:ascii="Times New Roman" w:hAnsi="Times New Roman" w:cs="Times New Roman"/>
          <w:sz w:val="28"/>
          <w:szCs w:val="28"/>
        </w:rPr>
        <w:t>’</w:t>
      </w:r>
      <w:r w:rsidRPr="005B236C">
        <w:rPr>
          <w:rFonts w:ascii="Times New Roman" w:hAnsi="Times New Roman" w:cs="Times New Roman"/>
          <w:sz w:val="28"/>
          <w:szCs w:val="28"/>
        </w:rPr>
        <w:t>ї  військовослужбовця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0CE9E86" w14:textId="77777777" w:rsidR="00695C71" w:rsidRDefault="00695C71" w:rsidP="00695C71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236C">
        <w:rPr>
          <w:rFonts w:ascii="Times New Roman" w:hAnsi="Times New Roman" w:cs="Times New Roman"/>
          <w:sz w:val="28"/>
          <w:szCs w:val="28"/>
        </w:rPr>
        <w:t xml:space="preserve">        – копія документа, що підтверджує родинні</w:t>
      </w:r>
      <w:r>
        <w:rPr>
          <w:rFonts w:ascii="Times New Roman" w:hAnsi="Times New Roman" w:cs="Times New Roman"/>
          <w:sz w:val="28"/>
          <w:szCs w:val="28"/>
        </w:rPr>
        <w:t xml:space="preserve"> відносини (свідоцтво про шлюб, свідоцтво про народження, рішення про встановлення опіки, рішення суду, що підтверджує факт перебування на утриманні померлого, тощо) або копія документу про поховання померлого іншою особою;</w:t>
      </w:r>
    </w:p>
    <w:p w14:paraId="21A44C94" w14:textId="77777777" w:rsidR="00695C71" w:rsidRDefault="00695C71" w:rsidP="00695C71">
      <w:pPr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– </w:t>
      </w:r>
      <w:r>
        <w:rPr>
          <w:rFonts w:ascii="Times New Roman" w:hAnsi="Times New Roman" w:cs="Times New Roman"/>
          <w:sz w:val="28"/>
          <w:szCs w:val="28"/>
          <w:lang w:eastAsia="ru-RU"/>
        </w:rPr>
        <w:t>довідка про банківські реквізити заявника для виплати матеріальної     допомоги через банківську установу (за наявності відкритого рахунку).</w:t>
      </w:r>
    </w:p>
    <w:p w14:paraId="371A91B3" w14:textId="77777777" w:rsidR="00695C71" w:rsidRDefault="00695C71" w:rsidP="00695C71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Розмір матеріальної допомоги: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10 000,00 гривень.</w:t>
      </w:r>
    </w:p>
    <w:p w14:paraId="115441E4" w14:textId="77777777" w:rsidR="00695C71" w:rsidRPr="00F076AD" w:rsidRDefault="00695C71" w:rsidP="00695C71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87094B4" w14:textId="77777777" w:rsidR="00695C71" w:rsidRDefault="00695C71" w:rsidP="00695C71">
      <w:pPr>
        <w:pStyle w:val="a5"/>
        <w:spacing w:line="240" w:lineRule="atLeast"/>
        <w:ind w:right="130" w:firstLine="567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4. 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Організація   поховання   загиблого   (померлого) військовослужбовця, п</w:t>
      </w:r>
      <w:r>
        <w:rPr>
          <w:rFonts w:ascii="Times New Roman" w:hAnsi="Times New Roman" w:cs="Times New Roman"/>
          <w:bCs/>
          <w:kern w:val="2"/>
          <w:sz w:val="28"/>
          <w:szCs w:val="28"/>
        </w:rPr>
        <w:t xml:space="preserve">ридбання предметів ритуальної належності (квітів, траурних вінків чи інших атрибутів) для вшанування пам’яті військовослужбовців, загиблих </w:t>
      </w:r>
      <w:r>
        <w:rPr>
          <w:rFonts w:ascii="Times New Roman" w:eastAsia="Arial Unicode MS" w:hAnsi="Times New Roman" w:cs="Times New Roman"/>
          <w:bCs/>
          <w:kern w:val="2"/>
          <w:sz w:val="28"/>
          <w:szCs w:val="28"/>
        </w:rPr>
        <w:t>під час дії воєнного стану в Україні</w:t>
      </w:r>
      <w:r>
        <w:rPr>
          <w:rFonts w:ascii="Times New Roman" w:hAnsi="Times New Roman" w:cs="Times New Roman"/>
          <w:bCs/>
          <w:kern w:val="2"/>
          <w:sz w:val="28"/>
          <w:szCs w:val="28"/>
        </w:rPr>
        <w:t>.</w:t>
      </w:r>
    </w:p>
    <w:p w14:paraId="4205A52B" w14:textId="77777777" w:rsidR="00695C71" w:rsidRPr="00746067" w:rsidRDefault="00695C71" w:rsidP="00695C71">
      <w:pPr>
        <w:pStyle w:val="a5"/>
        <w:spacing w:line="240" w:lineRule="atLeast"/>
        <w:ind w:right="130" w:firstLine="567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746067">
        <w:rPr>
          <w:rFonts w:ascii="Times New Roman" w:hAnsi="Times New Roman" w:cs="Times New Roman"/>
          <w:bCs/>
          <w:kern w:val="2"/>
          <w:sz w:val="28"/>
          <w:szCs w:val="28"/>
        </w:rPr>
        <w:t xml:space="preserve">5.  Протягом поточного року  заявнику, який вже отримував матеріальну допомогу за рахунок коштів бюджету </w:t>
      </w:r>
      <w:r>
        <w:rPr>
          <w:rFonts w:ascii="Times New Roman" w:hAnsi="Times New Roman" w:cs="Times New Roman"/>
          <w:bCs/>
          <w:kern w:val="2"/>
          <w:sz w:val="28"/>
          <w:szCs w:val="28"/>
        </w:rPr>
        <w:t>Мар</w:t>
      </w:r>
      <w:r w:rsidRPr="00F948B8">
        <w:rPr>
          <w:rFonts w:ascii="Times New Roman" w:hAnsi="Times New Roman" w:cs="Times New Roman"/>
          <w:bCs/>
          <w:kern w:val="2"/>
          <w:sz w:val="28"/>
          <w:szCs w:val="28"/>
          <w:lang w:val="ru-RU"/>
        </w:rPr>
        <w:t>’</w:t>
      </w:r>
      <w:proofErr w:type="spellStart"/>
      <w:r>
        <w:rPr>
          <w:rFonts w:ascii="Times New Roman" w:hAnsi="Times New Roman" w:cs="Times New Roman"/>
          <w:bCs/>
          <w:kern w:val="2"/>
          <w:sz w:val="28"/>
          <w:szCs w:val="28"/>
        </w:rPr>
        <w:t>янівс</w:t>
      </w:r>
      <w:r w:rsidRPr="00746067">
        <w:rPr>
          <w:rFonts w:ascii="Times New Roman" w:hAnsi="Times New Roman" w:cs="Times New Roman"/>
          <w:bCs/>
          <w:kern w:val="2"/>
          <w:sz w:val="28"/>
          <w:szCs w:val="28"/>
        </w:rPr>
        <w:t>ької</w:t>
      </w:r>
      <w:proofErr w:type="spellEnd"/>
      <w:r w:rsidRPr="00746067">
        <w:rPr>
          <w:rFonts w:ascii="Times New Roman" w:hAnsi="Times New Roman" w:cs="Times New Roman"/>
          <w:bCs/>
          <w:kern w:val="2"/>
          <w:sz w:val="28"/>
          <w:szCs w:val="28"/>
        </w:rPr>
        <w:t xml:space="preserve"> с</w:t>
      </w:r>
      <w:r>
        <w:rPr>
          <w:rFonts w:ascii="Times New Roman" w:hAnsi="Times New Roman" w:cs="Times New Roman"/>
          <w:bCs/>
          <w:kern w:val="2"/>
          <w:sz w:val="28"/>
          <w:szCs w:val="28"/>
        </w:rPr>
        <w:t>елищн</w:t>
      </w:r>
      <w:r w:rsidRPr="00746067">
        <w:rPr>
          <w:rFonts w:ascii="Times New Roman" w:hAnsi="Times New Roman" w:cs="Times New Roman"/>
          <w:bCs/>
          <w:kern w:val="2"/>
          <w:sz w:val="28"/>
          <w:szCs w:val="28"/>
        </w:rPr>
        <w:t>ої ради, за тим самим підпунктом  пункту 3 цього Порядку або за таким самим видом допомоги згідно інших Програм матеріальна допомога не виплачується.</w:t>
      </w:r>
    </w:p>
    <w:p w14:paraId="6D9E2C0C" w14:textId="77777777" w:rsidR="00695C71" w:rsidRPr="00E2256F" w:rsidRDefault="00695C71" w:rsidP="00695C71">
      <w:pPr>
        <w:pStyle w:val="a5"/>
        <w:spacing w:line="240" w:lineRule="atLeast"/>
        <w:ind w:right="130" w:firstLine="567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>
        <w:rPr>
          <w:rFonts w:ascii="Times New Roman" w:hAnsi="Times New Roman" w:cs="Times New Roman"/>
          <w:bCs/>
          <w:kern w:val="2"/>
          <w:sz w:val="28"/>
          <w:szCs w:val="28"/>
        </w:rPr>
        <w:t xml:space="preserve">6.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Виплата матеріальної допомоги проводиться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комунальною установою «Центр надання соціальних послуг»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Мар</w:t>
      </w:r>
      <w:r w:rsidRPr="00F948B8">
        <w:rPr>
          <w:rFonts w:ascii="Times New Roman" w:hAnsi="Times New Roman" w:cs="Times New Roman"/>
          <w:sz w:val="28"/>
          <w:szCs w:val="28"/>
          <w:lang w:eastAsia="ru-RU"/>
        </w:rPr>
        <w:t>’ян</w:t>
      </w:r>
      <w:r>
        <w:rPr>
          <w:rFonts w:ascii="Times New Roman" w:hAnsi="Times New Roman" w:cs="Times New Roman"/>
          <w:sz w:val="28"/>
          <w:szCs w:val="28"/>
          <w:lang w:eastAsia="ru-RU"/>
        </w:rPr>
        <w:t>івської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селищної ради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у встановлених розмірах через банківські установи на рахунок, вказаний у довідці про банківські реквізити заявника.</w:t>
      </w:r>
    </w:p>
    <w:p w14:paraId="680CC8DC" w14:textId="77777777" w:rsidR="00695C71" w:rsidRDefault="00695C71" w:rsidP="00695C71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____________________________</w:t>
      </w:r>
    </w:p>
    <w:p w14:paraId="4D828D8B" w14:textId="77777777" w:rsidR="00695C71" w:rsidRDefault="00695C71" w:rsidP="00695C71">
      <w:pPr>
        <w:spacing w:after="120"/>
        <w:rPr>
          <w:rFonts w:ascii="Times New Roman" w:hAnsi="Times New Roman" w:cs="Times New Roman"/>
          <w:sz w:val="28"/>
          <w:szCs w:val="28"/>
        </w:rPr>
        <w:sectPr w:rsidR="00695C71" w:rsidSect="00695C71">
          <w:headerReference w:type="default" r:id="rId7"/>
          <w:headerReference w:type="first" r:id="rId8"/>
          <w:pgSz w:w="11906" w:h="16838"/>
          <w:pgMar w:top="284" w:right="567" w:bottom="426" w:left="1701" w:header="709" w:footer="709" w:gutter="0"/>
          <w:pgNumType w:start="1"/>
          <w:cols w:space="720"/>
          <w:titlePg/>
          <w:docGrid w:linePitch="360"/>
        </w:sectPr>
      </w:pPr>
    </w:p>
    <w:p w14:paraId="247CDD5F" w14:textId="77777777" w:rsidR="00695C71" w:rsidRPr="00EF0BEA" w:rsidRDefault="00695C71" w:rsidP="00695C71">
      <w:pPr>
        <w:ind w:left="9639" w:hanging="11"/>
        <w:outlineLvl w:val="0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lastRenderedPageBreak/>
        <w:t>Додаток 2</w:t>
      </w:r>
    </w:p>
    <w:p w14:paraId="6545511D" w14:textId="77777777" w:rsidR="00695C71" w:rsidRDefault="00695C71" w:rsidP="00695C71">
      <w:pPr>
        <w:spacing w:line="276" w:lineRule="auto"/>
        <w:ind w:left="9639" w:hanging="11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до Програми</w:t>
      </w:r>
      <w:r w:rsidRPr="00EF0BEA">
        <w:rPr>
          <w:rFonts w:ascii="Times New Roman" w:hAnsi="Times New Roman" w:cs="Times New Roman"/>
          <w:sz w:val="28"/>
          <w:szCs w:val="28"/>
          <w:lang w:eastAsia="ar-SA"/>
        </w:rPr>
        <w:t xml:space="preserve"> соціальної підтримки ветеранів війни, </w:t>
      </w:r>
      <w:r w:rsidRPr="009432EC">
        <w:rPr>
          <w:rFonts w:ascii="Times New Roman" w:hAnsi="Times New Roman"/>
          <w:sz w:val="28"/>
          <w:szCs w:val="28"/>
        </w:rPr>
        <w:t>військовослужбовців, членів їх сімей, членів сімей загиблих (померлих), зниклих безвісти військовослужбовців, Захисників та Захисниць України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EF0BEA">
        <w:rPr>
          <w:rFonts w:ascii="Times New Roman" w:hAnsi="Times New Roman" w:cs="Times New Roman"/>
          <w:sz w:val="28"/>
          <w:szCs w:val="28"/>
          <w:lang w:eastAsia="ar-SA"/>
        </w:rPr>
        <w:t>на 202</w:t>
      </w:r>
      <w:r>
        <w:rPr>
          <w:rFonts w:ascii="Times New Roman" w:hAnsi="Times New Roman" w:cs="Times New Roman"/>
          <w:sz w:val="28"/>
          <w:szCs w:val="28"/>
          <w:lang w:eastAsia="ar-SA"/>
        </w:rPr>
        <w:t>5</w:t>
      </w:r>
      <w:r w:rsidRPr="00EF0BEA">
        <w:rPr>
          <w:rFonts w:ascii="Times New Roman" w:hAnsi="Times New Roman" w:cs="Times New Roman"/>
          <w:sz w:val="28"/>
          <w:szCs w:val="28"/>
          <w:lang w:eastAsia="ar-SA"/>
        </w:rPr>
        <w:t>-202</w:t>
      </w:r>
      <w:r>
        <w:rPr>
          <w:rFonts w:ascii="Times New Roman" w:hAnsi="Times New Roman" w:cs="Times New Roman"/>
          <w:sz w:val="28"/>
          <w:szCs w:val="28"/>
          <w:lang w:eastAsia="ar-SA"/>
        </w:rPr>
        <w:t>7</w:t>
      </w:r>
      <w:r w:rsidRPr="00EF0BEA">
        <w:rPr>
          <w:rFonts w:ascii="Times New Roman" w:hAnsi="Times New Roman" w:cs="Times New Roman"/>
          <w:sz w:val="28"/>
          <w:szCs w:val="28"/>
          <w:lang w:eastAsia="ar-SA"/>
        </w:rPr>
        <w:t xml:space="preserve"> роки</w:t>
      </w:r>
    </w:p>
    <w:p w14:paraId="2F45A9F1" w14:textId="77777777" w:rsidR="00695C71" w:rsidRPr="00EF0BEA" w:rsidRDefault="00695C71" w:rsidP="00695C71">
      <w:pPr>
        <w:ind w:left="720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1E954550" w14:textId="77777777" w:rsidR="00695C71" w:rsidRDefault="00695C71" w:rsidP="00695C7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НАПРЯМИ ДІЯЛЬНОСТІ, ЗАВДАННЯ ТА ЗАХОДИ</w:t>
      </w:r>
    </w:p>
    <w:p w14:paraId="5F90E1D5" w14:textId="77777777" w:rsidR="00695C71" w:rsidRDefault="00695C71" w:rsidP="00695C71">
      <w:pPr>
        <w:tabs>
          <w:tab w:val="left" w:pos="15876"/>
        </w:tabs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Програми соціальної підтримки </w:t>
      </w:r>
      <w:r w:rsidRPr="00D70159">
        <w:rPr>
          <w:rFonts w:ascii="Times New Roman" w:hAnsi="Times New Roman"/>
          <w:b/>
          <w:bCs/>
          <w:sz w:val="28"/>
          <w:szCs w:val="28"/>
        </w:rPr>
        <w:t>ветеранів війни, військовослужбовців, членів їх сімей, членів сімей загиблих (померлих), зниклих безвісти військовослужбовців, Захисників та Захисниць України</w:t>
      </w:r>
    </w:p>
    <w:p w14:paraId="54348510" w14:textId="77777777" w:rsidR="00695C71" w:rsidRDefault="00695C71" w:rsidP="00695C71">
      <w:pPr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hAnsi="Times New Roman" w:cs="Times New Roman"/>
          <w:b/>
          <w:sz w:val="28"/>
          <w:szCs w:val="28"/>
        </w:rPr>
        <w:t>на 2025-2027 роки</w:t>
      </w:r>
    </w:p>
    <w:p w14:paraId="7DE1AB19" w14:textId="77777777" w:rsidR="00695C71" w:rsidRDefault="00695C71" w:rsidP="00695C7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61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0"/>
        <w:gridCol w:w="1784"/>
        <w:gridCol w:w="3591"/>
        <w:gridCol w:w="992"/>
        <w:gridCol w:w="1820"/>
        <w:gridCol w:w="1157"/>
        <w:gridCol w:w="992"/>
        <w:gridCol w:w="993"/>
        <w:gridCol w:w="992"/>
        <w:gridCol w:w="3260"/>
      </w:tblGrid>
      <w:tr w:rsidR="00695C71" w14:paraId="0E71F2FB" w14:textId="77777777" w:rsidTr="0036355B">
        <w:trPr>
          <w:trHeight w:val="447"/>
        </w:trPr>
        <w:tc>
          <w:tcPr>
            <w:tcW w:w="550" w:type="dxa"/>
            <w:vMerge w:val="restart"/>
            <w:shd w:val="clear" w:color="auto" w:fill="auto"/>
            <w:vAlign w:val="center"/>
          </w:tcPr>
          <w:p w14:paraId="556DDAB0" w14:textId="77777777" w:rsidR="00695C71" w:rsidRDefault="00695C71" w:rsidP="0036355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№ з/п</w:t>
            </w:r>
          </w:p>
        </w:tc>
        <w:tc>
          <w:tcPr>
            <w:tcW w:w="1784" w:type="dxa"/>
            <w:vMerge w:val="restart"/>
            <w:shd w:val="clear" w:color="auto" w:fill="auto"/>
            <w:vAlign w:val="center"/>
          </w:tcPr>
          <w:p w14:paraId="726B6E79" w14:textId="77777777" w:rsidR="00695C71" w:rsidRDefault="00695C71" w:rsidP="0036355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Назва напрямку діяльності (пріоритетні завдання)</w:t>
            </w:r>
          </w:p>
        </w:tc>
        <w:tc>
          <w:tcPr>
            <w:tcW w:w="3591" w:type="dxa"/>
            <w:vMerge w:val="restart"/>
            <w:shd w:val="clear" w:color="auto" w:fill="auto"/>
            <w:vAlign w:val="center"/>
          </w:tcPr>
          <w:p w14:paraId="1E79FE50" w14:textId="77777777" w:rsidR="00695C71" w:rsidRDefault="00695C71" w:rsidP="0036355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Перелік заходів Програми</w:t>
            </w:r>
          </w:p>
        </w:tc>
        <w:tc>
          <w:tcPr>
            <w:tcW w:w="992" w:type="dxa"/>
            <w:vMerge w:val="restart"/>
            <w:shd w:val="clear" w:color="auto" w:fill="auto"/>
            <w:textDirection w:val="btLr"/>
            <w:vAlign w:val="center"/>
          </w:tcPr>
          <w:p w14:paraId="491DFB55" w14:textId="77777777" w:rsidR="00695C71" w:rsidRDefault="00695C71" w:rsidP="0036355B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Строк виконання заходу, роки</w:t>
            </w:r>
          </w:p>
        </w:tc>
        <w:tc>
          <w:tcPr>
            <w:tcW w:w="1820" w:type="dxa"/>
            <w:vMerge w:val="restart"/>
            <w:shd w:val="clear" w:color="auto" w:fill="auto"/>
            <w:vAlign w:val="center"/>
          </w:tcPr>
          <w:p w14:paraId="1E3FD588" w14:textId="77777777" w:rsidR="00695C71" w:rsidRDefault="00695C71" w:rsidP="0036355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Виконавці</w:t>
            </w:r>
          </w:p>
        </w:tc>
        <w:tc>
          <w:tcPr>
            <w:tcW w:w="4134" w:type="dxa"/>
            <w:gridSpan w:val="4"/>
            <w:shd w:val="clear" w:color="auto" w:fill="auto"/>
            <w:vAlign w:val="center"/>
          </w:tcPr>
          <w:p w14:paraId="11EF7A3B" w14:textId="77777777" w:rsidR="00695C71" w:rsidRDefault="00695C71" w:rsidP="0036355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Орієнтовні обсяги фінансування з місцевого бюджету, тис. грн, </w:t>
            </w:r>
          </w:p>
        </w:tc>
        <w:tc>
          <w:tcPr>
            <w:tcW w:w="3260" w:type="dxa"/>
            <w:vMerge w:val="restart"/>
            <w:shd w:val="clear" w:color="auto" w:fill="auto"/>
            <w:vAlign w:val="center"/>
          </w:tcPr>
          <w:p w14:paraId="2B30E946" w14:textId="77777777" w:rsidR="00695C71" w:rsidRDefault="00695C71" w:rsidP="0036355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Очікуваний результат</w:t>
            </w:r>
          </w:p>
        </w:tc>
      </w:tr>
      <w:tr w:rsidR="00695C71" w14:paraId="569674CC" w14:textId="77777777" w:rsidTr="0036355B">
        <w:trPr>
          <w:trHeight w:val="2707"/>
        </w:trPr>
        <w:tc>
          <w:tcPr>
            <w:tcW w:w="550" w:type="dxa"/>
            <w:vMerge/>
            <w:shd w:val="clear" w:color="auto" w:fill="auto"/>
            <w:vAlign w:val="center"/>
          </w:tcPr>
          <w:p w14:paraId="448344C6" w14:textId="77777777" w:rsidR="00695C71" w:rsidRDefault="00695C71" w:rsidP="0036355B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84" w:type="dxa"/>
            <w:vMerge/>
            <w:shd w:val="clear" w:color="auto" w:fill="auto"/>
            <w:vAlign w:val="center"/>
          </w:tcPr>
          <w:p w14:paraId="7AF2459B" w14:textId="77777777" w:rsidR="00695C71" w:rsidRDefault="00695C71" w:rsidP="0036355B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91" w:type="dxa"/>
            <w:vMerge/>
            <w:shd w:val="clear" w:color="auto" w:fill="auto"/>
            <w:vAlign w:val="center"/>
          </w:tcPr>
          <w:p w14:paraId="3B6537CE" w14:textId="77777777" w:rsidR="00695C71" w:rsidRDefault="00695C71" w:rsidP="0036355B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351AB446" w14:textId="77777777" w:rsidR="00695C71" w:rsidRDefault="00695C71" w:rsidP="0036355B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20" w:type="dxa"/>
            <w:vMerge/>
            <w:shd w:val="clear" w:color="auto" w:fill="auto"/>
            <w:vAlign w:val="center"/>
          </w:tcPr>
          <w:p w14:paraId="5C82C47C" w14:textId="77777777" w:rsidR="00695C71" w:rsidRDefault="00695C71" w:rsidP="0036355B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shd w:val="clear" w:color="auto" w:fill="auto"/>
            <w:vAlign w:val="center"/>
          </w:tcPr>
          <w:p w14:paraId="1FB8A7D5" w14:textId="77777777" w:rsidR="00695C71" w:rsidRDefault="00695C71" w:rsidP="0036355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2025 рік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0B679B" w14:textId="77777777" w:rsidR="00695C71" w:rsidRDefault="00695C71" w:rsidP="0036355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2026 рік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9254E3" w14:textId="77777777" w:rsidR="00695C71" w:rsidRDefault="00695C71" w:rsidP="0036355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2027 рік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14:paraId="72CF6F6A" w14:textId="77777777" w:rsidR="00695C71" w:rsidRDefault="00695C71" w:rsidP="0036355B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Всього, </w:t>
            </w:r>
          </w:p>
        </w:tc>
        <w:tc>
          <w:tcPr>
            <w:tcW w:w="3260" w:type="dxa"/>
            <w:vMerge/>
            <w:shd w:val="clear" w:color="auto" w:fill="auto"/>
            <w:vAlign w:val="center"/>
          </w:tcPr>
          <w:p w14:paraId="1AF22587" w14:textId="77777777" w:rsidR="00695C71" w:rsidRDefault="00695C71" w:rsidP="0036355B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95C71" w14:paraId="3E898E40" w14:textId="77777777" w:rsidTr="0036355B">
        <w:trPr>
          <w:trHeight w:val="330"/>
        </w:trPr>
        <w:tc>
          <w:tcPr>
            <w:tcW w:w="550" w:type="dxa"/>
            <w:shd w:val="clear" w:color="auto" w:fill="auto"/>
            <w:vAlign w:val="center"/>
          </w:tcPr>
          <w:p w14:paraId="650B9E42" w14:textId="77777777" w:rsidR="00695C71" w:rsidRDefault="00695C71" w:rsidP="0036355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784" w:type="dxa"/>
            <w:shd w:val="clear" w:color="auto" w:fill="auto"/>
            <w:vAlign w:val="center"/>
          </w:tcPr>
          <w:p w14:paraId="09C33640" w14:textId="77777777" w:rsidR="00695C71" w:rsidRDefault="00695C71" w:rsidP="0036355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591" w:type="dxa"/>
            <w:shd w:val="clear" w:color="auto" w:fill="auto"/>
            <w:vAlign w:val="center"/>
          </w:tcPr>
          <w:p w14:paraId="2104FAC9" w14:textId="77777777" w:rsidR="00695C71" w:rsidRDefault="00695C71" w:rsidP="0036355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15BA13" w14:textId="77777777" w:rsidR="00695C71" w:rsidRDefault="00695C71" w:rsidP="0036355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820" w:type="dxa"/>
            <w:shd w:val="clear" w:color="auto" w:fill="auto"/>
            <w:vAlign w:val="center"/>
          </w:tcPr>
          <w:p w14:paraId="7790488F" w14:textId="77777777" w:rsidR="00695C71" w:rsidRDefault="00695C71" w:rsidP="0036355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157" w:type="dxa"/>
            <w:shd w:val="clear" w:color="auto" w:fill="auto"/>
            <w:vAlign w:val="center"/>
          </w:tcPr>
          <w:p w14:paraId="753C9819" w14:textId="77777777" w:rsidR="00695C71" w:rsidRDefault="00695C71" w:rsidP="0036355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A3E48E" w14:textId="77777777" w:rsidR="00695C71" w:rsidRDefault="00695C71" w:rsidP="0036355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83DD9A" w14:textId="77777777" w:rsidR="00695C71" w:rsidRDefault="00695C71" w:rsidP="0036355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D91165" w14:textId="77777777" w:rsidR="00695C71" w:rsidRDefault="00695C71" w:rsidP="0036355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9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557D2F39" w14:textId="77777777" w:rsidR="00695C71" w:rsidRDefault="00695C71" w:rsidP="0036355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10</w:t>
            </w:r>
          </w:p>
        </w:tc>
      </w:tr>
      <w:tr w:rsidR="00695C71" w14:paraId="66FA168F" w14:textId="77777777" w:rsidTr="0018199C">
        <w:trPr>
          <w:trHeight w:val="1973"/>
        </w:trPr>
        <w:tc>
          <w:tcPr>
            <w:tcW w:w="550" w:type="dxa"/>
            <w:vMerge w:val="restart"/>
            <w:shd w:val="clear" w:color="auto" w:fill="auto"/>
            <w:vAlign w:val="center"/>
          </w:tcPr>
          <w:p w14:paraId="3E230059" w14:textId="77777777" w:rsidR="00695C71" w:rsidRDefault="00695C71" w:rsidP="003635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FD11AAA" w14:textId="77777777" w:rsidR="00695C71" w:rsidRDefault="00695C71" w:rsidP="003635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3F8DEC5" w14:textId="77777777" w:rsidR="00695C71" w:rsidRDefault="00695C71" w:rsidP="003635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D8724CD" w14:textId="77777777" w:rsidR="00695C71" w:rsidRPr="00992654" w:rsidRDefault="00695C71" w:rsidP="0036355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9265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1.</w:t>
            </w:r>
          </w:p>
          <w:p w14:paraId="349BA26B" w14:textId="77777777" w:rsidR="00695C71" w:rsidRDefault="00695C71" w:rsidP="003635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1B2A375" w14:textId="77777777" w:rsidR="00695C71" w:rsidRDefault="00695C71" w:rsidP="003635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D35AF5F" w14:textId="77777777" w:rsidR="00695C71" w:rsidRDefault="00695C71" w:rsidP="003635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F95B09F" w14:textId="77777777" w:rsidR="00695C71" w:rsidRDefault="00695C71" w:rsidP="003635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CA586D2" w14:textId="77777777" w:rsidR="00695C71" w:rsidRDefault="00695C71" w:rsidP="003635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53215F0" w14:textId="77777777" w:rsidR="00695C71" w:rsidRDefault="00695C71" w:rsidP="003635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D803E06" w14:textId="77777777" w:rsidR="00695C71" w:rsidRDefault="00695C71" w:rsidP="003635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BD861F7" w14:textId="77777777" w:rsidR="00695C71" w:rsidRDefault="00695C71" w:rsidP="003635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7332F3F" w14:textId="77777777" w:rsidR="00695C71" w:rsidRDefault="00695C71" w:rsidP="0036355B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  <w:p w14:paraId="31A88118" w14:textId="77777777" w:rsidR="00695C71" w:rsidRDefault="00695C71" w:rsidP="0036355B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  <w:p w14:paraId="286D3D34" w14:textId="77777777" w:rsidR="00695C71" w:rsidRDefault="00695C71" w:rsidP="0036355B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  <w:p w14:paraId="01D1B24F" w14:textId="77777777" w:rsidR="00695C71" w:rsidRDefault="00695C71" w:rsidP="0036355B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  <w:p w14:paraId="64B23FF0" w14:textId="77777777" w:rsidR="00695C71" w:rsidRDefault="00695C71" w:rsidP="0036355B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  <w:p w14:paraId="254BBFB8" w14:textId="77777777" w:rsidR="00695C71" w:rsidRDefault="00695C71" w:rsidP="0036355B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  <w:p w14:paraId="6606C50A" w14:textId="77777777" w:rsidR="00695C71" w:rsidRDefault="00695C71" w:rsidP="0036355B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  <w:p w14:paraId="2CC2109D" w14:textId="77777777" w:rsidR="00695C71" w:rsidRDefault="00695C71" w:rsidP="0036355B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  <w:p w14:paraId="2C0413CE" w14:textId="77777777" w:rsidR="00695C71" w:rsidRDefault="00695C71" w:rsidP="0036355B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  <w:p w14:paraId="3378853A" w14:textId="77777777" w:rsidR="00695C71" w:rsidRDefault="00695C71" w:rsidP="0036355B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  <w:p w14:paraId="319BCF2C" w14:textId="77777777" w:rsidR="00695C71" w:rsidRDefault="00695C71" w:rsidP="0036355B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  <w:p w14:paraId="4167A14D" w14:textId="77777777" w:rsidR="00695C71" w:rsidRDefault="00695C71" w:rsidP="0036355B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  <w:p w14:paraId="3FA3EA67" w14:textId="77777777" w:rsidR="00695C71" w:rsidRDefault="00695C71" w:rsidP="0036355B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  <w:p w14:paraId="0E644CAF" w14:textId="77777777" w:rsidR="00695C71" w:rsidRDefault="00695C71" w:rsidP="0036355B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  <w:p w14:paraId="38DE9231" w14:textId="77777777" w:rsidR="00695C71" w:rsidRDefault="00695C71" w:rsidP="0036355B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  <w:p w14:paraId="4D9B399E" w14:textId="77777777" w:rsidR="00695C71" w:rsidRDefault="00695C71" w:rsidP="0036355B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  <w:p w14:paraId="56FE37BE" w14:textId="77777777" w:rsidR="00695C71" w:rsidRDefault="00695C71" w:rsidP="0036355B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  <w:p w14:paraId="71AD4997" w14:textId="77777777" w:rsidR="00695C71" w:rsidRDefault="00695C71" w:rsidP="0036355B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  <w:p w14:paraId="1FED1055" w14:textId="77777777" w:rsidR="00695C71" w:rsidRDefault="00695C71" w:rsidP="0036355B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  <w:p w14:paraId="649844B3" w14:textId="77777777" w:rsidR="00695C71" w:rsidRDefault="00695C71" w:rsidP="0036355B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  <w:p w14:paraId="40906D3B" w14:textId="77777777" w:rsidR="00695C71" w:rsidRDefault="00695C71" w:rsidP="0036355B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  <w:p w14:paraId="7FBB40FA" w14:textId="77777777" w:rsidR="00695C71" w:rsidRDefault="00695C71" w:rsidP="0036355B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  <w:p w14:paraId="4DB8C123" w14:textId="77777777" w:rsidR="00695C71" w:rsidRDefault="00695C71" w:rsidP="0036355B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  <w:p w14:paraId="43D6418B" w14:textId="77777777" w:rsidR="00695C71" w:rsidRDefault="00695C71" w:rsidP="0036355B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  <w:p w14:paraId="0D9D4592" w14:textId="77777777" w:rsidR="00695C71" w:rsidRDefault="00695C71" w:rsidP="0036355B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  <w:p w14:paraId="65829DDF" w14:textId="77777777" w:rsidR="00695C71" w:rsidRDefault="00695C71" w:rsidP="0036355B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  <w:p w14:paraId="5EEF57D1" w14:textId="77777777" w:rsidR="00695C71" w:rsidRDefault="00695C71" w:rsidP="0036355B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  <w:p w14:paraId="1F08C4AB" w14:textId="77777777" w:rsidR="00695C71" w:rsidRDefault="00695C71" w:rsidP="0036355B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  <w:p w14:paraId="2E6DA27F" w14:textId="77777777" w:rsidR="00695C71" w:rsidRDefault="00695C71" w:rsidP="0036355B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  <w:p w14:paraId="3EFFBBD4" w14:textId="77777777" w:rsidR="00695C71" w:rsidRDefault="00695C71" w:rsidP="0036355B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  <w:p w14:paraId="73D577BF" w14:textId="77777777" w:rsidR="00695C71" w:rsidRDefault="00695C71" w:rsidP="0036355B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84" w:type="dxa"/>
            <w:vMerge w:val="restart"/>
            <w:shd w:val="clear" w:color="auto" w:fill="auto"/>
            <w:vAlign w:val="center"/>
          </w:tcPr>
          <w:p w14:paraId="5F5FE261" w14:textId="77777777" w:rsidR="00695C71" w:rsidRDefault="00695C71" w:rsidP="003635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Надання матеріальної допомоги</w:t>
            </w:r>
          </w:p>
        </w:tc>
        <w:tc>
          <w:tcPr>
            <w:tcW w:w="3591" w:type="dxa"/>
            <w:shd w:val="clear" w:color="auto" w:fill="auto"/>
          </w:tcPr>
          <w:p w14:paraId="7C7C9726" w14:textId="77777777" w:rsidR="00695C71" w:rsidRPr="005B59A1" w:rsidRDefault="00695C71" w:rsidP="0036355B">
            <w:pPr>
              <w:tabs>
                <w:tab w:val="left" w:pos="1275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52BF8CEE" w14:textId="77777777" w:rsidR="00695C71" w:rsidRPr="00B72370" w:rsidRDefault="00695C71" w:rsidP="0036355B">
            <w:pPr>
              <w:tabs>
                <w:tab w:val="left" w:pos="1275"/>
              </w:tabs>
              <w:ind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237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Категорії осіб:</w:t>
            </w:r>
          </w:p>
          <w:p w14:paraId="198E77AE" w14:textId="77777777" w:rsidR="00695C71" w:rsidRPr="005B59A1" w:rsidRDefault="00695C71" w:rsidP="0036355B">
            <w:pPr>
              <w:tabs>
                <w:tab w:val="left" w:pos="1275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41AA45AE" w14:textId="77777777" w:rsidR="0018199C" w:rsidRDefault="00695C71" w:rsidP="0036355B">
            <w:pPr>
              <w:tabs>
                <w:tab w:val="left" w:pos="1275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2E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1.1.</w:t>
            </w:r>
          </w:p>
          <w:p w14:paraId="0992134C" w14:textId="3C3FEFF7" w:rsidR="00695C71" w:rsidRPr="0018199C" w:rsidRDefault="0018199C" w:rsidP="0018199C">
            <w:pPr>
              <w:tabs>
                <w:tab w:val="left" w:pos="1275"/>
              </w:tabs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819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Одноразова матеріальна допомога на вирішення соціально-побутових питань учасникам бойових дій (ветеранам війни), мобілізованим </w:t>
            </w:r>
            <w:r w:rsidRPr="001819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військовослужбовцям (без статусу УБД) або членам їх сімей під час дії воєнного стану </w:t>
            </w:r>
            <w:r w:rsidRPr="0018199C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(одноразово за зверненням один раз на рік)</w:t>
            </w:r>
            <w:r w:rsidR="00695C71" w:rsidRPr="001819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3FB1038" w14:textId="77777777" w:rsidR="00695C71" w:rsidRPr="005B59A1" w:rsidRDefault="00695C71" w:rsidP="0036355B">
            <w:pPr>
              <w:tabs>
                <w:tab w:val="left" w:pos="1275"/>
              </w:tabs>
              <w:ind w:firstLine="567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14:paraId="11AA045F" w14:textId="77777777" w:rsidR="00695C71" w:rsidRPr="005B59A1" w:rsidRDefault="00695C71" w:rsidP="0036355B">
            <w:pPr>
              <w:tabs>
                <w:tab w:val="left" w:pos="1275"/>
              </w:tabs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14:paraId="427663B0" w14:textId="77777777" w:rsidR="00695C71" w:rsidRPr="005B4F28" w:rsidRDefault="00695C71" w:rsidP="0036355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52DB3319" w14:textId="77777777" w:rsidR="00695C71" w:rsidRPr="00633DCD" w:rsidRDefault="00695C71" w:rsidP="0036355B">
            <w:pPr>
              <w:tabs>
                <w:tab w:val="left" w:pos="1275"/>
              </w:tabs>
              <w:jc w:val="both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14:paraId="3E442FF5" w14:textId="77777777" w:rsidR="00695C71" w:rsidRPr="00E9033F" w:rsidRDefault="00695C71" w:rsidP="003635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7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роки</w:t>
            </w:r>
          </w:p>
        </w:tc>
        <w:tc>
          <w:tcPr>
            <w:tcW w:w="1820" w:type="dxa"/>
            <w:vMerge w:val="restart"/>
            <w:shd w:val="clear" w:color="auto" w:fill="auto"/>
          </w:tcPr>
          <w:p w14:paraId="58F096BB" w14:textId="77777777" w:rsidR="00695C71" w:rsidRDefault="00695C71" w:rsidP="003635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</w:t>
            </w:r>
            <w:r w:rsidRPr="009B5E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’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янівська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селищна рада</w:t>
            </w:r>
          </w:p>
          <w:p w14:paraId="20D35DC6" w14:textId="77777777" w:rsidR="00695C71" w:rsidRPr="00744D13" w:rsidRDefault="00695C71" w:rsidP="003635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Відділ ЦНАП</w:t>
            </w:r>
          </w:p>
          <w:p w14:paraId="67C14699" w14:textId="77777777" w:rsidR="00695C71" w:rsidRDefault="00695C71" w:rsidP="003635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Сектор з соціального захисту населення</w:t>
            </w:r>
          </w:p>
          <w:p w14:paraId="7CBE5B55" w14:textId="77777777" w:rsidR="00695C71" w:rsidRDefault="00695C71" w:rsidP="003635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 «ЦНСП»</w:t>
            </w:r>
          </w:p>
        </w:tc>
        <w:tc>
          <w:tcPr>
            <w:tcW w:w="1157" w:type="dxa"/>
            <w:shd w:val="clear" w:color="auto" w:fill="auto"/>
          </w:tcPr>
          <w:p w14:paraId="2DC2C078" w14:textId="4F1A9822" w:rsidR="00695C71" w:rsidRDefault="0018199C" w:rsidP="003635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2 500</w:t>
            </w:r>
            <w:r w:rsidR="00695C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992" w:type="dxa"/>
            <w:shd w:val="clear" w:color="auto" w:fill="auto"/>
          </w:tcPr>
          <w:p w14:paraId="235E8759" w14:textId="70FD465C" w:rsidR="00695C71" w:rsidRDefault="0018199C" w:rsidP="003635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2500</w:t>
            </w:r>
            <w:r w:rsidR="00695C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993" w:type="dxa"/>
            <w:shd w:val="clear" w:color="auto" w:fill="auto"/>
          </w:tcPr>
          <w:p w14:paraId="7C7B2D4E" w14:textId="065126DC" w:rsidR="00695C71" w:rsidRDefault="0018199C" w:rsidP="003635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  <w:r w:rsidR="00695C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00,00</w:t>
            </w:r>
          </w:p>
        </w:tc>
        <w:tc>
          <w:tcPr>
            <w:tcW w:w="992" w:type="dxa"/>
            <w:shd w:val="clear" w:color="auto" w:fill="auto"/>
          </w:tcPr>
          <w:p w14:paraId="1C861096" w14:textId="0971799A" w:rsidR="00695C71" w:rsidRDefault="0018199C" w:rsidP="003635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695C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695C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00,00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5E36F8B9" w14:textId="77777777" w:rsidR="00695C71" w:rsidRPr="00664DEC" w:rsidRDefault="00695C71" w:rsidP="0036355B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664DEC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Підвищення рівня соціального захисту ветеранів війни, військовослужбовців, членів сімей загиблих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померлих)</w:t>
            </w:r>
            <w:r w:rsidRPr="00664DEC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учасників АТО/ООС, що проходили військову службу у період запровадження воєнного стану в Україні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та з 2014 року</w:t>
            </w:r>
          </w:p>
          <w:p w14:paraId="7DF0ADD1" w14:textId="77777777" w:rsidR="00695C71" w:rsidRPr="00664DEC" w:rsidRDefault="00695C71" w:rsidP="0036355B">
            <w:pPr>
              <w:jc w:val="center"/>
              <w:rPr>
                <w:rFonts w:ascii="Times New Roman" w:hAnsi="Times New Roman" w:cs="Times New Roman"/>
                <w:i/>
                <w:kern w:val="2"/>
                <w:sz w:val="24"/>
                <w:szCs w:val="24"/>
              </w:rPr>
            </w:pPr>
          </w:p>
          <w:p w14:paraId="15491840" w14:textId="77777777" w:rsidR="00695C71" w:rsidRPr="00664DEC" w:rsidRDefault="00695C71" w:rsidP="0036355B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</w:pPr>
          </w:p>
          <w:p w14:paraId="30340354" w14:textId="77777777" w:rsidR="00695C71" w:rsidRPr="00664DEC" w:rsidRDefault="00695C71" w:rsidP="0036355B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</w:pPr>
          </w:p>
          <w:p w14:paraId="56706A35" w14:textId="77777777" w:rsidR="00695C71" w:rsidRPr="00664DEC" w:rsidRDefault="00695C71" w:rsidP="0036355B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</w:pPr>
          </w:p>
          <w:p w14:paraId="31A7520A" w14:textId="77777777" w:rsidR="00695C71" w:rsidRPr="00664DEC" w:rsidRDefault="00695C71" w:rsidP="0036355B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</w:pPr>
          </w:p>
          <w:p w14:paraId="7B031ADA" w14:textId="77777777" w:rsidR="00695C71" w:rsidRPr="00664DEC" w:rsidRDefault="00695C71" w:rsidP="0036355B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</w:pPr>
          </w:p>
          <w:p w14:paraId="412A1980" w14:textId="77777777" w:rsidR="00695C71" w:rsidRPr="00664DEC" w:rsidRDefault="00695C71" w:rsidP="0036355B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</w:pPr>
          </w:p>
          <w:p w14:paraId="07212A88" w14:textId="77777777" w:rsidR="00695C71" w:rsidRPr="00664DEC" w:rsidRDefault="00695C71" w:rsidP="0036355B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FF0000"/>
                <w:spacing w:val="-4"/>
                <w:sz w:val="24"/>
                <w:szCs w:val="24"/>
                <w:lang w:eastAsia="ru-RU"/>
              </w:rPr>
            </w:pPr>
          </w:p>
          <w:p w14:paraId="1E694D85" w14:textId="77777777" w:rsidR="00695C71" w:rsidRPr="00664DEC" w:rsidRDefault="00695C71" w:rsidP="0036355B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FF0000"/>
                <w:spacing w:val="-4"/>
                <w:sz w:val="24"/>
                <w:szCs w:val="24"/>
                <w:lang w:eastAsia="ru-RU"/>
              </w:rPr>
            </w:pPr>
          </w:p>
          <w:p w14:paraId="48CF9DF0" w14:textId="77777777" w:rsidR="00695C71" w:rsidRPr="00664DEC" w:rsidRDefault="00695C71" w:rsidP="0036355B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FF0000"/>
                <w:spacing w:val="-4"/>
                <w:sz w:val="24"/>
                <w:szCs w:val="24"/>
                <w:lang w:eastAsia="ru-RU"/>
              </w:rPr>
            </w:pPr>
          </w:p>
          <w:p w14:paraId="5FEAE9FC" w14:textId="77777777" w:rsidR="00695C71" w:rsidRPr="00664DEC" w:rsidRDefault="00695C71" w:rsidP="0036355B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FF0000"/>
                <w:spacing w:val="-4"/>
                <w:sz w:val="24"/>
                <w:szCs w:val="24"/>
                <w:lang w:eastAsia="ru-RU"/>
              </w:rPr>
            </w:pPr>
          </w:p>
          <w:p w14:paraId="521F54AB" w14:textId="77777777" w:rsidR="00695C71" w:rsidRPr="00664DEC" w:rsidRDefault="00695C71" w:rsidP="0036355B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FF0000"/>
                <w:spacing w:val="-4"/>
                <w:sz w:val="24"/>
                <w:szCs w:val="24"/>
                <w:lang w:eastAsia="ru-RU"/>
              </w:rPr>
            </w:pPr>
          </w:p>
          <w:p w14:paraId="17000216" w14:textId="77777777" w:rsidR="00695C71" w:rsidRPr="00664DEC" w:rsidRDefault="00695C71" w:rsidP="0036355B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FF0000"/>
                <w:spacing w:val="-4"/>
                <w:sz w:val="24"/>
                <w:szCs w:val="24"/>
                <w:lang w:eastAsia="ru-RU"/>
              </w:rPr>
            </w:pPr>
          </w:p>
          <w:p w14:paraId="765CB0EC" w14:textId="77777777" w:rsidR="00695C71" w:rsidRPr="00664DEC" w:rsidRDefault="00695C71" w:rsidP="0036355B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FF0000"/>
                <w:spacing w:val="-4"/>
                <w:sz w:val="24"/>
                <w:szCs w:val="24"/>
                <w:lang w:eastAsia="ru-RU"/>
              </w:rPr>
            </w:pPr>
          </w:p>
          <w:p w14:paraId="5CFC5102" w14:textId="77777777" w:rsidR="00695C71" w:rsidRPr="00664DEC" w:rsidRDefault="00695C71" w:rsidP="0036355B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FF0000"/>
                <w:spacing w:val="-4"/>
                <w:sz w:val="24"/>
                <w:szCs w:val="24"/>
                <w:lang w:eastAsia="ru-RU"/>
              </w:rPr>
            </w:pPr>
          </w:p>
          <w:p w14:paraId="56BC9C8E" w14:textId="77777777" w:rsidR="00695C71" w:rsidRPr="00664DEC" w:rsidRDefault="00695C71" w:rsidP="0036355B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FF0000"/>
                <w:spacing w:val="-4"/>
                <w:sz w:val="24"/>
                <w:szCs w:val="24"/>
                <w:lang w:eastAsia="ru-RU"/>
              </w:rPr>
            </w:pPr>
          </w:p>
          <w:p w14:paraId="1CCEE3D5" w14:textId="77777777" w:rsidR="00695C71" w:rsidRPr="00664DEC" w:rsidRDefault="00695C71" w:rsidP="0036355B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FF0000"/>
                <w:spacing w:val="-4"/>
                <w:sz w:val="24"/>
                <w:szCs w:val="24"/>
                <w:lang w:eastAsia="ru-RU"/>
              </w:rPr>
            </w:pPr>
          </w:p>
          <w:p w14:paraId="4807199A" w14:textId="77777777" w:rsidR="00695C71" w:rsidRPr="00664DEC" w:rsidRDefault="00695C71" w:rsidP="0036355B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FF0000"/>
                <w:spacing w:val="-4"/>
                <w:sz w:val="24"/>
                <w:szCs w:val="24"/>
                <w:lang w:eastAsia="ru-RU"/>
              </w:rPr>
            </w:pPr>
          </w:p>
          <w:p w14:paraId="536DFDC3" w14:textId="77777777" w:rsidR="00695C71" w:rsidRPr="00664DEC" w:rsidRDefault="00695C71" w:rsidP="0036355B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FF0000"/>
                <w:spacing w:val="-4"/>
                <w:sz w:val="24"/>
                <w:szCs w:val="24"/>
                <w:lang w:eastAsia="ru-RU"/>
              </w:rPr>
            </w:pPr>
          </w:p>
          <w:p w14:paraId="3DAD135B" w14:textId="77777777" w:rsidR="00695C71" w:rsidRPr="00664DEC" w:rsidRDefault="00695C71" w:rsidP="0036355B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FF0000"/>
                <w:sz w:val="24"/>
                <w:szCs w:val="24"/>
                <w:lang w:eastAsia="ru-RU"/>
              </w:rPr>
            </w:pPr>
          </w:p>
          <w:p w14:paraId="33CC6B04" w14:textId="77777777" w:rsidR="00695C71" w:rsidRPr="00664DEC" w:rsidRDefault="00695C71" w:rsidP="0036355B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FF0000"/>
                <w:sz w:val="24"/>
                <w:szCs w:val="24"/>
                <w:lang w:eastAsia="ru-RU"/>
              </w:rPr>
            </w:pPr>
          </w:p>
          <w:p w14:paraId="443253F1" w14:textId="77777777" w:rsidR="00695C71" w:rsidRPr="00664DEC" w:rsidRDefault="00695C71" w:rsidP="0036355B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FF0000"/>
                <w:sz w:val="24"/>
                <w:szCs w:val="24"/>
                <w:lang w:eastAsia="ru-RU"/>
              </w:rPr>
            </w:pPr>
          </w:p>
          <w:p w14:paraId="59CB1612" w14:textId="77777777" w:rsidR="00695C71" w:rsidRPr="00664DEC" w:rsidRDefault="00695C71" w:rsidP="0036355B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FF0000"/>
                <w:sz w:val="24"/>
                <w:szCs w:val="24"/>
                <w:lang w:eastAsia="ru-RU"/>
              </w:rPr>
            </w:pPr>
          </w:p>
          <w:p w14:paraId="5F1AA25B" w14:textId="77777777" w:rsidR="00695C71" w:rsidRPr="00664DEC" w:rsidRDefault="00695C71" w:rsidP="0036355B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FF0000"/>
                <w:sz w:val="24"/>
                <w:szCs w:val="24"/>
                <w:lang w:eastAsia="ru-RU"/>
              </w:rPr>
            </w:pPr>
          </w:p>
          <w:p w14:paraId="1BD35387" w14:textId="77777777" w:rsidR="00695C71" w:rsidRPr="00664DEC" w:rsidRDefault="00695C71" w:rsidP="0036355B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FF0000"/>
                <w:sz w:val="24"/>
                <w:szCs w:val="24"/>
                <w:lang w:eastAsia="ru-RU"/>
              </w:rPr>
            </w:pPr>
          </w:p>
          <w:p w14:paraId="15382D0D" w14:textId="77777777" w:rsidR="00695C71" w:rsidRPr="00664DEC" w:rsidRDefault="00695C71" w:rsidP="0036355B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FF0000"/>
                <w:sz w:val="24"/>
                <w:szCs w:val="24"/>
                <w:lang w:eastAsia="ru-RU"/>
              </w:rPr>
            </w:pPr>
          </w:p>
          <w:p w14:paraId="2724F862" w14:textId="77777777" w:rsidR="00695C71" w:rsidRPr="00664DEC" w:rsidRDefault="00695C71" w:rsidP="0036355B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FF0000"/>
                <w:sz w:val="24"/>
                <w:szCs w:val="24"/>
                <w:lang w:eastAsia="ru-RU"/>
              </w:rPr>
            </w:pPr>
          </w:p>
          <w:p w14:paraId="505984F8" w14:textId="77777777" w:rsidR="00695C71" w:rsidRPr="00664DEC" w:rsidRDefault="00695C71" w:rsidP="0036355B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FF0000"/>
                <w:sz w:val="24"/>
                <w:szCs w:val="24"/>
                <w:lang w:eastAsia="ru-RU"/>
              </w:rPr>
            </w:pPr>
          </w:p>
          <w:p w14:paraId="154EEEDF" w14:textId="77777777" w:rsidR="00695C71" w:rsidRPr="00664DEC" w:rsidRDefault="00695C71" w:rsidP="0036355B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FF0000"/>
                <w:sz w:val="24"/>
                <w:szCs w:val="24"/>
                <w:lang w:eastAsia="ru-RU"/>
              </w:rPr>
            </w:pPr>
          </w:p>
          <w:p w14:paraId="102E8D26" w14:textId="77777777" w:rsidR="00695C71" w:rsidRPr="00664DEC" w:rsidRDefault="00695C71" w:rsidP="0036355B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FF0000"/>
                <w:sz w:val="24"/>
                <w:szCs w:val="24"/>
                <w:lang w:eastAsia="ru-RU"/>
              </w:rPr>
            </w:pPr>
          </w:p>
          <w:p w14:paraId="64E99DC1" w14:textId="77777777" w:rsidR="00695C71" w:rsidRPr="00664DEC" w:rsidRDefault="00695C71" w:rsidP="0036355B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FF0000"/>
                <w:sz w:val="24"/>
                <w:szCs w:val="24"/>
                <w:lang w:eastAsia="ru-RU"/>
              </w:rPr>
            </w:pPr>
          </w:p>
          <w:p w14:paraId="7155E2BB" w14:textId="77777777" w:rsidR="00695C71" w:rsidRPr="00664DEC" w:rsidRDefault="00695C71" w:rsidP="0036355B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FF0000"/>
                <w:sz w:val="24"/>
                <w:szCs w:val="24"/>
                <w:lang w:eastAsia="ru-RU"/>
              </w:rPr>
            </w:pPr>
          </w:p>
          <w:p w14:paraId="06E8162D" w14:textId="77777777" w:rsidR="00695C71" w:rsidRPr="00664DEC" w:rsidRDefault="00695C71" w:rsidP="0036355B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FF0000"/>
                <w:sz w:val="24"/>
                <w:szCs w:val="24"/>
                <w:lang w:eastAsia="ru-RU"/>
              </w:rPr>
            </w:pPr>
          </w:p>
          <w:p w14:paraId="10A761BD" w14:textId="77777777" w:rsidR="00695C71" w:rsidRPr="00664DEC" w:rsidRDefault="00695C71" w:rsidP="0036355B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FF0000"/>
                <w:sz w:val="24"/>
                <w:szCs w:val="24"/>
                <w:lang w:eastAsia="ru-RU"/>
              </w:rPr>
            </w:pPr>
          </w:p>
          <w:p w14:paraId="005D5BA4" w14:textId="77777777" w:rsidR="00695C71" w:rsidRPr="00664DEC" w:rsidRDefault="00695C71" w:rsidP="0036355B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FF0000"/>
                <w:sz w:val="24"/>
                <w:szCs w:val="24"/>
                <w:lang w:eastAsia="ru-RU"/>
              </w:rPr>
            </w:pPr>
          </w:p>
          <w:p w14:paraId="18915D1A" w14:textId="77777777" w:rsidR="00695C71" w:rsidRPr="00664DEC" w:rsidRDefault="00695C71" w:rsidP="0036355B">
            <w:pPr>
              <w:jc w:val="center"/>
              <w:rPr>
                <w:rFonts w:ascii="Times New Roman" w:hAnsi="Times New Roman" w:cs="Times New Roman"/>
                <w:color w:val="FF0000"/>
                <w:kern w:val="2"/>
                <w:sz w:val="24"/>
                <w:szCs w:val="24"/>
              </w:rPr>
            </w:pPr>
          </w:p>
          <w:p w14:paraId="1BAD5C9B" w14:textId="77777777" w:rsidR="00695C71" w:rsidRPr="00664DEC" w:rsidRDefault="00695C71" w:rsidP="0036355B">
            <w:pPr>
              <w:jc w:val="center"/>
              <w:rPr>
                <w:rFonts w:ascii="Times New Roman" w:hAnsi="Times New Roman" w:cs="Times New Roman"/>
                <w:color w:val="FF0000"/>
                <w:kern w:val="2"/>
                <w:sz w:val="24"/>
                <w:szCs w:val="24"/>
              </w:rPr>
            </w:pPr>
          </w:p>
          <w:p w14:paraId="64C663F4" w14:textId="77777777" w:rsidR="00695C71" w:rsidRPr="00664DEC" w:rsidRDefault="00695C71" w:rsidP="0036355B">
            <w:pPr>
              <w:jc w:val="center"/>
              <w:rPr>
                <w:rFonts w:ascii="Times New Roman" w:hAnsi="Times New Roman" w:cs="Times New Roman"/>
                <w:color w:val="FF0000"/>
                <w:kern w:val="2"/>
                <w:sz w:val="24"/>
                <w:szCs w:val="24"/>
              </w:rPr>
            </w:pPr>
          </w:p>
          <w:p w14:paraId="29F57C28" w14:textId="77777777" w:rsidR="00695C71" w:rsidRPr="00664DEC" w:rsidRDefault="00695C71" w:rsidP="0036355B">
            <w:pPr>
              <w:jc w:val="center"/>
              <w:rPr>
                <w:rFonts w:ascii="Times New Roman" w:hAnsi="Times New Roman" w:cs="Times New Roman"/>
                <w:color w:val="FF0000"/>
                <w:kern w:val="2"/>
                <w:sz w:val="24"/>
                <w:szCs w:val="24"/>
              </w:rPr>
            </w:pPr>
          </w:p>
          <w:p w14:paraId="49A8CF51" w14:textId="77777777" w:rsidR="00695C71" w:rsidRPr="00664DEC" w:rsidRDefault="00695C71" w:rsidP="0036355B">
            <w:pPr>
              <w:jc w:val="center"/>
              <w:rPr>
                <w:rFonts w:ascii="Times New Roman" w:hAnsi="Times New Roman" w:cs="Times New Roman"/>
                <w:color w:val="FF0000"/>
                <w:kern w:val="2"/>
                <w:sz w:val="24"/>
                <w:szCs w:val="24"/>
              </w:rPr>
            </w:pPr>
          </w:p>
          <w:p w14:paraId="6C262686" w14:textId="77777777" w:rsidR="00695C71" w:rsidRPr="00664DEC" w:rsidRDefault="00695C71" w:rsidP="0036355B">
            <w:pPr>
              <w:jc w:val="center"/>
              <w:rPr>
                <w:rFonts w:ascii="Times New Roman" w:hAnsi="Times New Roman" w:cs="Times New Roman"/>
                <w:color w:val="FF0000"/>
                <w:kern w:val="2"/>
                <w:sz w:val="24"/>
                <w:szCs w:val="24"/>
              </w:rPr>
            </w:pPr>
          </w:p>
          <w:p w14:paraId="0EA0C331" w14:textId="77777777" w:rsidR="00695C71" w:rsidRPr="00664DEC" w:rsidRDefault="00695C71" w:rsidP="0036355B">
            <w:pPr>
              <w:jc w:val="center"/>
              <w:rPr>
                <w:rFonts w:ascii="Times New Roman" w:hAnsi="Times New Roman" w:cs="Times New Roman"/>
                <w:color w:val="FF0000"/>
                <w:kern w:val="2"/>
                <w:sz w:val="24"/>
                <w:szCs w:val="24"/>
              </w:rPr>
            </w:pPr>
          </w:p>
          <w:p w14:paraId="486CE07A" w14:textId="77777777" w:rsidR="00695C71" w:rsidRPr="00664DEC" w:rsidRDefault="00695C71" w:rsidP="0036355B">
            <w:pPr>
              <w:jc w:val="center"/>
              <w:rPr>
                <w:rFonts w:ascii="Times New Roman" w:hAnsi="Times New Roman" w:cs="Times New Roman"/>
                <w:color w:val="FF0000"/>
                <w:kern w:val="2"/>
                <w:sz w:val="24"/>
                <w:szCs w:val="24"/>
              </w:rPr>
            </w:pPr>
          </w:p>
          <w:p w14:paraId="13EC9292" w14:textId="77777777" w:rsidR="00695C71" w:rsidRPr="00664DEC" w:rsidRDefault="00695C71" w:rsidP="0036355B">
            <w:pPr>
              <w:jc w:val="center"/>
              <w:rPr>
                <w:rFonts w:ascii="Times New Roman" w:hAnsi="Times New Roman" w:cs="Times New Roman"/>
                <w:color w:val="FF0000"/>
                <w:kern w:val="2"/>
                <w:sz w:val="24"/>
                <w:szCs w:val="24"/>
              </w:rPr>
            </w:pPr>
          </w:p>
          <w:p w14:paraId="75BFB43E" w14:textId="77777777" w:rsidR="00695C71" w:rsidRPr="00664DEC" w:rsidRDefault="00695C71" w:rsidP="0036355B">
            <w:pPr>
              <w:jc w:val="center"/>
              <w:rPr>
                <w:rFonts w:ascii="Times New Roman" w:hAnsi="Times New Roman" w:cs="Times New Roman"/>
                <w:color w:val="FF0000"/>
                <w:kern w:val="2"/>
                <w:sz w:val="24"/>
                <w:szCs w:val="24"/>
              </w:rPr>
            </w:pPr>
          </w:p>
          <w:p w14:paraId="56729A1F" w14:textId="77777777" w:rsidR="00695C71" w:rsidRPr="00664DEC" w:rsidRDefault="00695C71" w:rsidP="0036355B">
            <w:pPr>
              <w:jc w:val="center"/>
              <w:rPr>
                <w:rFonts w:ascii="Times New Roman" w:hAnsi="Times New Roman" w:cs="Times New Roman"/>
                <w:color w:val="FF0000"/>
                <w:kern w:val="2"/>
                <w:sz w:val="24"/>
                <w:szCs w:val="24"/>
              </w:rPr>
            </w:pPr>
          </w:p>
          <w:p w14:paraId="058F6AD0" w14:textId="77777777" w:rsidR="00695C71" w:rsidRPr="00664DEC" w:rsidRDefault="00695C71" w:rsidP="0036355B">
            <w:pPr>
              <w:jc w:val="center"/>
              <w:rPr>
                <w:rFonts w:ascii="Times New Roman" w:hAnsi="Times New Roman" w:cs="Times New Roman"/>
                <w:color w:val="FF0000"/>
                <w:kern w:val="2"/>
                <w:sz w:val="24"/>
                <w:szCs w:val="24"/>
              </w:rPr>
            </w:pPr>
          </w:p>
          <w:p w14:paraId="6A014EFA" w14:textId="77777777" w:rsidR="00695C71" w:rsidRPr="00664DEC" w:rsidRDefault="00695C71" w:rsidP="0036355B">
            <w:pPr>
              <w:jc w:val="center"/>
              <w:rPr>
                <w:rFonts w:ascii="Times New Roman" w:hAnsi="Times New Roman" w:cs="Times New Roman"/>
                <w:color w:val="FF0000"/>
                <w:kern w:val="2"/>
                <w:sz w:val="24"/>
                <w:szCs w:val="24"/>
              </w:rPr>
            </w:pPr>
          </w:p>
          <w:p w14:paraId="4F3FCD79" w14:textId="77777777" w:rsidR="00695C71" w:rsidRPr="00664DEC" w:rsidRDefault="00695C71" w:rsidP="0036355B">
            <w:pPr>
              <w:jc w:val="center"/>
              <w:rPr>
                <w:rFonts w:ascii="Times New Roman" w:hAnsi="Times New Roman" w:cs="Times New Roman"/>
                <w:color w:val="FF0000"/>
                <w:kern w:val="2"/>
                <w:sz w:val="24"/>
                <w:szCs w:val="24"/>
              </w:rPr>
            </w:pPr>
          </w:p>
          <w:p w14:paraId="5DBA7013" w14:textId="77777777" w:rsidR="00695C71" w:rsidRPr="00664DEC" w:rsidRDefault="00695C71" w:rsidP="0036355B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FF0000"/>
                <w:sz w:val="24"/>
                <w:szCs w:val="24"/>
                <w:lang w:eastAsia="ru-RU"/>
              </w:rPr>
            </w:pPr>
          </w:p>
          <w:p w14:paraId="546A6FEE" w14:textId="77777777" w:rsidR="00695C71" w:rsidRPr="00664DEC" w:rsidRDefault="00695C71" w:rsidP="0036355B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FF0000"/>
                <w:sz w:val="24"/>
                <w:szCs w:val="24"/>
                <w:lang w:eastAsia="ru-RU"/>
              </w:rPr>
            </w:pPr>
          </w:p>
          <w:p w14:paraId="1254CDF0" w14:textId="77777777" w:rsidR="00695C71" w:rsidRPr="00664DEC" w:rsidRDefault="00695C71" w:rsidP="0036355B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FF0000"/>
                <w:sz w:val="24"/>
                <w:szCs w:val="24"/>
                <w:lang w:eastAsia="ru-RU"/>
              </w:rPr>
            </w:pPr>
          </w:p>
          <w:p w14:paraId="5A6D26CF" w14:textId="77777777" w:rsidR="00695C71" w:rsidRPr="00664DEC" w:rsidRDefault="00695C71" w:rsidP="0036355B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FF0000"/>
                <w:sz w:val="24"/>
                <w:szCs w:val="24"/>
                <w:lang w:eastAsia="ru-RU"/>
              </w:rPr>
            </w:pPr>
          </w:p>
          <w:p w14:paraId="2876BD00" w14:textId="77777777" w:rsidR="00695C71" w:rsidRPr="00664DEC" w:rsidRDefault="00695C71" w:rsidP="0036355B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FF0000"/>
                <w:sz w:val="24"/>
                <w:szCs w:val="24"/>
                <w:lang w:eastAsia="ru-RU"/>
              </w:rPr>
            </w:pPr>
          </w:p>
          <w:p w14:paraId="6E3D6EC1" w14:textId="77777777" w:rsidR="00695C71" w:rsidRPr="00664DEC" w:rsidRDefault="00695C71" w:rsidP="0036355B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FF0000"/>
                <w:sz w:val="24"/>
                <w:szCs w:val="24"/>
                <w:lang w:eastAsia="ru-RU"/>
              </w:rPr>
            </w:pPr>
          </w:p>
          <w:p w14:paraId="45CEE670" w14:textId="77777777" w:rsidR="00695C71" w:rsidRPr="00664DEC" w:rsidRDefault="00695C71" w:rsidP="0036355B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FF0000"/>
                <w:sz w:val="24"/>
                <w:szCs w:val="24"/>
                <w:lang w:eastAsia="ru-RU"/>
              </w:rPr>
            </w:pPr>
          </w:p>
          <w:p w14:paraId="2D6B2823" w14:textId="77777777" w:rsidR="00695C71" w:rsidRPr="00664DEC" w:rsidRDefault="00695C71" w:rsidP="0036355B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FF0000"/>
                <w:sz w:val="24"/>
                <w:szCs w:val="24"/>
                <w:lang w:eastAsia="ru-RU"/>
              </w:rPr>
            </w:pPr>
          </w:p>
          <w:p w14:paraId="02EF8B34" w14:textId="77777777" w:rsidR="00695C71" w:rsidRPr="00664DEC" w:rsidRDefault="00695C71" w:rsidP="0036355B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FF0000"/>
                <w:sz w:val="24"/>
                <w:szCs w:val="24"/>
                <w:lang w:eastAsia="ru-RU"/>
              </w:rPr>
            </w:pPr>
          </w:p>
          <w:p w14:paraId="3ABBFE1E" w14:textId="77777777" w:rsidR="00695C71" w:rsidRPr="00664DEC" w:rsidRDefault="00695C71" w:rsidP="0036355B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FF0000"/>
                <w:sz w:val="24"/>
                <w:szCs w:val="24"/>
                <w:lang w:eastAsia="ru-RU"/>
              </w:rPr>
            </w:pPr>
          </w:p>
          <w:p w14:paraId="59108F87" w14:textId="77777777" w:rsidR="00695C71" w:rsidRPr="00664DEC" w:rsidRDefault="00695C71" w:rsidP="0036355B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FF0000"/>
                <w:sz w:val="24"/>
                <w:szCs w:val="24"/>
                <w:lang w:eastAsia="ru-RU"/>
              </w:rPr>
            </w:pPr>
          </w:p>
          <w:p w14:paraId="6B5F1B96" w14:textId="77777777" w:rsidR="00695C71" w:rsidRPr="00664DEC" w:rsidRDefault="00695C71" w:rsidP="0036355B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FF0000"/>
                <w:sz w:val="24"/>
                <w:szCs w:val="24"/>
                <w:lang w:eastAsia="ru-RU"/>
              </w:rPr>
            </w:pPr>
          </w:p>
          <w:p w14:paraId="3AB238C3" w14:textId="77777777" w:rsidR="00695C71" w:rsidRPr="00664DEC" w:rsidRDefault="00695C71" w:rsidP="0036355B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FF0000"/>
                <w:sz w:val="24"/>
                <w:szCs w:val="24"/>
                <w:lang w:eastAsia="ru-RU"/>
              </w:rPr>
            </w:pPr>
          </w:p>
          <w:p w14:paraId="623860A3" w14:textId="77777777" w:rsidR="00695C71" w:rsidRPr="00664DEC" w:rsidRDefault="00695C71" w:rsidP="0036355B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FF0000"/>
                <w:sz w:val="24"/>
                <w:szCs w:val="24"/>
                <w:lang w:eastAsia="ru-RU"/>
              </w:rPr>
            </w:pPr>
          </w:p>
          <w:p w14:paraId="27E03837" w14:textId="77777777" w:rsidR="00695C71" w:rsidRPr="00664DEC" w:rsidRDefault="00695C71" w:rsidP="0036355B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FF0000"/>
                <w:sz w:val="24"/>
                <w:szCs w:val="24"/>
                <w:lang w:eastAsia="ru-RU"/>
              </w:rPr>
            </w:pPr>
          </w:p>
          <w:p w14:paraId="5FD95824" w14:textId="77777777" w:rsidR="00695C71" w:rsidRPr="00664DEC" w:rsidRDefault="00695C71" w:rsidP="0036355B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FF0000"/>
                <w:sz w:val="24"/>
                <w:szCs w:val="24"/>
                <w:lang w:eastAsia="ru-RU"/>
              </w:rPr>
            </w:pPr>
          </w:p>
          <w:p w14:paraId="301745D4" w14:textId="77777777" w:rsidR="00695C71" w:rsidRPr="00664DEC" w:rsidRDefault="00695C71" w:rsidP="0036355B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FF0000"/>
                <w:sz w:val="24"/>
                <w:szCs w:val="24"/>
                <w:lang w:eastAsia="ru-RU"/>
              </w:rPr>
            </w:pPr>
          </w:p>
          <w:p w14:paraId="07DEAD50" w14:textId="77777777" w:rsidR="00695C71" w:rsidRPr="00664DEC" w:rsidRDefault="00695C71" w:rsidP="0036355B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FF0000"/>
                <w:sz w:val="24"/>
                <w:szCs w:val="24"/>
                <w:lang w:eastAsia="ru-RU"/>
              </w:rPr>
            </w:pPr>
          </w:p>
          <w:p w14:paraId="04AB7AA2" w14:textId="77777777" w:rsidR="00695C71" w:rsidRPr="00664DEC" w:rsidRDefault="00695C71" w:rsidP="0036355B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FF0000"/>
                <w:sz w:val="24"/>
                <w:szCs w:val="24"/>
                <w:lang w:eastAsia="ru-RU"/>
              </w:rPr>
            </w:pPr>
          </w:p>
          <w:p w14:paraId="418C3E8A" w14:textId="77777777" w:rsidR="00695C71" w:rsidRPr="00664DEC" w:rsidRDefault="00695C71" w:rsidP="0036355B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FF0000"/>
                <w:sz w:val="24"/>
                <w:szCs w:val="24"/>
                <w:lang w:eastAsia="ru-RU"/>
              </w:rPr>
            </w:pPr>
          </w:p>
          <w:p w14:paraId="3C481BFC" w14:textId="77777777" w:rsidR="00695C71" w:rsidRPr="00664DEC" w:rsidRDefault="00695C71" w:rsidP="0036355B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FF0000"/>
                <w:sz w:val="24"/>
                <w:szCs w:val="24"/>
                <w:lang w:eastAsia="ru-RU"/>
              </w:rPr>
            </w:pPr>
          </w:p>
          <w:p w14:paraId="356662F2" w14:textId="77777777" w:rsidR="00695C71" w:rsidRPr="00664DEC" w:rsidRDefault="00695C71" w:rsidP="0036355B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FF0000"/>
                <w:sz w:val="24"/>
                <w:szCs w:val="24"/>
                <w:lang w:eastAsia="ru-RU"/>
              </w:rPr>
            </w:pPr>
          </w:p>
          <w:p w14:paraId="33EEB3EF" w14:textId="77777777" w:rsidR="00695C71" w:rsidRPr="00664DEC" w:rsidRDefault="00695C71" w:rsidP="0036355B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FF0000"/>
                <w:sz w:val="24"/>
                <w:szCs w:val="24"/>
                <w:lang w:eastAsia="ru-RU"/>
              </w:rPr>
            </w:pPr>
          </w:p>
          <w:p w14:paraId="67799F61" w14:textId="77777777" w:rsidR="00695C71" w:rsidRPr="00664DEC" w:rsidRDefault="00695C71" w:rsidP="0036355B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FF0000"/>
                <w:sz w:val="24"/>
                <w:szCs w:val="24"/>
                <w:lang w:eastAsia="ru-RU"/>
              </w:rPr>
            </w:pPr>
          </w:p>
          <w:p w14:paraId="3FE437FC" w14:textId="77777777" w:rsidR="00695C71" w:rsidRPr="00664DEC" w:rsidRDefault="00695C71" w:rsidP="0036355B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FF0000"/>
                <w:sz w:val="24"/>
                <w:szCs w:val="24"/>
                <w:lang w:eastAsia="ru-RU"/>
              </w:rPr>
            </w:pPr>
          </w:p>
          <w:p w14:paraId="3144A008" w14:textId="77777777" w:rsidR="00695C71" w:rsidRPr="00664DEC" w:rsidRDefault="00695C71" w:rsidP="0036355B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FF0000"/>
                <w:sz w:val="24"/>
                <w:szCs w:val="24"/>
                <w:lang w:eastAsia="ru-RU"/>
              </w:rPr>
            </w:pPr>
          </w:p>
          <w:p w14:paraId="30BC1272" w14:textId="77777777" w:rsidR="00695C71" w:rsidRPr="00664DEC" w:rsidRDefault="00695C71" w:rsidP="0036355B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FF0000"/>
                <w:sz w:val="24"/>
                <w:szCs w:val="24"/>
                <w:lang w:eastAsia="ru-RU"/>
              </w:rPr>
            </w:pPr>
          </w:p>
          <w:p w14:paraId="3A1C7A74" w14:textId="77777777" w:rsidR="00695C71" w:rsidRPr="00664DEC" w:rsidRDefault="00695C71" w:rsidP="0036355B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FF0000"/>
                <w:sz w:val="24"/>
                <w:szCs w:val="24"/>
                <w:lang w:eastAsia="ru-RU"/>
              </w:rPr>
            </w:pPr>
          </w:p>
          <w:p w14:paraId="71928237" w14:textId="77777777" w:rsidR="00695C71" w:rsidRPr="00664DEC" w:rsidRDefault="00695C71" w:rsidP="0036355B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FF0000"/>
                <w:sz w:val="24"/>
                <w:szCs w:val="24"/>
                <w:lang w:eastAsia="ru-RU"/>
              </w:rPr>
            </w:pPr>
          </w:p>
          <w:p w14:paraId="1C9A5C29" w14:textId="77777777" w:rsidR="00695C71" w:rsidRPr="00664DEC" w:rsidRDefault="00695C71" w:rsidP="0036355B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FF0000"/>
                <w:sz w:val="24"/>
                <w:szCs w:val="24"/>
                <w:lang w:eastAsia="ru-RU"/>
              </w:rPr>
            </w:pPr>
          </w:p>
          <w:p w14:paraId="68CE6530" w14:textId="77777777" w:rsidR="00695C71" w:rsidRPr="00664DEC" w:rsidRDefault="00695C71" w:rsidP="0036355B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FF0000"/>
                <w:sz w:val="24"/>
                <w:szCs w:val="24"/>
                <w:lang w:eastAsia="ru-RU"/>
              </w:rPr>
            </w:pPr>
          </w:p>
          <w:p w14:paraId="510CC98A" w14:textId="77777777" w:rsidR="00695C71" w:rsidRPr="00664DEC" w:rsidRDefault="00695C71" w:rsidP="0036355B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FF0000"/>
                <w:sz w:val="24"/>
                <w:szCs w:val="24"/>
                <w:lang w:eastAsia="ru-RU"/>
              </w:rPr>
            </w:pPr>
          </w:p>
          <w:p w14:paraId="729C8A92" w14:textId="77777777" w:rsidR="00695C71" w:rsidRPr="00664DEC" w:rsidRDefault="00695C71" w:rsidP="0036355B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FF0000"/>
                <w:sz w:val="24"/>
                <w:szCs w:val="24"/>
                <w:lang w:eastAsia="ru-RU"/>
              </w:rPr>
            </w:pPr>
          </w:p>
          <w:p w14:paraId="7A7D0244" w14:textId="77777777" w:rsidR="00695C71" w:rsidRPr="00664DEC" w:rsidRDefault="00695C71" w:rsidP="0036355B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FF0000"/>
                <w:sz w:val="24"/>
                <w:szCs w:val="24"/>
                <w:lang w:eastAsia="ru-RU"/>
              </w:rPr>
            </w:pPr>
          </w:p>
          <w:p w14:paraId="28CCD507" w14:textId="77777777" w:rsidR="00695C71" w:rsidRPr="00664DEC" w:rsidRDefault="00695C71" w:rsidP="0036355B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FF0000"/>
                <w:sz w:val="24"/>
                <w:szCs w:val="24"/>
                <w:lang w:eastAsia="ru-RU"/>
              </w:rPr>
            </w:pPr>
          </w:p>
          <w:p w14:paraId="55153DCA" w14:textId="77777777" w:rsidR="00695C71" w:rsidRPr="00664DEC" w:rsidRDefault="00695C71" w:rsidP="0036355B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FF0000"/>
                <w:sz w:val="24"/>
                <w:szCs w:val="24"/>
                <w:lang w:eastAsia="ru-RU"/>
              </w:rPr>
            </w:pPr>
          </w:p>
          <w:p w14:paraId="2AF05CD4" w14:textId="77777777" w:rsidR="00695C71" w:rsidRPr="00664DEC" w:rsidRDefault="00695C71" w:rsidP="0036355B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FF0000"/>
                <w:sz w:val="24"/>
                <w:szCs w:val="24"/>
                <w:lang w:eastAsia="ru-RU"/>
              </w:rPr>
            </w:pPr>
          </w:p>
          <w:p w14:paraId="622600D0" w14:textId="77777777" w:rsidR="00695C71" w:rsidRPr="00664DEC" w:rsidRDefault="00695C71" w:rsidP="0036355B">
            <w:pPr>
              <w:tabs>
                <w:tab w:val="left" w:pos="1275"/>
              </w:tabs>
              <w:jc w:val="both"/>
              <w:rPr>
                <w:rFonts w:ascii="Times New Roman" w:hAnsi="Times New Roman" w:cs="Times New Roman"/>
                <w:bCs/>
                <w:i/>
                <w:iCs/>
                <w:color w:val="FF0000"/>
                <w:sz w:val="24"/>
                <w:szCs w:val="24"/>
                <w:lang w:eastAsia="ru-RU"/>
              </w:rPr>
            </w:pPr>
          </w:p>
        </w:tc>
      </w:tr>
      <w:tr w:rsidR="00695C71" w14:paraId="788E7AE3" w14:textId="77777777" w:rsidTr="0036355B">
        <w:trPr>
          <w:trHeight w:val="3107"/>
        </w:trPr>
        <w:tc>
          <w:tcPr>
            <w:tcW w:w="550" w:type="dxa"/>
            <w:vMerge/>
            <w:shd w:val="clear" w:color="auto" w:fill="auto"/>
            <w:vAlign w:val="center"/>
          </w:tcPr>
          <w:p w14:paraId="2340547A" w14:textId="77777777" w:rsidR="00695C71" w:rsidRDefault="00695C71" w:rsidP="003635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4" w:type="dxa"/>
            <w:vMerge/>
            <w:shd w:val="clear" w:color="auto" w:fill="auto"/>
            <w:vAlign w:val="center"/>
          </w:tcPr>
          <w:p w14:paraId="75F58EB4" w14:textId="77777777" w:rsidR="00695C71" w:rsidRDefault="00695C71" w:rsidP="003635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91" w:type="dxa"/>
            <w:shd w:val="clear" w:color="auto" w:fill="auto"/>
          </w:tcPr>
          <w:p w14:paraId="68708D0B" w14:textId="77777777" w:rsidR="00695C71" w:rsidRPr="004C7C41" w:rsidRDefault="00695C71" w:rsidP="0036355B">
            <w:pPr>
              <w:tabs>
                <w:tab w:val="left" w:pos="1275"/>
              </w:tabs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A62E6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1.2.</w:t>
            </w:r>
            <w:r w:rsidRPr="005B59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Учасники бойових дій</w:t>
            </w:r>
            <w:r w:rsidRPr="005B59A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5B59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військовослужбовці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, які отри</w:t>
            </w:r>
            <w:r w:rsidRPr="005B59A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мали поранення, травму, контузію  або набули інвалідність, </w:t>
            </w:r>
            <w:r w:rsidRPr="005B59A1">
              <w:rPr>
                <w:rFonts w:ascii="Times New Roman" w:hAnsi="Times New Roman" w:cs="Times New Roman"/>
                <w:bCs/>
                <w:sz w:val="24"/>
                <w:szCs w:val="24"/>
              </w:rPr>
              <w:t>пов'язаних із захистом Батьківщини (або виконання службових обов'язків, обов'язків військової служби, проходження військової служби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B59A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одноразово за зверненням у період запровадження воєнного стану в Україні</w:t>
            </w:r>
            <w:r w:rsidRPr="005B59A1">
              <w:rPr>
                <w:rFonts w:ascii="Times New Roman" w:hAnsi="Times New Roman" w:cs="Times New Roman"/>
                <w:bCs/>
                <w:iCs/>
                <w:spacing w:val="-4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  <w:vMerge/>
            <w:shd w:val="clear" w:color="auto" w:fill="auto"/>
          </w:tcPr>
          <w:p w14:paraId="40DFD05D" w14:textId="77777777" w:rsidR="00695C71" w:rsidRDefault="00695C71" w:rsidP="003635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20" w:type="dxa"/>
            <w:vMerge/>
            <w:shd w:val="clear" w:color="auto" w:fill="auto"/>
          </w:tcPr>
          <w:p w14:paraId="654952CE" w14:textId="77777777" w:rsidR="00695C71" w:rsidRDefault="00695C71" w:rsidP="003635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shd w:val="clear" w:color="auto" w:fill="auto"/>
          </w:tcPr>
          <w:p w14:paraId="48FA8C91" w14:textId="77777777" w:rsidR="00695C71" w:rsidRDefault="00695C71" w:rsidP="003635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250,00</w:t>
            </w:r>
          </w:p>
        </w:tc>
        <w:tc>
          <w:tcPr>
            <w:tcW w:w="992" w:type="dxa"/>
            <w:shd w:val="clear" w:color="auto" w:fill="auto"/>
          </w:tcPr>
          <w:p w14:paraId="4EEF6773" w14:textId="77777777" w:rsidR="00695C71" w:rsidRDefault="00695C71" w:rsidP="003635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250,00</w:t>
            </w:r>
          </w:p>
        </w:tc>
        <w:tc>
          <w:tcPr>
            <w:tcW w:w="993" w:type="dxa"/>
            <w:shd w:val="clear" w:color="auto" w:fill="auto"/>
          </w:tcPr>
          <w:p w14:paraId="51607946" w14:textId="77777777" w:rsidR="00695C71" w:rsidRDefault="00695C71" w:rsidP="003635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250,00</w:t>
            </w:r>
          </w:p>
        </w:tc>
        <w:tc>
          <w:tcPr>
            <w:tcW w:w="992" w:type="dxa"/>
            <w:shd w:val="clear" w:color="auto" w:fill="auto"/>
          </w:tcPr>
          <w:p w14:paraId="7D194BBE" w14:textId="77777777" w:rsidR="00695C71" w:rsidRDefault="00695C71" w:rsidP="003635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750,00</w:t>
            </w:r>
          </w:p>
        </w:tc>
        <w:tc>
          <w:tcPr>
            <w:tcW w:w="3260" w:type="dxa"/>
            <w:vMerge/>
            <w:shd w:val="clear" w:color="auto" w:fill="auto"/>
          </w:tcPr>
          <w:p w14:paraId="4E7BA5A5" w14:textId="77777777" w:rsidR="00695C71" w:rsidRPr="00664DEC" w:rsidRDefault="00695C71" w:rsidP="0036355B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695C71" w14:paraId="75DA4692" w14:textId="77777777" w:rsidTr="0036355B">
        <w:trPr>
          <w:trHeight w:val="272"/>
        </w:trPr>
        <w:tc>
          <w:tcPr>
            <w:tcW w:w="550" w:type="dxa"/>
            <w:vMerge/>
            <w:shd w:val="clear" w:color="auto" w:fill="auto"/>
            <w:vAlign w:val="center"/>
          </w:tcPr>
          <w:p w14:paraId="0D0D4F67" w14:textId="77777777" w:rsidR="00695C71" w:rsidRDefault="00695C71" w:rsidP="003635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4" w:type="dxa"/>
            <w:vMerge/>
            <w:shd w:val="clear" w:color="auto" w:fill="auto"/>
            <w:vAlign w:val="center"/>
          </w:tcPr>
          <w:p w14:paraId="52ABDC7D" w14:textId="77777777" w:rsidR="00695C71" w:rsidRDefault="00695C71" w:rsidP="003635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91" w:type="dxa"/>
            <w:shd w:val="clear" w:color="auto" w:fill="auto"/>
          </w:tcPr>
          <w:p w14:paraId="2636787C" w14:textId="77777777" w:rsidR="00695C71" w:rsidRPr="005B4F28" w:rsidRDefault="00695C71" w:rsidP="0036355B">
            <w:pPr>
              <w:jc w:val="both"/>
              <w:rPr>
                <w:rFonts w:ascii="Times New Roman" w:hAnsi="Times New Roman" w:cs="Times New Roman"/>
                <w:bCs/>
                <w:i/>
                <w:iCs/>
                <w:spacing w:val="-4"/>
                <w:sz w:val="24"/>
                <w:szCs w:val="24"/>
                <w:lang w:eastAsia="ru-RU"/>
              </w:rPr>
            </w:pPr>
            <w:r w:rsidRPr="00A62E6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1.3.</w:t>
            </w:r>
            <w:r w:rsidRPr="005B4F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Один із членів сім’ї (опікуну) осіб, які під час виконання обов’язків військової служби (службових обов’язків) зникли безвісти або були захоплені й утримуються незаконними збройними формуваннями на непідконтрольній Україні території </w:t>
            </w:r>
            <w:r w:rsidRPr="005B4F28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у період запровадження воєнного стану в Україні (одноразово за зверненням одного з  членів сім’ї, якому видано сповіщення)</w:t>
            </w:r>
            <w:r w:rsidRPr="005B4F28">
              <w:rPr>
                <w:rFonts w:ascii="Times New Roman" w:hAnsi="Times New Roman" w:cs="Times New Roman"/>
                <w:bCs/>
                <w:iCs/>
                <w:spacing w:val="-4"/>
                <w:sz w:val="24"/>
                <w:szCs w:val="24"/>
                <w:lang w:eastAsia="ru-RU"/>
              </w:rPr>
              <w:t>.</w:t>
            </w:r>
          </w:p>
          <w:p w14:paraId="12B8F50E" w14:textId="77777777" w:rsidR="00695C71" w:rsidRPr="005B59A1" w:rsidRDefault="00695C71" w:rsidP="0036355B">
            <w:pPr>
              <w:tabs>
                <w:tab w:val="left" w:pos="1275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C9DE2EA" w14:textId="77777777" w:rsidR="00695C71" w:rsidRDefault="00695C71" w:rsidP="003635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20" w:type="dxa"/>
            <w:vMerge/>
            <w:shd w:val="clear" w:color="auto" w:fill="auto"/>
          </w:tcPr>
          <w:p w14:paraId="30171A21" w14:textId="77777777" w:rsidR="00695C71" w:rsidRDefault="00695C71" w:rsidP="003635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shd w:val="clear" w:color="auto" w:fill="auto"/>
          </w:tcPr>
          <w:p w14:paraId="015225C8" w14:textId="3F2E43F9" w:rsidR="00695C71" w:rsidRDefault="0018199C" w:rsidP="003635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695C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47800933" w14:textId="2F59C6A5" w:rsidR="00695C71" w:rsidRDefault="0018199C" w:rsidP="003635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695C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14:paraId="15EDD56E" w14:textId="36655456" w:rsidR="00695C71" w:rsidRDefault="0018199C" w:rsidP="003635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695C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60218B1D" w14:textId="553E07CB" w:rsidR="00695C71" w:rsidRDefault="0018199C" w:rsidP="003635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  <w:r w:rsidR="00695C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60" w:type="dxa"/>
            <w:vMerge/>
            <w:shd w:val="clear" w:color="auto" w:fill="auto"/>
          </w:tcPr>
          <w:p w14:paraId="01E2D38C" w14:textId="77777777" w:rsidR="00695C71" w:rsidRPr="00664DEC" w:rsidRDefault="00695C71" w:rsidP="0036355B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24190B" w14:paraId="48162165" w14:textId="77777777" w:rsidTr="0036355B">
        <w:trPr>
          <w:trHeight w:val="556"/>
        </w:trPr>
        <w:tc>
          <w:tcPr>
            <w:tcW w:w="550" w:type="dxa"/>
            <w:vMerge/>
            <w:shd w:val="clear" w:color="auto" w:fill="auto"/>
            <w:vAlign w:val="center"/>
          </w:tcPr>
          <w:p w14:paraId="51D24F65" w14:textId="77777777" w:rsidR="0024190B" w:rsidRDefault="0024190B" w:rsidP="003635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4" w:type="dxa"/>
            <w:vMerge/>
            <w:shd w:val="clear" w:color="auto" w:fill="auto"/>
            <w:vAlign w:val="center"/>
          </w:tcPr>
          <w:p w14:paraId="0C3CA5F1" w14:textId="77777777" w:rsidR="0024190B" w:rsidRDefault="0024190B" w:rsidP="003635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91" w:type="dxa"/>
            <w:vMerge w:val="restart"/>
            <w:shd w:val="clear" w:color="auto" w:fill="auto"/>
          </w:tcPr>
          <w:p w14:paraId="0DB6D6A3" w14:textId="77777777" w:rsidR="0024190B" w:rsidRPr="005B59A1" w:rsidRDefault="0024190B" w:rsidP="0036355B">
            <w:pPr>
              <w:jc w:val="both"/>
              <w:rPr>
                <w:rFonts w:ascii="Times New Roman" w:hAnsi="Times New Roman" w:cs="Times New Roman"/>
                <w:bCs/>
                <w:i/>
                <w:iCs/>
                <w:spacing w:val="-4"/>
                <w:sz w:val="24"/>
                <w:szCs w:val="24"/>
                <w:lang w:eastAsia="ru-RU"/>
              </w:rPr>
            </w:pPr>
            <w:r w:rsidRPr="00A62E6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1.4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5B4F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Сім’ї загиблих (померлих – у разі встановлення причинного зв’язку смерті з пораненням, контузією чи каліцтвом, одержаним під час захисту Батьківщини або виконання інших обов’язків військової служби (службових обов’язків), проходженням військової служби, а також внаслідок захворювання, пов’язаного із захистом Батьківщини або виконанням інших обов’язків військової служби (службових обов’язків),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B4F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проходженням військової служби </w:t>
            </w:r>
            <w:r w:rsidRPr="005B4F28">
              <w:rPr>
                <w:rFonts w:ascii="Times New Roman" w:hAnsi="Times New Roman" w:cs="Times New Roman"/>
                <w:bCs/>
                <w:iCs/>
                <w:spacing w:val="-4"/>
                <w:sz w:val="24"/>
                <w:szCs w:val="24"/>
                <w:lang w:eastAsia="ru-RU"/>
              </w:rPr>
              <w:t>у період запровадження воєнного стану в Україні</w:t>
            </w:r>
            <w:r w:rsidRPr="005B4F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) мешканців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Мар</w:t>
            </w:r>
            <w:r w:rsidRPr="00BF2A8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’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янівс</w:t>
            </w:r>
            <w:r w:rsidRPr="005B4F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ької</w:t>
            </w:r>
            <w:proofErr w:type="spellEnd"/>
            <w:r w:rsidRPr="005B4F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СТГ – </w:t>
            </w:r>
            <w:r w:rsidRPr="005B4F2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учасників антитерористичної операції та</w:t>
            </w:r>
            <w:r w:rsidRPr="005B4F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операції Об’єднаних сил чи осіб, які брали участь</w:t>
            </w:r>
            <w:r w:rsidRPr="005B59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 здійсненні заходів із забезпечення національної безпеки і оборони, відсічі і стримування збройної агресії російської федерації, забезпеченні їх здійснення, </w:t>
            </w:r>
            <w:r w:rsidRPr="005B59A1">
              <w:rPr>
                <w:rFonts w:ascii="Times New Roman" w:hAnsi="Times New Roman" w:cs="Times New Roman"/>
                <w:bCs/>
                <w:iCs/>
                <w:spacing w:val="-4"/>
                <w:sz w:val="24"/>
                <w:szCs w:val="24"/>
                <w:lang w:eastAsia="ru-RU"/>
              </w:rPr>
              <w:t>Захисників і Захисниць України згідно зі статтею 10</w:t>
            </w:r>
            <w:r w:rsidRPr="005B59A1">
              <w:rPr>
                <w:rFonts w:ascii="Times New Roman" w:hAnsi="Times New Roman" w:cs="Times New Roman"/>
                <w:bCs/>
                <w:iCs/>
                <w:spacing w:val="-4"/>
                <w:sz w:val="24"/>
                <w:szCs w:val="24"/>
                <w:vertAlign w:val="superscript"/>
                <w:lang w:eastAsia="ru-RU"/>
              </w:rPr>
              <w:t xml:space="preserve">1 </w:t>
            </w:r>
            <w:r>
              <w:rPr>
                <w:rFonts w:ascii="Times New Roman" w:hAnsi="Times New Roman" w:cs="Times New Roman"/>
                <w:bCs/>
                <w:iCs/>
                <w:spacing w:val="-4"/>
                <w:sz w:val="24"/>
                <w:szCs w:val="24"/>
                <w:lang w:eastAsia="ru-RU"/>
              </w:rPr>
              <w:t>Закону України «</w:t>
            </w:r>
            <w:r w:rsidRPr="005B59A1">
              <w:rPr>
                <w:rFonts w:ascii="Times New Roman" w:hAnsi="Times New Roman" w:cs="Times New Roman"/>
                <w:bCs/>
                <w:iCs/>
                <w:spacing w:val="-4"/>
                <w:sz w:val="24"/>
                <w:szCs w:val="24"/>
                <w:lang w:eastAsia="ru-RU"/>
              </w:rPr>
              <w:t xml:space="preserve">Про статус ветеранів війни, </w:t>
            </w:r>
            <w:r>
              <w:rPr>
                <w:rFonts w:ascii="Times New Roman" w:hAnsi="Times New Roman" w:cs="Times New Roman"/>
                <w:bCs/>
                <w:iCs/>
                <w:spacing w:val="-4"/>
                <w:sz w:val="24"/>
                <w:szCs w:val="24"/>
                <w:lang w:eastAsia="ru-RU"/>
              </w:rPr>
              <w:t>гарантії їх соціального захисту»</w:t>
            </w:r>
            <w:r w:rsidRPr="005B59A1">
              <w:rPr>
                <w:rFonts w:ascii="Times New Roman" w:hAnsi="Times New Roman" w:cs="Times New Roman"/>
                <w:bCs/>
                <w:iCs/>
                <w:spacing w:val="-4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bCs/>
                <w:iCs/>
                <w:spacing w:val="-4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військовослужбовців, що </w:t>
            </w:r>
            <w:r w:rsidRPr="005B59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проходили військову службу у період запровадження воєнного стану в Україні</w:t>
            </w:r>
            <w:r w:rsidRPr="005B59A1">
              <w:rPr>
                <w:rFonts w:ascii="Times New Roman" w:hAnsi="Times New Roman" w:cs="Times New Roman"/>
                <w:bCs/>
                <w:iCs/>
                <w:spacing w:val="-4"/>
                <w:sz w:val="24"/>
                <w:szCs w:val="24"/>
                <w:lang w:eastAsia="ru-RU"/>
              </w:rPr>
              <w:t xml:space="preserve">. </w:t>
            </w:r>
          </w:p>
          <w:p w14:paraId="3A54D4A7" w14:textId="77777777" w:rsidR="0024190B" w:rsidRDefault="0024190B" w:rsidP="0036355B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5B59A1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  <w:t>(одноразово за зверненням)</w:t>
            </w:r>
          </w:p>
          <w:p w14:paraId="0C3A2398" w14:textId="77777777" w:rsidR="0024190B" w:rsidRPr="00A20D83" w:rsidRDefault="0024190B" w:rsidP="0036355B">
            <w:pPr>
              <w:tabs>
                <w:tab w:val="left" w:pos="1275"/>
              </w:tabs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 w:eastAsia="ru-RU"/>
              </w:rPr>
            </w:pPr>
          </w:p>
          <w:p w14:paraId="636ECF4D" w14:textId="77777777" w:rsidR="0024190B" w:rsidRPr="00B83951" w:rsidRDefault="0024190B" w:rsidP="0036355B">
            <w:pPr>
              <w:tabs>
                <w:tab w:val="left" w:pos="1275"/>
              </w:tabs>
              <w:ind w:firstLine="567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2D13A580" w14:textId="77777777" w:rsidR="0024190B" w:rsidRDefault="0024190B" w:rsidP="003635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20" w:type="dxa"/>
            <w:vMerge/>
            <w:shd w:val="clear" w:color="auto" w:fill="auto"/>
          </w:tcPr>
          <w:p w14:paraId="65C0E1E2" w14:textId="77777777" w:rsidR="0024190B" w:rsidRDefault="0024190B" w:rsidP="003635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Merge w:val="restart"/>
            <w:shd w:val="clear" w:color="auto" w:fill="auto"/>
          </w:tcPr>
          <w:p w14:paraId="33A698C2" w14:textId="5A1CE376" w:rsidR="0024190B" w:rsidRDefault="0024190B" w:rsidP="003635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600,00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193F1568" w14:textId="71695541" w:rsidR="0024190B" w:rsidRDefault="0024190B" w:rsidP="003635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600,00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242502D6" w14:textId="10746256" w:rsidR="0024190B" w:rsidRDefault="00D3407A" w:rsidP="003635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2419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00,00</w:t>
            </w:r>
          </w:p>
        </w:tc>
        <w:tc>
          <w:tcPr>
            <w:tcW w:w="992" w:type="dxa"/>
            <w:shd w:val="clear" w:color="auto" w:fill="auto"/>
          </w:tcPr>
          <w:p w14:paraId="3AEA8D3B" w14:textId="1A9D91DC" w:rsidR="0024190B" w:rsidRDefault="0024190B" w:rsidP="003635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</w:t>
            </w:r>
            <w:r w:rsidR="005241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00,00</w:t>
            </w:r>
          </w:p>
        </w:tc>
        <w:tc>
          <w:tcPr>
            <w:tcW w:w="3260" w:type="dxa"/>
            <w:vMerge/>
            <w:shd w:val="clear" w:color="auto" w:fill="auto"/>
          </w:tcPr>
          <w:p w14:paraId="5338E0D5" w14:textId="77777777" w:rsidR="0024190B" w:rsidRPr="00664DEC" w:rsidRDefault="0024190B" w:rsidP="0036355B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24190B" w14:paraId="027322DA" w14:textId="77777777" w:rsidTr="0036355B">
        <w:trPr>
          <w:trHeight w:val="3007"/>
        </w:trPr>
        <w:tc>
          <w:tcPr>
            <w:tcW w:w="550" w:type="dxa"/>
            <w:vMerge/>
            <w:shd w:val="clear" w:color="auto" w:fill="auto"/>
            <w:vAlign w:val="center"/>
          </w:tcPr>
          <w:p w14:paraId="140C0D9D" w14:textId="77777777" w:rsidR="0024190B" w:rsidRDefault="0024190B" w:rsidP="003635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4" w:type="dxa"/>
            <w:vMerge/>
            <w:shd w:val="clear" w:color="auto" w:fill="auto"/>
            <w:vAlign w:val="center"/>
          </w:tcPr>
          <w:p w14:paraId="2D73056C" w14:textId="77777777" w:rsidR="0024190B" w:rsidRDefault="0024190B" w:rsidP="003635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91" w:type="dxa"/>
            <w:vMerge/>
            <w:shd w:val="clear" w:color="auto" w:fill="auto"/>
          </w:tcPr>
          <w:p w14:paraId="1457519A" w14:textId="77777777" w:rsidR="0024190B" w:rsidRPr="005B59A1" w:rsidRDefault="0024190B" w:rsidP="0036355B">
            <w:pPr>
              <w:tabs>
                <w:tab w:val="left" w:pos="1275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74E2359E" w14:textId="77777777" w:rsidR="0024190B" w:rsidRDefault="0024190B" w:rsidP="003635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20" w:type="dxa"/>
            <w:vMerge/>
            <w:shd w:val="clear" w:color="auto" w:fill="auto"/>
          </w:tcPr>
          <w:p w14:paraId="252FE2D7" w14:textId="77777777" w:rsidR="0024190B" w:rsidRDefault="0024190B" w:rsidP="003635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Merge/>
            <w:shd w:val="clear" w:color="auto" w:fill="auto"/>
          </w:tcPr>
          <w:p w14:paraId="391E1012" w14:textId="7CA68840" w:rsidR="0024190B" w:rsidRDefault="0024190B" w:rsidP="003635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15B64B2" w14:textId="719CED49" w:rsidR="0024190B" w:rsidRDefault="0024190B" w:rsidP="003635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3A32D88E" w14:textId="78D33B01" w:rsidR="0024190B" w:rsidRDefault="0024190B" w:rsidP="003635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4BAA9BE6" w14:textId="3F8F7A8F" w:rsidR="0024190B" w:rsidRDefault="0024190B" w:rsidP="003635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6B2B9800" w14:textId="77777777" w:rsidR="0024190B" w:rsidRPr="00664DEC" w:rsidRDefault="0024190B" w:rsidP="0036355B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18199C" w14:paraId="7C6AE733" w14:textId="77777777" w:rsidTr="00EE5491">
        <w:trPr>
          <w:trHeight w:val="3672"/>
        </w:trPr>
        <w:tc>
          <w:tcPr>
            <w:tcW w:w="550" w:type="dxa"/>
            <w:vMerge/>
            <w:shd w:val="clear" w:color="auto" w:fill="auto"/>
            <w:vAlign w:val="center"/>
          </w:tcPr>
          <w:p w14:paraId="160CB993" w14:textId="77777777" w:rsidR="0018199C" w:rsidRDefault="0018199C" w:rsidP="003635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4" w:type="dxa"/>
            <w:vMerge/>
            <w:shd w:val="clear" w:color="auto" w:fill="auto"/>
            <w:vAlign w:val="center"/>
          </w:tcPr>
          <w:p w14:paraId="0137EE9C" w14:textId="77777777" w:rsidR="0018199C" w:rsidRDefault="0018199C" w:rsidP="003635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91" w:type="dxa"/>
            <w:shd w:val="clear" w:color="auto" w:fill="auto"/>
          </w:tcPr>
          <w:p w14:paraId="128ADA21" w14:textId="77777777" w:rsidR="0018199C" w:rsidRDefault="0018199C" w:rsidP="0036355B">
            <w:pPr>
              <w:tabs>
                <w:tab w:val="left" w:pos="1275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2E6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Pr="00A62E6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92654">
              <w:rPr>
                <w:rFonts w:ascii="Times New Roman" w:hAnsi="Times New Roman"/>
                <w:sz w:val="24"/>
                <w:szCs w:val="24"/>
                <w:lang w:eastAsia="ru-RU"/>
              </w:rPr>
              <w:t>Одноразова матеріальна допомога матерям загиблих (померлих)військовослужбовців до Дня матері</w:t>
            </w:r>
          </w:p>
          <w:p w14:paraId="257D71B1" w14:textId="3CAC5146" w:rsidR="0018199C" w:rsidRPr="0018199C" w:rsidRDefault="0018199C" w:rsidP="0018199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87F6772" w14:textId="77777777" w:rsidR="0018199C" w:rsidRDefault="0018199C" w:rsidP="003635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20" w:type="dxa"/>
            <w:vMerge/>
            <w:shd w:val="clear" w:color="auto" w:fill="auto"/>
          </w:tcPr>
          <w:p w14:paraId="2AB05995" w14:textId="77777777" w:rsidR="0018199C" w:rsidRDefault="0018199C" w:rsidP="003635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shd w:val="clear" w:color="auto" w:fill="auto"/>
          </w:tcPr>
          <w:p w14:paraId="4A696273" w14:textId="538867B8" w:rsidR="0018199C" w:rsidRDefault="0018199C" w:rsidP="003635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70,00</w:t>
            </w:r>
          </w:p>
        </w:tc>
        <w:tc>
          <w:tcPr>
            <w:tcW w:w="992" w:type="dxa"/>
            <w:shd w:val="clear" w:color="auto" w:fill="auto"/>
          </w:tcPr>
          <w:p w14:paraId="47F2ADE5" w14:textId="6DD542E0" w:rsidR="0018199C" w:rsidRDefault="0018199C" w:rsidP="003635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70,00</w:t>
            </w:r>
          </w:p>
        </w:tc>
        <w:tc>
          <w:tcPr>
            <w:tcW w:w="993" w:type="dxa"/>
            <w:shd w:val="clear" w:color="auto" w:fill="auto"/>
          </w:tcPr>
          <w:p w14:paraId="4405F50B" w14:textId="7E0247D2" w:rsidR="0018199C" w:rsidRDefault="0018199C" w:rsidP="003635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70,00</w:t>
            </w:r>
          </w:p>
        </w:tc>
        <w:tc>
          <w:tcPr>
            <w:tcW w:w="992" w:type="dxa"/>
            <w:shd w:val="clear" w:color="auto" w:fill="auto"/>
          </w:tcPr>
          <w:p w14:paraId="33969272" w14:textId="034A227B" w:rsidR="0018199C" w:rsidRDefault="0018199C" w:rsidP="003635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210,00</w:t>
            </w:r>
          </w:p>
        </w:tc>
        <w:tc>
          <w:tcPr>
            <w:tcW w:w="3260" w:type="dxa"/>
            <w:vMerge/>
            <w:shd w:val="clear" w:color="auto" w:fill="auto"/>
          </w:tcPr>
          <w:p w14:paraId="327CE506" w14:textId="77777777" w:rsidR="0018199C" w:rsidRPr="00664DEC" w:rsidRDefault="0018199C" w:rsidP="0036355B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695C71" w14:paraId="3606C06C" w14:textId="77777777" w:rsidTr="0036355B">
        <w:trPr>
          <w:trHeight w:val="1691"/>
        </w:trPr>
        <w:tc>
          <w:tcPr>
            <w:tcW w:w="550" w:type="dxa"/>
            <w:vMerge/>
            <w:shd w:val="clear" w:color="auto" w:fill="auto"/>
            <w:vAlign w:val="center"/>
          </w:tcPr>
          <w:p w14:paraId="573FA9B6" w14:textId="77777777" w:rsidR="00695C71" w:rsidRDefault="00695C71" w:rsidP="003635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4" w:type="dxa"/>
            <w:vMerge/>
            <w:shd w:val="clear" w:color="auto" w:fill="auto"/>
            <w:vAlign w:val="center"/>
          </w:tcPr>
          <w:p w14:paraId="405E8315" w14:textId="77777777" w:rsidR="00695C71" w:rsidRDefault="00695C71" w:rsidP="003635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91" w:type="dxa"/>
            <w:shd w:val="clear" w:color="auto" w:fill="auto"/>
          </w:tcPr>
          <w:p w14:paraId="04D79FEA" w14:textId="32E110C0" w:rsidR="00695C71" w:rsidRPr="005B59A1" w:rsidRDefault="00695C71" w:rsidP="0036355B">
            <w:pPr>
              <w:tabs>
                <w:tab w:val="left" w:pos="127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62E6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  <w:r w:rsidR="001819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  <w:r w:rsidRPr="00A62E6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C5BD4">
              <w:rPr>
                <w:rFonts w:ascii="Times New Roman" w:hAnsi="Times New Roman"/>
                <w:sz w:val="24"/>
                <w:szCs w:val="24"/>
                <w:lang w:eastAsia="ru-RU"/>
              </w:rPr>
              <w:t>Одноразова матеріальна допомога сім</w:t>
            </w:r>
            <w:r w:rsidRPr="001C5BD4">
              <w:rPr>
                <w:rFonts w:ascii="Times New Roman" w:hAnsi="Times New Roman"/>
                <w:sz w:val="24"/>
                <w:szCs w:val="24"/>
                <w:lang w:val="ru-RU" w:eastAsia="ru-RU"/>
              </w:rPr>
              <w:t>’</w:t>
            </w:r>
            <w:r w:rsidRPr="001C5BD4">
              <w:rPr>
                <w:rFonts w:ascii="Times New Roman" w:hAnsi="Times New Roman"/>
                <w:sz w:val="24"/>
                <w:szCs w:val="24"/>
                <w:lang w:eastAsia="ru-RU"/>
              </w:rPr>
              <w:t>ям загиблих (померлих)військовослужбовців до Дня Захисників та Захисниць України</w:t>
            </w:r>
          </w:p>
        </w:tc>
        <w:tc>
          <w:tcPr>
            <w:tcW w:w="992" w:type="dxa"/>
            <w:vMerge/>
            <w:shd w:val="clear" w:color="auto" w:fill="auto"/>
          </w:tcPr>
          <w:p w14:paraId="5F1E7AF8" w14:textId="77777777" w:rsidR="00695C71" w:rsidRDefault="00695C71" w:rsidP="003635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20" w:type="dxa"/>
            <w:vMerge/>
            <w:shd w:val="clear" w:color="auto" w:fill="auto"/>
          </w:tcPr>
          <w:p w14:paraId="2F606751" w14:textId="77777777" w:rsidR="00695C71" w:rsidRDefault="00695C71" w:rsidP="003635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shd w:val="clear" w:color="auto" w:fill="auto"/>
          </w:tcPr>
          <w:p w14:paraId="2068657F" w14:textId="77777777" w:rsidR="00695C71" w:rsidRDefault="00695C71" w:rsidP="003635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150,00</w:t>
            </w:r>
          </w:p>
        </w:tc>
        <w:tc>
          <w:tcPr>
            <w:tcW w:w="992" w:type="dxa"/>
            <w:shd w:val="clear" w:color="auto" w:fill="auto"/>
          </w:tcPr>
          <w:p w14:paraId="600A6F29" w14:textId="77777777" w:rsidR="00695C71" w:rsidRDefault="00695C71" w:rsidP="003635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150,00</w:t>
            </w:r>
          </w:p>
        </w:tc>
        <w:tc>
          <w:tcPr>
            <w:tcW w:w="993" w:type="dxa"/>
            <w:shd w:val="clear" w:color="auto" w:fill="auto"/>
          </w:tcPr>
          <w:p w14:paraId="0B575050" w14:textId="77777777" w:rsidR="00695C71" w:rsidRDefault="00695C71" w:rsidP="003635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150,00</w:t>
            </w:r>
          </w:p>
        </w:tc>
        <w:tc>
          <w:tcPr>
            <w:tcW w:w="992" w:type="dxa"/>
            <w:shd w:val="clear" w:color="auto" w:fill="auto"/>
          </w:tcPr>
          <w:p w14:paraId="2FB0CD6D" w14:textId="77777777" w:rsidR="00695C71" w:rsidRDefault="00695C71" w:rsidP="003635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450,00</w:t>
            </w:r>
          </w:p>
        </w:tc>
        <w:tc>
          <w:tcPr>
            <w:tcW w:w="3260" w:type="dxa"/>
            <w:vMerge/>
            <w:shd w:val="clear" w:color="auto" w:fill="auto"/>
          </w:tcPr>
          <w:p w14:paraId="2CC5A990" w14:textId="77777777" w:rsidR="00695C71" w:rsidRPr="00664DEC" w:rsidRDefault="00695C71" w:rsidP="0036355B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695C71" w14:paraId="0DAEEF23" w14:textId="77777777" w:rsidTr="0036355B">
        <w:trPr>
          <w:trHeight w:val="127"/>
        </w:trPr>
        <w:tc>
          <w:tcPr>
            <w:tcW w:w="550" w:type="dxa"/>
            <w:vMerge/>
            <w:shd w:val="clear" w:color="auto" w:fill="auto"/>
            <w:vAlign w:val="center"/>
          </w:tcPr>
          <w:p w14:paraId="3C10B12C" w14:textId="77777777" w:rsidR="00695C71" w:rsidRDefault="00695C71" w:rsidP="003635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4" w:type="dxa"/>
            <w:vMerge/>
            <w:shd w:val="clear" w:color="auto" w:fill="auto"/>
            <w:vAlign w:val="center"/>
          </w:tcPr>
          <w:p w14:paraId="6769B8D4" w14:textId="77777777" w:rsidR="00695C71" w:rsidRDefault="00695C71" w:rsidP="003635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91" w:type="dxa"/>
            <w:shd w:val="clear" w:color="auto" w:fill="auto"/>
          </w:tcPr>
          <w:p w14:paraId="5DE480AB" w14:textId="2F092C11" w:rsidR="00695C71" w:rsidRPr="00D27755" w:rsidRDefault="00695C71" w:rsidP="0036355B">
            <w:pPr>
              <w:tabs>
                <w:tab w:val="left" w:pos="1275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775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  <w:r w:rsidR="001819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  <w:r w:rsidRPr="00D2775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D277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Одноразова м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D277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теріальна допомога сім</w:t>
            </w:r>
            <w:r w:rsidRPr="00D2775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’</w:t>
            </w:r>
            <w:r w:rsidRPr="00D277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ям померлих учасників АТО/ООС або особі, що здійснила поховання</w:t>
            </w:r>
          </w:p>
        </w:tc>
        <w:tc>
          <w:tcPr>
            <w:tcW w:w="992" w:type="dxa"/>
            <w:vMerge/>
            <w:shd w:val="clear" w:color="auto" w:fill="auto"/>
          </w:tcPr>
          <w:p w14:paraId="2229104A" w14:textId="77777777" w:rsidR="00695C71" w:rsidRDefault="00695C71" w:rsidP="003635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20" w:type="dxa"/>
            <w:vMerge/>
            <w:shd w:val="clear" w:color="auto" w:fill="auto"/>
          </w:tcPr>
          <w:p w14:paraId="1C62BD81" w14:textId="77777777" w:rsidR="00695C71" w:rsidRDefault="00695C71" w:rsidP="003635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shd w:val="clear" w:color="auto" w:fill="auto"/>
          </w:tcPr>
          <w:p w14:paraId="130CB071" w14:textId="77777777" w:rsidR="00695C71" w:rsidRDefault="00695C71" w:rsidP="003635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992" w:type="dxa"/>
            <w:shd w:val="clear" w:color="auto" w:fill="auto"/>
          </w:tcPr>
          <w:p w14:paraId="68D9A9D4" w14:textId="77777777" w:rsidR="00695C71" w:rsidRDefault="00695C71" w:rsidP="003635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993" w:type="dxa"/>
            <w:shd w:val="clear" w:color="auto" w:fill="auto"/>
          </w:tcPr>
          <w:p w14:paraId="01550E80" w14:textId="77777777" w:rsidR="00695C71" w:rsidRDefault="00695C71" w:rsidP="003635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992" w:type="dxa"/>
            <w:shd w:val="clear" w:color="auto" w:fill="auto"/>
          </w:tcPr>
          <w:p w14:paraId="3719E7DE" w14:textId="77777777" w:rsidR="00695C71" w:rsidRDefault="00695C71" w:rsidP="003635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300,00</w:t>
            </w:r>
          </w:p>
        </w:tc>
        <w:tc>
          <w:tcPr>
            <w:tcW w:w="3260" w:type="dxa"/>
            <w:vMerge/>
            <w:shd w:val="clear" w:color="auto" w:fill="auto"/>
          </w:tcPr>
          <w:p w14:paraId="77E0FF4C" w14:textId="77777777" w:rsidR="00695C71" w:rsidRPr="00664DEC" w:rsidRDefault="00695C71" w:rsidP="0036355B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695C71" w14:paraId="5C1AF5D6" w14:textId="77777777" w:rsidTr="0036355B">
        <w:tc>
          <w:tcPr>
            <w:tcW w:w="550" w:type="dxa"/>
            <w:shd w:val="clear" w:color="auto" w:fill="auto"/>
          </w:tcPr>
          <w:p w14:paraId="0B18D42E" w14:textId="77777777" w:rsidR="00695C71" w:rsidRPr="009C09BF" w:rsidRDefault="00695C71" w:rsidP="003635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9B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84" w:type="dxa"/>
            <w:shd w:val="clear" w:color="auto" w:fill="auto"/>
          </w:tcPr>
          <w:p w14:paraId="5290A09B" w14:textId="77777777" w:rsidR="00695C71" w:rsidRDefault="00695C71" w:rsidP="0036355B">
            <w:pPr>
              <w:widowControl w:val="0"/>
              <w:ind w:right="144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9C09BF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en-US"/>
              </w:rPr>
              <w:t xml:space="preserve">Культурно-мистецькі </w:t>
            </w:r>
            <w: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en-US"/>
              </w:rPr>
              <w:t xml:space="preserve">та спортивні </w:t>
            </w:r>
            <w:r w:rsidRPr="009C09BF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en-US"/>
              </w:rPr>
              <w:t xml:space="preserve">акції для ветеранів війни, членів сімей загиблих (померлих) полонених, зниклих безвісти ветеранів війни, </w:t>
            </w:r>
            <w:r w:rsidRPr="009C09BF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en-US"/>
              </w:rPr>
              <w:lastRenderedPageBreak/>
              <w:t>Захисників і Захисниць України шляхом організації та проведення  заходів, спрямованих на розвиток сімейного дозвілля</w:t>
            </w:r>
          </w:p>
          <w:p w14:paraId="116E477B" w14:textId="77777777" w:rsidR="00695C71" w:rsidRPr="009C09BF" w:rsidRDefault="00695C71" w:rsidP="0036355B">
            <w:pPr>
              <w:widowControl w:val="0"/>
              <w:ind w:right="144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3591" w:type="dxa"/>
            <w:shd w:val="clear" w:color="auto" w:fill="auto"/>
          </w:tcPr>
          <w:p w14:paraId="4EB9061C" w14:textId="77777777" w:rsidR="00695C71" w:rsidRPr="00E33FC6" w:rsidRDefault="00695C71" w:rsidP="0036355B">
            <w:pPr>
              <w:widowControl w:val="0"/>
              <w:ind w:right="132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A62E68">
              <w:rPr>
                <w:rFonts w:ascii="Times New Roman" w:eastAsia="Arial Unicode MS" w:hAnsi="Times New Roman" w:cs="Times New Roman"/>
                <w:b/>
                <w:bCs/>
                <w:kern w:val="2"/>
                <w:sz w:val="24"/>
                <w:szCs w:val="24"/>
                <w:lang w:eastAsia="en-US"/>
              </w:rPr>
              <w:lastRenderedPageBreak/>
              <w:t>2.1.</w:t>
            </w:r>
            <w:r w:rsidRPr="00E33FC6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en-US"/>
              </w:rPr>
              <w:t xml:space="preserve"> Організація та проведення культурно-мистецьких та культурно-розважальних заходів.</w:t>
            </w:r>
            <w: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en-US"/>
              </w:rPr>
              <w:t xml:space="preserve"> </w:t>
            </w:r>
            <w:r w:rsidRPr="00EA6F27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en-US"/>
              </w:rPr>
              <w:t>Безкоштовне відвідування Захисниками та Захисницями, а також членами їхніх сімей заходів (концертів, екскурсій, майстер-класів, бібліотек, музеїв та ін.)</w:t>
            </w:r>
            <w: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en-US"/>
              </w:rPr>
              <w:t>,</w:t>
            </w:r>
            <w:r w:rsidRPr="00EA6F27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en-US"/>
              </w:rPr>
              <w:t xml:space="preserve"> організованих закладами культури громади</w:t>
            </w:r>
            <w: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en-US"/>
              </w:rPr>
              <w:t>.</w:t>
            </w:r>
          </w:p>
          <w:p w14:paraId="2B2C4481" w14:textId="77777777" w:rsidR="00695C71" w:rsidRPr="00E33FC6" w:rsidRDefault="00695C71" w:rsidP="0036355B">
            <w:pPr>
              <w:widowControl w:val="0"/>
              <w:ind w:right="132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A62E68">
              <w:rPr>
                <w:rFonts w:ascii="Times New Roman" w:eastAsia="Arial Unicode MS" w:hAnsi="Times New Roman" w:cs="Times New Roman"/>
                <w:b/>
                <w:bCs/>
                <w:kern w:val="2"/>
                <w:sz w:val="24"/>
                <w:szCs w:val="24"/>
                <w:lang w:eastAsia="en-US"/>
              </w:rPr>
              <w:t>2.2.</w:t>
            </w:r>
            <w:r w:rsidRPr="00E33FC6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en-US"/>
              </w:rPr>
              <w:t xml:space="preserve"> Залучення до участі в спортивно-масових заходах, змаганнях, організація </w:t>
            </w:r>
            <w:r w:rsidRPr="00E33FC6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en-US"/>
              </w:rPr>
              <w:lastRenderedPageBreak/>
              <w:t>спортивних турнірів, змагань, закупівля необхідного спортивного інвентарю, витрати на проїзд, тощо.</w:t>
            </w:r>
          </w:p>
        </w:tc>
        <w:tc>
          <w:tcPr>
            <w:tcW w:w="992" w:type="dxa"/>
            <w:shd w:val="clear" w:color="auto" w:fill="auto"/>
          </w:tcPr>
          <w:p w14:paraId="5C4CC4A8" w14:textId="77777777" w:rsidR="00695C71" w:rsidRPr="00E33FC6" w:rsidRDefault="00695C71" w:rsidP="003635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F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2025-2027 роки</w:t>
            </w:r>
          </w:p>
        </w:tc>
        <w:tc>
          <w:tcPr>
            <w:tcW w:w="1820" w:type="dxa"/>
            <w:shd w:val="clear" w:color="auto" w:fill="auto"/>
          </w:tcPr>
          <w:p w14:paraId="082138ED" w14:textId="77777777" w:rsidR="00695C71" w:rsidRDefault="00695C71" w:rsidP="0036355B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E33FC6"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  <w:t>Мар</w:t>
            </w:r>
            <w:r w:rsidRPr="00A20D83">
              <w:rPr>
                <w:rFonts w:ascii="Times New Roman" w:hAnsi="Times New Roman" w:cs="Times New Roman"/>
                <w:kern w:val="2"/>
                <w:sz w:val="24"/>
                <w:szCs w:val="24"/>
                <w:lang w:val="ru-RU" w:eastAsia="en-US"/>
              </w:rPr>
              <w:t>’</w:t>
            </w:r>
            <w:proofErr w:type="spellStart"/>
            <w:r w:rsidRPr="00E33FC6"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  <w:t>янівська</w:t>
            </w:r>
            <w:proofErr w:type="spellEnd"/>
            <w:r w:rsidRPr="00E33FC6"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  <w:t xml:space="preserve"> селищна рада</w:t>
            </w:r>
          </w:p>
          <w:p w14:paraId="7D91920B" w14:textId="77777777" w:rsidR="00695C71" w:rsidRDefault="00695C71" w:rsidP="0036355B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  <w:t xml:space="preserve">Відділ освіти, молоді, спорту та охорони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  <w:t>здоров</w:t>
            </w:r>
            <w:proofErr w:type="spellEnd"/>
            <w:r w:rsidRPr="00C618BD">
              <w:rPr>
                <w:rFonts w:ascii="Times New Roman" w:hAnsi="Times New Roman" w:cs="Times New Roman"/>
                <w:kern w:val="2"/>
                <w:sz w:val="24"/>
                <w:szCs w:val="24"/>
                <w:lang w:val="ru-RU" w:eastAsia="en-US"/>
              </w:rPr>
              <w:t>’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  <w:t>я</w:t>
            </w:r>
          </w:p>
          <w:p w14:paraId="549CA7CE" w14:textId="77777777" w:rsidR="00695C71" w:rsidRPr="00C618BD" w:rsidRDefault="00695C71" w:rsidP="0036355B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  <w:t>КЗ «Центр надання культурних послуг»</w:t>
            </w:r>
          </w:p>
        </w:tc>
        <w:tc>
          <w:tcPr>
            <w:tcW w:w="1157" w:type="dxa"/>
            <w:shd w:val="clear" w:color="auto" w:fill="auto"/>
          </w:tcPr>
          <w:p w14:paraId="18DE74C3" w14:textId="77777777" w:rsidR="00695C71" w:rsidRPr="00E33FC6" w:rsidRDefault="00695C71" w:rsidP="003635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FC6">
              <w:rPr>
                <w:rFonts w:ascii="Times New Roman" w:hAnsi="Times New Roman" w:cs="Times New Roman"/>
                <w:sz w:val="24"/>
                <w:szCs w:val="24"/>
              </w:rPr>
              <w:t>30,00</w:t>
            </w:r>
          </w:p>
        </w:tc>
        <w:tc>
          <w:tcPr>
            <w:tcW w:w="992" w:type="dxa"/>
            <w:shd w:val="clear" w:color="auto" w:fill="auto"/>
          </w:tcPr>
          <w:p w14:paraId="29321809" w14:textId="77777777" w:rsidR="00695C71" w:rsidRPr="00E33FC6" w:rsidRDefault="00695C71" w:rsidP="003635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FC6">
              <w:rPr>
                <w:rFonts w:ascii="Times New Roman" w:hAnsi="Times New Roman" w:cs="Times New Roman"/>
                <w:sz w:val="24"/>
                <w:szCs w:val="24"/>
              </w:rPr>
              <w:t>30,00</w:t>
            </w:r>
          </w:p>
        </w:tc>
        <w:tc>
          <w:tcPr>
            <w:tcW w:w="993" w:type="dxa"/>
            <w:shd w:val="clear" w:color="auto" w:fill="auto"/>
          </w:tcPr>
          <w:p w14:paraId="01D0D7C8" w14:textId="77777777" w:rsidR="00695C71" w:rsidRPr="00E33FC6" w:rsidRDefault="00695C71" w:rsidP="003635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FC6">
              <w:rPr>
                <w:rFonts w:ascii="Times New Roman" w:hAnsi="Times New Roman" w:cs="Times New Roman"/>
                <w:sz w:val="24"/>
                <w:szCs w:val="24"/>
              </w:rPr>
              <w:t>30,00</w:t>
            </w:r>
          </w:p>
        </w:tc>
        <w:tc>
          <w:tcPr>
            <w:tcW w:w="992" w:type="dxa"/>
            <w:shd w:val="clear" w:color="auto" w:fill="auto"/>
          </w:tcPr>
          <w:p w14:paraId="43F2C436" w14:textId="77777777" w:rsidR="00695C71" w:rsidRPr="00E33FC6" w:rsidRDefault="00695C71" w:rsidP="003635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FC6">
              <w:rPr>
                <w:rFonts w:ascii="Times New Roman" w:hAnsi="Times New Roman" w:cs="Times New Roman"/>
                <w:sz w:val="24"/>
                <w:szCs w:val="24"/>
              </w:rPr>
              <w:t>90,00</w:t>
            </w:r>
          </w:p>
        </w:tc>
        <w:tc>
          <w:tcPr>
            <w:tcW w:w="3260" w:type="dxa"/>
            <w:shd w:val="clear" w:color="auto" w:fill="auto"/>
          </w:tcPr>
          <w:p w14:paraId="535E1A12" w14:textId="77777777" w:rsidR="00695C71" w:rsidRPr="00AD2BCA" w:rsidRDefault="00695C71" w:rsidP="0036355B">
            <w:pPr>
              <w:jc w:val="both"/>
              <w:rPr>
                <w:rFonts w:ascii="Times New Roman" w:hAnsi="Times New Roman" w:cs="Times New Roman"/>
                <w:color w:val="FF0000"/>
                <w:kern w:val="2"/>
                <w:sz w:val="24"/>
                <w:szCs w:val="24"/>
                <w:lang w:eastAsia="en-US"/>
              </w:rPr>
            </w:pPr>
            <w:r w:rsidRPr="009C09BF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en-US"/>
              </w:rPr>
              <w:t>Культурно-мистецьк</w:t>
            </w:r>
            <w: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en-US"/>
              </w:rPr>
              <w:t>ий</w:t>
            </w:r>
            <w:r w:rsidRPr="009C09BF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en-US"/>
              </w:rPr>
              <w:t>та спортивний розвиток</w:t>
            </w:r>
            <w:r w:rsidRPr="009C09BF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en-US"/>
              </w:rPr>
              <w:t xml:space="preserve"> для ветеранів війни, членів </w:t>
            </w:r>
            <w: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en-US"/>
              </w:rPr>
              <w:t xml:space="preserve">їх </w:t>
            </w:r>
            <w:r w:rsidRPr="009C09BF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en-US"/>
              </w:rPr>
              <w:t>сімей</w:t>
            </w:r>
          </w:p>
        </w:tc>
      </w:tr>
      <w:tr w:rsidR="00695C71" w14:paraId="05617713" w14:textId="77777777" w:rsidTr="0036355B">
        <w:tc>
          <w:tcPr>
            <w:tcW w:w="550" w:type="dxa"/>
            <w:vMerge w:val="restart"/>
            <w:shd w:val="clear" w:color="auto" w:fill="auto"/>
          </w:tcPr>
          <w:p w14:paraId="1155EFA8" w14:textId="77777777" w:rsidR="00695C71" w:rsidRDefault="00695C71" w:rsidP="003635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784" w:type="dxa"/>
            <w:vMerge w:val="restart"/>
            <w:shd w:val="clear" w:color="auto" w:fill="auto"/>
          </w:tcPr>
          <w:p w14:paraId="28D7BC80" w14:textId="77777777" w:rsidR="00695C71" w:rsidRDefault="00695C71" w:rsidP="0036355B">
            <w:pPr>
              <w:widowControl w:val="0"/>
              <w:ind w:right="144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en-US"/>
              </w:rPr>
              <w:t>Соціальна підтримка дітей пільгових категорій</w:t>
            </w:r>
          </w:p>
        </w:tc>
        <w:tc>
          <w:tcPr>
            <w:tcW w:w="3591" w:type="dxa"/>
            <w:shd w:val="clear" w:color="auto" w:fill="auto"/>
          </w:tcPr>
          <w:p w14:paraId="77674460" w14:textId="77777777" w:rsidR="00695C71" w:rsidRDefault="00695C71" w:rsidP="0036355B">
            <w:pPr>
              <w:widowControl w:val="0"/>
              <w:ind w:left="-56" w:right="30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A62E68">
              <w:rPr>
                <w:rFonts w:ascii="Times New Roman" w:eastAsia="Arial Unicode MS" w:hAnsi="Times New Roman" w:cs="Times New Roman"/>
                <w:b/>
                <w:bCs/>
                <w:kern w:val="2"/>
                <w:sz w:val="24"/>
                <w:szCs w:val="24"/>
                <w:lang w:eastAsia="en-US"/>
              </w:rPr>
              <w:t>3.1.</w:t>
            </w:r>
            <w: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en-US"/>
              </w:rPr>
              <w:t xml:space="preserve"> </w:t>
            </w:r>
            <w:r w:rsidRPr="0014114F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en-US"/>
              </w:rPr>
              <w:t xml:space="preserve">Придбання дитячих подарунків до Дня святого Миколая для дітей  пільгових категорій, а саме:  </w:t>
            </w:r>
          </w:p>
          <w:p w14:paraId="4FB71AD3" w14:textId="77777777" w:rsidR="00695C71" w:rsidRDefault="00695C71" w:rsidP="0036355B">
            <w:pPr>
              <w:widowControl w:val="0"/>
              <w:ind w:left="-56" w:right="30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14114F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en-US"/>
              </w:rPr>
              <w:t>- дітям загиблих</w:t>
            </w:r>
            <w: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en-US"/>
              </w:rPr>
              <w:t xml:space="preserve"> (померлих)</w:t>
            </w:r>
            <w:r w:rsidRPr="0014114F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en-US"/>
              </w:rPr>
              <w:t xml:space="preserve"> військовослужбовців, </w:t>
            </w:r>
          </w:p>
          <w:p w14:paraId="3E8CE58C" w14:textId="77777777" w:rsidR="00695C71" w:rsidRDefault="00695C71" w:rsidP="0036355B">
            <w:pPr>
              <w:widowControl w:val="0"/>
              <w:ind w:left="-56" w:right="30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14114F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en-US"/>
              </w:rPr>
              <w:t xml:space="preserve"> -</w:t>
            </w:r>
            <w: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en-US"/>
              </w:rPr>
              <w:t xml:space="preserve"> </w:t>
            </w:r>
            <w:r w:rsidRPr="0014114F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en-US"/>
              </w:rPr>
              <w:t>дітям учасників бойових дій</w:t>
            </w:r>
            <w: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en-US"/>
              </w:rPr>
              <w:t xml:space="preserve"> (ветеранів війни),</w:t>
            </w:r>
          </w:p>
          <w:p w14:paraId="3E4EFDFB" w14:textId="77777777" w:rsidR="00695C71" w:rsidRDefault="00695C71" w:rsidP="0036355B">
            <w:pPr>
              <w:widowControl w:val="0"/>
              <w:ind w:left="-56" w:right="30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en-US"/>
              </w:rPr>
              <w:t>- дітям військовослужбовців,</w:t>
            </w:r>
            <w:r w:rsidRPr="0014114F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en-US"/>
              </w:rPr>
              <w:t xml:space="preserve"> </w:t>
            </w:r>
          </w:p>
          <w:p w14:paraId="77726304" w14:textId="77777777" w:rsidR="00695C71" w:rsidRDefault="00695C71" w:rsidP="0036355B">
            <w:pPr>
              <w:widowControl w:val="0"/>
              <w:ind w:right="30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en-US"/>
              </w:rPr>
              <w:t xml:space="preserve">- дітям осіб з інвалідністю внаслідок війни. 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7A4D92AD" w14:textId="77777777" w:rsidR="00695C71" w:rsidRDefault="00695C71" w:rsidP="003635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00EB5D" w14:textId="77777777" w:rsidR="00695C71" w:rsidRDefault="00695C71" w:rsidP="003635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5213A4" w14:textId="77777777" w:rsidR="00695C71" w:rsidRDefault="00695C71" w:rsidP="00363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2025-2027 роки</w:t>
            </w:r>
          </w:p>
        </w:tc>
        <w:tc>
          <w:tcPr>
            <w:tcW w:w="1820" w:type="dxa"/>
            <w:vMerge w:val="restart"/>
            <w:shd w:val="clear" w:color="auto" w:fill="auto"/>
          </w:tcPr>
          <w:p w14:paraId="22C87803" w14:textId="77777777" w:rsidR="00695C71" w:rsidRDefault="00695C71" w:rsidP="0036355B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</w:pPr>
          </w:p>
          <w:p w14:paraId="7FB0C142" w14:textId="77777777" w:rsidR="00695C71" w:rsidRDefault="00695C71" w:rsidP="0036355B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</w:pPr>
          </w:p>
          <w:p w14:paraId="3AF30DB1" w14:textId="77777777" w:rsidR="00695C71" w:rsidRDefault="00695C71" w:rsidP="0036355B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  <w:t>Мар</w:t>
            </w:r>
            <w:r w:rsidRPr="0014114F">
              <w:rPr>
                <w:rFonts w:ascii="Times New Roman" w:hAnsi="Times New Roman" w:cs="Times New Roman"/>
                <w:kern w:val="2"/>
                <w:sz w:val="24"/>
                <w:szCs w:val="24"/>
                <w:lang w:val="ru-RU" w:eastAsia="en-US"/>
              </w:rPr>
              <w:t>’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  <w:t>янівська</w:t>
            </w:r>
            <w:proofErr w:type="spellEnd"/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  <w:t xml:space="preserve"> селищна рада</w:t>
            </w:r>
          </w:p>
          <w:p w14:paraId="19611DF0" w14:textId="77777777" w:rsidR="00695C71" w:rsidRDefault="00695C71" w:rsidP="0036355B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  <w:t xml:space="preserve">Сектор соціального захисту населення </w:t>
            </w:r>
          </w:p>
          <w:p w14:paraId="3DC64379" w14:textId="77777777" w:rsidR="00695C71" w:rsidRDefault="00695C71" w:rsidP="0036355B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  <w:t>Служба у справах дітей</w:t>
            </w:r>
          </w:p>
          <w:p w14:paraId="7A175724" w14:textId="77777777" w:rsidR="00695C71" w:rsidRDefault="00695C71" w:rsidP="0036355B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  <w:t>КУ «ЦНСП»</w:t>
            </w:r>
          </w:p>
        </w:tc>
        <w:tc>
          <w:tcPr>
            <w:tcW w:w="1157" w:type="dxa"/>
            <w:shd w:val="clear" w:color="auto" w:fill="auto"/>
          </w:tcPr>
          <w:p w14:paraId="6C76E647" w14:textId="77777777" w:rsidR="00695C71" w:rsidRDefault="00695C71" w:rsidP="0036355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150,00</w:t>
            </w:r>
          </w:p>
        </w:tc>
        <w:tc>
          <w:tcPr>
            <w:tcW w:w="992" w:type="dxa"/>
            <w:shd w:val="clear" w:color="auto" w:fill="auto"/>
          </w:tcPr>
          <w:p w14:paraId="286D28B5" w14:textId="77777777" w:rsidR="00695C71" w:rsidRDefault="00695C71" w:rsidP="0036355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150,00</w:t>
            </w:r>
          </w:p>
        </w:tc>
        <w:tc>
          <w:tcPr>
            <w:tcW w:w="993" w:type="dxa"/>
            <w:shd w:val="clear" w:color="auto" w:fill="auto"/>
          </w:tcPr>
          <w:p w14:paraId="7EBF656B" w14:textId="77777777" w:rsidR="00695C71" w:rsidRDefault="00695C71" w:rsidP="0036355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150,00</w:t>
            </w:r>
          </w:p>
        </w:tc>
        <w:tc>
          <w:tcPr>
            <w:tcW w:w="992" w:type="dxa"/>
            <w:shd w:val="clear" w:color="auto" w:fill="auto"/>
          </w:tcPr>
          <w:p w14:paraId="0FA2A685" w14:textId="77777777" w:rsidR="00695C71" w:rsidRDefault="00695C71" w:rsidP="0036355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450,00</w:t>
            </w:r>
          </w:p>
        </w:tc>
        <w:tc>
          <w:tcPr>
            <w:tcW w:w="3260" w:type="dxa"/>
            <w:shd w:val="clear" w:color="auto" w:fill="auto"/>
          </w:tcPr>
          <w:p w14:paraId="6DDAFE7A" w14:textId="77777777" w:rsidR="00695C71" w:rsidRDefault="00695C71" w:rsidP="0036355B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  <w:t>Організація належного соціального захисту дітей пільгових категорій</w:t>
            </w:r>
          </w:p>
        </w:tc>
      </w:tr>
      <w:tr w:rsidR="00695C71" w14:paraId="2BEC0494" w14:textId="77777777" w:rsidTr="0036355B">
        <w:tc>
          <w:tcPr>
            <w:tcW w:w="550" w:type="dxa"/>
            <w:vMerge/>
            <w:shd w:val="clear" w:color="auto" w:fill="auto"/>
          </w:tcPr>
          <w:p w14:paraId="0721C4FC" w14:textId="77777777" w:rsidR="00695C71" w:rsidRDefault="00695C71" w:rsidP="003635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4" w:type="dxa"/>
            <w:vMerge/>
            <w:shd w:val="clear" w:color="auto" w:fill="auto"/>
          </w:tcPr>
          <w:p w14:paraId="358EAA0D" w14:textId="77777777" w:rsidR="00695C71" w:rsidRDefault="00695C71" w:rsidP="0036355B">
            <w:pPr>
              <w:widowControl w:val="0"/>
              <w:ind w:right="144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3591" w:type="dxa"/>
            <w:shd w:val="clear" w:color="auto" w:fill="auto"/>
          </w:tcPr>
          <w:p w14:paraId="3D1E7889" w14:textId="77777777" w:rsidR="00695C71" w:rsidRPr="0014114F" w:rsidRDefault="00695C71" w:rsidP="0036355B">
            <w:pPr>
              <w:widowControl w:val="0"/>
              <w:ind w:left="-56" w:right="30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A62E68">
              <w:rPr>
                <w:rFonts w:ascii="Times New Roman" w:eastAsia="Arial Unicode MS" w:hAnsi="Times New Roman" w:cs="Times New Roman"/>
                <w:b/>
                <w:bCs/>
                <w:kern w:val="2"/>
                <w:sz w:val="24"/>
                <w:szCs w:val="24"/>
                <w:lang w:eastAsia="en-US"/>
              </w:rPr>
              <w:t>3.2.</w:t>
            </w:r>
            <w: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en-US"/>
              </w:rPr>
              <w:t xml:space="preserve"> </w:t>
            </w:r>
            <w:r w:rsidRPr="0008078C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en-US"/>
              </w:rPr>
              <w:t>Забезпечення безкоштовним оздоровленням та відпочинком дітей ветеранів війни, загиблих</w:t>
            </w:r>
            <w: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en-US"/>
              </w:rPr>
              <w:t xml:space="preserve"> </w:t>
            </w:r>
            <w:r w:rsidRPr="0008078C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en-US"/>
              </w:rPr>
              <w:t>(померлих) ветеранів війни, дітей загиблих</w:t>
            </w:r>
            <w: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en-US"/>
              </w:rPr>
              <w:t xml:space="preserve"> </w:t>
            </w:r>
            <w:r w:rsidRPr="0008078C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en-US"/>
              </w:rPr>
              <w:t xml:space="preserve">(померлих) Захисників та Захисниць України, які захищали незалежність, суверенітет та територіальну цілісність України і  брали безпосередню участь в </w:t>
            </w:r>
            <w: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en-US"/>
              </w:rPr>
              <w:t>АТО/ООС</w:t>
            </w:r>
          </w:p>
        </w:tc>
        <w:tc>
          <w:tcPr>
            <w:tcW w:w="992" w:type="dxa"/>
            <w:vMerge/>
            <w:shd w:val="clear" w:color="auto" w:fill="auto"/>
          </w:tcPr>
          <w:p w14:paraId="5502E201" w14:textId="77777777" w:rsidR="00695C71" w:rsidRDefault="00695C71" w:rsidP="003635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vMerge/>
            <w:shd w:val="clear" w:color="auto" w:fill="auto"/>
          </w:tcPr>
          <w:p w14:paraId="6AA53014" w14:textId="77777777" w:rsidR="00695C71" w:rsidRDefault="00695C71" w:rsidP="0036355B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157" w:type="dxa"/>
            <w:shd w:val="clear" w:color="auto" w:fill="auto"/>
          </w:tcPr>
          <w:p w14:paraId="5E3268CC" w14:textId="77777777" w:rsidR="00695C71" w:rsidRDefault="00695C71" w:rsidP="0036355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992" w:type="dxa"/>
            <w:shd w:val="clear" w:color="auto" w:fill="auto"/>
          </w:tcPr>
          <w:p w14:paraId="4EEB4BC6" w14:textId="77777777" w:rsidR="00695C71" w:rsidRDefault="00695C71" w:rsidP="0036355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993" w:type="dxa"/>
            <w:shd w:val="clear" w:color="auto" w:fill="auto"/>
          </w:tcPr>
          <w:p w14:paraId="33C6D9D3" w14:textId="77777777" w:rsidR="00695C71" w:rsidRDefault="00695C71" w:rsidP="0036355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992" w:type="dxa"/>
            <w:shd w:val="clear" w:color="auto" w:fill="auto"/>
          </w:tcPr>
          <w:p w14:paraId="6E9F46E5" w14:textId="77777777" w:rsidR="00695C71" w:rsidRDefault="00695C71" w:rsidP="0036355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300,00</w:t>
            </w:r>
          </w:p>
        </w:tc>
        <w:tc>
          <w:tcPr>
            <w:tcW w:w="3260" w:type="dxa"/>
            <w:shd w:val="clear" w:color="auto" w:fill="auto"/>
          </w:tcPr>
          <w:p w14:paraId="6F6FB7D3" w14:textId="77777777" w:rsidR="00695C71" w:rsidRDefault="00695C71" w:rsidP="0036355B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</w:pPr>
          </w:p>
        </w:tc>
      </w:tr>
      <w:tr w:rsidR="00695C71" w14:paraId="0431F0C6" w14:textId="77777777" w:rsidTr="0036355B">
        <w:tc>
          <w:tcPr>
            <w:tcW w:w="550" w:type="dxa"/>
            <w:shd w:val="clear" w:color="auto" w:fill="auto"/>
          </w:tcPr>
          <w:p w14:paraId="18785D09" w14:textId="77777777" w:rsidR="00695C71" w:rsidRDefault="00695C71" w:rsidP="00363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4.</w:t>
            </w:r>
          </w:p>
        </w:tc>
        <w:tc>
          <w:tcPr>
            <w:tcW w:w="1784" w:type="dxa"/>
            <w:shd w:val="clear" w:color="auto" w:fill="auto"/>
          </w:tcPr>
          <w:p w14:paraId="5C95EFBE" w14:textId="77777777" w:rsidR="00695C71" w:rsidRDefault="00695C71" w:rsidP="0036355B">
            <w:pPr>
              <w:widowControl w:val="0"/>
              <w:ind w:left="-113" w:right="144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en-US"/>
              </w:rPr>
              <w:t xml:space="preserve">Оздоровлення, відпочинок та реабілітація </w:t>
            </w:r>
            <w: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en-US"/>
              </w:rPr>
              <w:lastRenderedPageBreak/>
              <w:t>ветеранів війни, осіб з інвалідністю внаслідок війни</w:t>
            </w:r>
          </w:p>
        </w:tc>
        <w:tc>
          <w:tcPr>
            <w:tcW w:w="3591" w:type="dxa"/>
            <w:shd w:val="clear" w:color="auto" w:fill="auto"/>
          </w:tcPr>
          <w:p w14:paraId="7F1B452E" w14:textId="77777777" w:rsidR="00695C71" w:rsidRPr="00A1279E" w:rsidRDefault="00695C71" w:rsidP="0036355B">
            <w:pPr>
              <w:widowControl w:val="0"/>
              <w:ind w:left="-56" w:right="30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A1279E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en-US"/>
              </w:rPr>
              <w:lastRenderedPageBreak/>
              <w:t xml:space="preserve">Санаторно – курортне  оздоровлення </w:t>
            </w:r>
            <w: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en-US"/>
              </w:rPr>
              <w:t xml:space="preserve">та відпочинок, психологічна реабілітація </w:t>
            </w:r>
            <w:r w:rsidRPr="00A1279E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en-US"/>
              </w:rPr>
              <w:t xml:space="preserve">осіб з </w:t>
            </w:r>
            <w:r w:rsidRPr="00A1279E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en-US"/>
              </w:rPr>
              <w:lastRenderedPageBreak/>
              <w:t xml:space="preserve">інвалідністю внаслідок війни з числа </w:t>
            </w:r>
            <w: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en-US"/>
              </w:rPr>
              <w:t xml:space="preserve">ветеранів війни, </w:t>
            </w:r>
            <w:r w:rsidRPr="00A1279E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en-US"/>
              </w:rPr>
              <w:t xml:space="preserve">Захисників і Захисниць України та членів сімей загиблих (померлих) </w:t>
            </w:r>
            <w: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en-US"/>
              </w:rPr>
              <w:t xml:space="preserve">військовослужбовців, </w:t>
            </w:r>
            <w:r w:rsidRPr="00A1279E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en-US"/>
              </w:rPr>
              <w:t>Захисників і Захисниць України</w:t>
            </w:r>
          </w:p>
        </w:tc>
        <w:tc>
          <w:tcPr>
            <w:tcW w:w="992" w:type="dxa"/>
            <w:shd w:val="clear" w:color="auto" w:fill="auto"/>
          </w:tcPr>
          <w:p w14:paraId="5439EAE6" w14:textId="77777777" w:rsidR="00695C71" w:rsidRDefault="00695C71" w:rsidP="00363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2025-2027 роки</w:t>
            </w:r>
          </w:p>
        </w:tc>
        <w:tc>
          <w:tcPr>
            <w:tcW w:w="1820" w:type="dxa"/>
            <w:shd w:val="clear" w:color="auto" w:fill="auto"/>
          </w:tcPr>
          <w:p w14:paraId="4CF556B1" w14:textId="77777777" w:rsidR="00695C71" w:rsidRDefault="00695C71" w:rsidP="0036355B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  <w:t>Мар</w:t>
            </w:r>
            <w:r w:rsidRPr="0014114F">
              <w:rPr>
                <w:rFonts w:ascii="Times New Roman" w:hAnsi="Times New Roman" w:cs="Times New Roman"/>
                <w:kern w:val="2"/>
                <w:sz w:val="24"/>
                <w:szCs w:val="24"/>
                <w:lang w:val="ru-RU" w:eastAsia="en-US"/>
              </w:rPr>
              <w:t>’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  <w:t>янівська</w:t>
            </w:r>
            <w:proofErr w:type="spellEnd"/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  <w:t xml:space="preserve"> селищна рада</w:t>
            </w:r>
          </w:p>
          <w:p w14:paraId="7B0B95AB" w14:textId="77777777" w:rsidR="00695C71" w:rsidRDefault="00695C71" w:rsidP="0036355B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  <w:lastRenderedPageBreak/>
              <w:t xml:space="preserve">Сектор соціального захисту населення </w:t>
            </w:r>
          </w:p>
          <w:p w14:paraId="0679CB5E" w14:textId="77777777" w:rsidR="00695C71" w:rsidRDefault="00695C71" w:rsidP="0036355B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  <w:t>КУ «ЦНСП»</w:t>
            </w:r>
          </w:p>
        </w:tc>
        <w:tc>
          <w:tcPr>
            <w:tcW w:w="1157" w:type="dxa"/>
            <w:shd w:val="clear" w:color="auto" w:fill="auto"/>
          </w:tcPr>
          <w:p w14:paraId="097B8D93" w14:textId="77777777" w:rsidR="00695C71" w:rsidRDefault="00695C71" w:rsidP="0036355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100,00</w:t>
            </w:r>
          </w:p>
        </w:tc>
        <w:tc>
          <w:tcPr>
            <w:tcW w:w="992" w:type="dxa"/>
            <w:shd w:val="clear" w:color="auto" w:fill="auto"/>
          </w:tcPr>
          <w:p w14:paraId="63F2EB42" w14:textId="77777777" w:rsidR="00695C71" w:rsidRDefault="00695C71" w:rsidP="0036355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993" w:type="dxa"/>
            <w:shd w:val="clear" w:color="auto" w:fill="auto"/>
          </w:tcPr>
          <w:p w14:paraId="79383F48" w14:textId="77777777" w:rsidR="00695C71" w:rsidRDefault="00695C71" w:rsidP="0036355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992" w:type="dxa"/>
            <w:shd w:val="clear" w:color="auto" w:fill="auto"/>
          </w:tcPr>
          <w:p w14:paraId="7DE0941B" w14:textId="77777777" w:rsidR="00695C71" w:rsidRDefault="00695C71" w:rsidP="0036355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300,00</w:t>
            </w:r>
          </w:p>
        </w:tc>
        <w:tc>
          <w:tcPr>
            <w:tcW w:w="3260" w:type="dxa"/>
            <w:shd w:val="clear" w:color="auto" w:fill="auto"/>
          </w:tcPr>
          <w:p w14:paraId="2B9EBFD4" w14:textId="77777777" w:rsidR="00695C71" w:rsidRPr="00A1279E" w:rsidRDefault="00695C71" w:rsidP="0036355B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  <w:t xml:space="preserve">Покращення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  <w:t>здоров</w:t>
            </w:r>
            <w:proofErr w:type="spellEnd"/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en-US" w:eastAsia="en-US"/>
              </w:rPr>
              <w:t>’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  <w:t>я та реабілітація</w:t>
            </w:r>
          </w:p>
        </w:tc>
      </w:tr>
      <w:tr w:rsidR="00695C71" w14:paraId="456CB14A" w14:textId="77777777" w:rsidTr="0036355B">
        <w:tc>
          <w:tcPr>
            <w:tcW w:w="550" w:type="dxa"/>
            <w:shd w:val="clear" w:color="auto" w:fill="auto"/>
          </w:tcPr>
          <w:p w14:paraId="0AEE9DB8" w14:textId="77777777" w:rsidR="00695C71" w:rsidRDefault="00695C71" w:rsidP="003635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784" w:type="dxa"/>
            <w:shd w:val="clear" w:color="auto" w:fill="auto"/>
          </w:tcPr>
          <w:p w14:paraId="7F2561C0" w14:textId="77777777" w:rsidR="00695C71" w:rsidRDefault="00695C71" w:rsidP="0036355B">
            <w:pPr>
              <w:widowControl w:val="0"/>
              <w:ind w:right="144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en-US"/>
              </w:rPr>
              <w:t xml:space="preserve">Забезпечення </w:t>
            </w:r>
            <w:proofErr w:type="spellStart"/>
            <w: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en-US"/>
              </w:rPr>
              <w:t>енергозберігання</w:t>
            </w:r>
            <w:proofErr w:type="spellEnd"/>
            <w: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en-US"/>
              </w:rPr>
              <w:t xml:space="preserve"> та поліпшення житлових умов</w:t>
            </w:r>
          </w:p>
        </w:tc>
        <w:tc>
          <w:tcPr>
            <w:tcW w:w="3591" w:type="dxa"/>
            <w:shd w:val="clear" w:color="auto" w:fill="auto"/>
          </w:tcPr>
          <w:p w14:paraId="5823EEA5" w14:textId="77777777" w:rsidR="00695C71" w:rsidRDefault="00695C71" w:rsidP="0036355B">
            <w:pPr>
              <w:widowControl w:val="0"/>
              <w:ind w:left="-56" w:right="30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0E515E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en-US"/>
              </w:rPr>
              <w:t xml:space="preserve">Поліпшення житлових умов ветеранів війни та членів їх сімей, членів сімей загиблих(померлих) ветеранів війни, членів сімей загиблих(померлих) Захисників та Захисниць України, які захищали незалежність, суверенітет та територіальну цілісність України і  брали безпосередню участь в </w:t>
            </w:r>
            <w: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en-US"/>
              </w:rPr>
              <w:t>АТО/ООС (придбання металопластикових вікон, дверей, будівельних матеріалів, житла, тощо) в разі нагальної потреби, що підтверджено відповідним актом обстеження матеріально-побутових умов</w:t>
            </w:r>
          </w:p>
        </w:tc>
        <w:tc>
          <w:tcPr>
            <w:tcW w:w="992" w:type="dxa"/>
            <w:shd w:val="clear" w:color="auto" w:fill="auto"/>
          </w:tcPr>
          <w:p w14:paraId="75871F5B" w14:textId="77777777" w:rsidR="00695C71" w:rsidRDefault="00695C71" w:rsidP="00363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2025-2027 роки</w:t>
            </w:r>
          </w:p>
        </w:tc>
        <w:tc>
          <w:tcPr>
            <w:tcW w:w="1820" w:type="dxa"/>
            <w:shd w:val="clear" w:color="auto" w:fill="auto"/>
          </w:tcPr>
          <w:p w14:paraId="5BCAEA15" w14:textId="77777777" w:rsidR="00695C71" w:rsidRDefault="00695C71" w:rsidP="0036355B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  <w:t>Мар</w:t>
            </w:r>
            <w:r w:rsidRPr="0014114F">
              <w:rPr>
                <w:rFonts w:ascii="Times New Roman" w:hAnsi="Times New Roman" w:cs="Times New Roman"/>
                <w:kern w:val="2"/>
                <w:sz w:val="24"/>
                <w:szCs w:val="24"/>
                <w:lang w:val="ru-RU" w:eastAsia="en-US"/>
              </w:rPr>
              <w:t>’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  <w:t>янівська</w:t>
            </w:r>
            <w:proofErr w:type="spellEnd"/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  <w:t xml:space="preserve"> селищна рада</w:t>
            </w:r>
          </w:p>
          <w:p w14:paraId="12830392" w14:textId="77777777" w:rsidR="00695C71" w:rsidRDefault="00695C71" w:rsidP="0036355B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157" w:type="dxa"/>
            <w:shd w:val="clear" w:color="auto" w:fill="auto"/>
          </w:tcPr>
          <w:p w14:paraId="472CA6A5" w14:textId="77777777" w:rsidR="00695C71" w:rsidRDefault="00695C71" w:rsidP="0036355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80,00</w:t>
            </w:r>
          </w:p>
        </w:tc>
        <w:tc>
          <w:tcPr>
            <w:tcW w:w="992" w:type="dxa"/>
            <w:shd w:val="clear" w:color="auto" w:fill="auto"/>
          </w:tcPr>
          <w:p w14:paraId="1701E109" w14:textId="77777777" w:rsidR="00695C71" w:rsidRDefault="00695C71" w:rsidP="0036355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80,00</w:t>
            </w:r>
          </w:p>
        </w:tc>
        <w:tc>
          <w:tcPr>
            <w:tcW w:w="993" w:type="dxa"/>
            <w:shd w:val="clear" w:color="auto" w:fill="auto"/>
          </w:tcPr>
          <w:p w14:paraId="3E22C89F" w14:textId="77777777" w:rsidR="00695C71" w:rsidRDefault="00695C71" w:rsidP="0036355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80,00</w:t>
            </w:r>
          </w:p>
        </w:tc>
        <w:tc>
          <w:tcPr>
            <w:tcW w:w="992" w:type="dxa"/>
            <w:shd w:val="clear" w:color="auto" w:fill="auto"/>
          </w:tcPr>
          <w:p w14:paraId="577757FF" w14:textId="77777777" w:rsidR="00695C71" w:rsidRDefault="00695C71" w:rsidP="0036355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240,00</w:t>
            </w:r>
          </w:p>
        </w:tc>
        <w:tc>
          <w:tcPr>
            <w:tcW w:w="3260" w:type="dxa"/>
            <w:shd w:val="clear" w:color="auto" w:fill="auto"/>
          </w:tcPr>
          <w:p w14:paraId="1877C27B" w14:textId="77777777" w:rsidR="00695C71" w:rsidRDefault="00695C71" w:rsidP="0036355B">
            <w:pPr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  <w:t xml:space="preserve">Впровадження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  <w:t>енергозберігання</w:t>
            </w:r>
            <w:proofErr w:type="spellEnd"/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en-US"/>
              </w:rPr>
              <w:t>та поліпшення житлових умов</w:t>
            </w:r>
          </w:p>
        </w:tc>
      </w:tr>
      <w:tr w:rsidR="00695C71" w14:paraId="65099EB3" w14:textId="77777777" w:rsidTr="0036355B">
        <w:tc>
          <w:tcPr>
            <w:tcW w:w="550" w:type="dxa"/>
            <w:shd w:val="clear" w:color="auto" w:fill="auto"/>
          </w:tcPr>
          <w:p w14:paraId="75DA3E18" w14:textId="77777777" w:rsidR="00695C71" w:rsidRPr="00AE6BCB" w:rsidRDefault="00695C71" w:rsidP="003635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784" w:type="dxa"/>
            <w:shd w:val="clear" w:color="auto" w:fill="auto"/>
          </w:tcPr>
          <w:p w14:paraId="508D133B" w14:textId="77777777" w:rsidR="00695C71" w:rsidRPr="00AE6BCB" w:rsidRDefault="00695C71" w:rsidP="0036355B">
            <w:pPr>
              <w:widowControl w:val="0"/>
              <w:ind w:right="144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AE6BCB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en-US"/>
              </w:rPr>
              <w:t xml:space="preserve">Увічнення </w:t>
            </w:r>
            <w:proofErr w:type="spellStart"/>
            <w:r w:rsidRPr="00AE6BCB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en-US"/>
              </w:rPr>
              <w:t>пам</w:t>
            </w:r>
            <w:proofErr w:type="spellEnd"/>
            <w:r w:rsidRPr="00AE6BCB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en-US" w:eastAsia="en-US"/>
              </w:rPr>
              <w:t>’</w:t>
            </w:r>
            <w:r w:rsidRPr="00AE6BCB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en-US"/>
              </w:rPr>
              <w:t>яті</w:t>
            </w:r>
          </w:p>
        </w:tc>
        <w:tc>
          <w:tcPr>
            <w:tcW w:w="3591" w:type="dxa"/>
            <w:shd w:val="clear" w:color="auto" w:fill="auto"/>
          </w:tcPr>
          <w:p w14:paraId="4F27A9A8" w14:textId="7E224BAC" w:rsidR="00695C71" w:rsidRDefault="0018199C" w:rsidP="0036355B">
            <w:pPr>
              <w:widowControl w:val="0"/>
              <w:ind w:left="-5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6</w:t>
            </w:r>
            <w:r w:rsidR="00695C71" w:rsidRPr="00A62E68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.1.</w:t>
            </w:r>
            <w:r w:rsidR="00695C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695C71" w:rsidRPr="009C09B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Оплата витрат на поховання (перепоховання) військовослужбовця або учасника бойових дій </w:t>
            </w:r>
            <w:proofErr w:type="spellStart"/>
            <w:r w:rsidR="00695C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Мар</w:t>
            </w:r>
            <w:r w:rsidR="00695C71" w:rsidRPr="009C09B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’</w:t>
            </w:r>
            <w:r w:rsidR="00695C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янів</w:t>
            </w:r>
            <w:r w:rsidR="00695C71" w:rsidRPr="009C09B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ської</w:t>
            </w:r>
            <w:proofErr w:type="spellEnd"/>
            <w:r w:rsidR="00695C71" w:rsidRPr="009C09B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695C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селищної </w:t>
            </w:r>
            <w:r w:rsidR="00695C71" w:rsidRPr="009C09B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територіальної громади потерпілих внаслідок російської агресії та війни в Україні, в тому числі: - оплата ритуальних послуг (труна, хрест, тимчасова табличка, подушка, наволочка, покривало, свічки, лампадки, </w:t>
            </w:r>
            <w:r w:rsidR="00695C71" w:rsidRPr="009C09B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вінок, живі квіти, рушники, хустки, </w:t>
            </w:r>
            <w:proofErr w:type="spellStart"/>
            <w:r w:rsidR="00695C71" w:rsidRPr="009C09B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простині</w:t>
            </w:r>
            <w:proofErr w:type="spellEnd"/>
            <w:r w:rsidR="00695C71" w:rsidRPr="009C09B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прапори, встановлення </w:t>
            </w:r>
            <w:proofErr w:type="spellStart"/>
            <w:r w:rsidR="00695C71" w:rsidRPr="009C09B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флагштоку</w:t>
            </w:r>
            <w:proofErr w:type="spellEnd"/>
            <w:r w:rsidR="00695C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="00695C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</w:t>
            </w:r>
            <w:r w:rsidR="00695C71" w:rsidRPr="009C09B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тяготримача</w:t>
            </w:r>
            <w:proofErr w:type="spellEnd"/>
            <w:r w:rsidR="00695C71" w:rsidRPr="009C09B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)), </w:t>
            </w:r>
          </w:p>
          <w:p w14:paraId="3FA46919" w14:textId="77777777" w:rsidR="00695C71" w:rsidRDefault="00695C71" w:rsidP="0036355B">
            <w:pPr>
              <w:widowControl w:val="0"/>
              <w:ind w:left="-5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C09B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послуги моргу; </w:t>
            </w:r>
          </w:p>
          <w:p w14:paraId="2160C079" w14:textId="77777777" w:rsidR="00695C71" w:rsidRDefault="00695C71" w:rsidP="0036355B">
            <w:pPr>
              <w:widowControl w:val="0"/>
              <w:ind w:left="-5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C09B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оплата за послуги копання та закопування могили; </w:t>
            </w:r>
          </w:p>
          <w:p w14:paraId="17C49403" w14:textId="77777777" w:rsidR="00695C71" w:rsidRDefault="00695C71" w:rsidP="0036355B">
            <w:pPr>
              <w:widowControl w:val="0"/>
              <w:ind w:left="-5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C09B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оплата транспортних послуг за перевезення тіла катафалком, перевезення тіла загиблого з місця перебування додому, оплата пального у разі залучення комунального транспорту для перевезення учасників похоронної процесії та інше; </w:t>
            </w:r>
          </w:p>
          <w:p w14:paraId="6B6EF773" w14:textId="77777777" w:rsidR="00695C71" w:rsidRDefault="00695C71" w:rsidP="0036355B">
            <w:pPr>
              <w:widowControl w:val="0"/>
              <w:ind w:left="-5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C09B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оплата послуг духового оркестру;</w:t>
            </w:r>
          </w:p>
          <w:p w14:paraId="1B17F81B" w14:textId="77777777" w:rsidR="00695C71" w:rsidRDefault="00695C71" w:rsidP="0036355B">
            <w:pPr>
              <w:widowControl w:val="0"/>
              <w:ind w:left="-5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C09B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- оплата послуг за надання послуг з харчування поминального обіду та інше.</w:t>
            </w:r>
          </w:p>
          <w:p w14:paraId="0195EB12" w14:textId="0823CBBE" w:rsidR="00695C71" w:rsidRPr="001E2591" w:rsidRDefault="0018199C" w:rsidP="0036355B">
            <w:pPr>
              <w:widowControl w:val="0"/>
              <w:ind w:left="-56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6</w:t>
            </w:r>
            <w:r w:rsidR="00695C71" w:rsidRPr="00A62E68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.2.</w:t>
            </w:r>
            <w:r w:rsidR="00695C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Облаштування та догляд Алеї Слави (закупівля інвентарю, пального, будівельних матеріалів, оплата робіт з благоустрою, тощо). </w:t>
            </w:r>
            <w:r w:rsidR="00695C71" w:rsidRPr="00EA6F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Облаштування та впорядкування місць (меморіалів) для почесних поховань загиблих (померлих) Захисників і Захисниць України</w:t>
            </w:r>
          </w:p>
        </w:tc>
        <w:tc>
          <w:tcPr>
            <w:tcW w:w="992" w:type="dxa"/>
            <w:shd w:val="clear" w:color="auto" w:fill="auto"/>
          </w:tcPr>
          <w:p w14:paraId="6F67BB0C" w14:textId="77777777" w:rsidR="00695C71" w:rsidRPr="00AE6BCB" w:rsidRDefault="00695C71" w:rsidP="003635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7FAD53" w14:textId="77777777" w:rsidR="00695C71" w:rsidRPr="00AE6BCB" w:rsidRDefault="00695C71" w:rsidP="00363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BC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E6BCB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 роки</w:t>
            </w:r>
          </w:p>
        </w:tc>
        <w:tc>
          <w:tcPr>
            <w:tcW w:w="1820" w:type="dxa"/>
            <w:shd w:val="clear" w:color="auto" w:fill="auto"/>
          </w:tcPr>
          <w:p w14:paraId="3229392C" w14:textId="77777777" w:rsidR="00695C71" w:rsidRPr="00AE6BCB" w:rsidRDefault="00695C71" w:rsidP="0036355B">
            <w:pPr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  <w:t>Мар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en-US" w:eastAsia="en-US"/>
              </w:rPr>
              <w:t>’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  <w:t>янівс</w:t>
            </w:r>
            <w:r w:rsidRPr="00AE6BCB"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  <w:t>ька</w:t>
            </w:r>
            <w:proofErr w:type="spellEnd"/>
            <w:r w:rsidRPr="00AE6BCB"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  <w:t xml:space="preserve"> с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  <w:t>елищн</w:t>
            </w:r>
            <w:r w:rsidRPr="00AE6BCB"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  <w:t>а рада</w:t>
            </w:r>
          </w:p>
        </w:tc>
        <w:tc>
          <w:tcPr>
            <w:tcW w:w="1157" w:type="dxa"/>
            <w:shd w:val="clear" w:color="auto" w:fill="auto"/>
          </w:tcPr>
          <w:p w14:paraId="728315BD" w14:textId="77777777" w:rsidR="00695C71" w:rsidRPr="008957F2" w:rsidRDefault="00695C71" w:rsidP="0036355B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150,00</w:t>
            </w:r>
          </w:p>
          <w:p w14:paraId="29E5DBD0" w14:textId="77777777" w:rsidR="00695C71" w:rsidRPr="008957F2" w:rsidRDefault="00695C71" w:rsidP="0036355B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722E809E" w14:textId="77777777" w:rsidR="00695C71" w:rsidRPr="008957F2" w:rsidRDefault="00695C71" w:rsidP="0036355B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7D09273A" w14:textId="77777777" w:rsidR="00695C71" w:rsidRPr="008957F2" w:rsidRDefault="00695C71" w:rsidP="0036355B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6332E9C2" w14:textId="77777777" w:rsidR="00695C71" w:rsidRDefault="00695C71" w:rsidP="0036355B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957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150,00</w:t>
            </w:r>
          </w:p>
          <w:p w14:paraId="333EA3E6" w14:textId="77777777" w:rsidR="00695C71" w:rsidRDefault="00695C71" w:rsidP="0036355B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05228207" w14:textId="77777777" w:rsidR="00695C71" w:rsidRDefault="00695C71" w:rsidP="0036355B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14:paraId="17E3075C" w14:textId="77777777" w:rsidR="00695C71" w:rsidRDefault="00695C71" w:rsidP="0036355B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150,00</w:t>
            </w:r>
          </w:p>
          <w:p w14:paraId="7B9E0C77" w14:textId="77777777" w:rsidR="00695C71" w:rsidRDefault="00695C71" w:rsidP="0036355B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79512C56" w14:textId="77777777" w:rsidR="00695C71" w:rsidRDefault="00695C71" w:rsidP="0036355B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3A1EC9DE" w14:textId="77777777" w:rsidR="00695C71" w:rsidRDefault="00695C71" w:rsidP="0036355B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450,00</w:t>
            </w:r>
          </w:p>
          <w:p w14:paraId="4A330F68" w14:textId="77777777" w:rsidR="00695C71" w:rsidRDefault="00695C71" w:rsidP="0036355B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23E2E6BE" w14:textId="77777777" w:rsidR="00695C71" w:rsidRPr="008957F2" w:rsidRDefault="00695C71" w:rsidP="0036355B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14:paraId="52BAD852" w14:textId="77777777" w:rsidR="00695C71" w:rsidRPr="00AE6BCB" w:rsidRDefault="00695C71" w:rsidP="0036355B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6BCB"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  <w:t xml:space="preserve">Увічнення </w:t>
            </w:r>
            <w:proofErr w:type="spellStart"/>
            <w:r w:rsidRPr="00AE6BCB"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  <w:t>пам</w:t>
            </w:r>
            <w:proofErr w:type="spellEnd"/>
            <w:r w:rsidRPr="00AE6BCB">
              <w:rPr>
                <w:rFonts w:ascii="Times New Roman" w:hAnsi="Times New Roman" w:cs="Times New Roman"/>
                <w:kern w:val="2"/>
                <w:sz w:val="24"/>
                <w:szCs w:val="24"/>
                <w:lang w:val="ru-RU" w:eastAsia="en-US"/>
              </w:rPr>
              <w:t>’</w:t>
            </w:r>
            <w:r w:rsidRPr="00AE6BCB"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  <w:t>яті про загиблих героїв</w:t>
            </w:r>
          </w:p>
        </w:tc>
      </w:tr>
      <w:tr w:rsidR="00695C71" w14:paraId="153F4A64" w14:textId="77777777" w:rsidTr="0036355B">
        <w:trPr>
          <w:trHeight w:val="375"/>
        </w:trPr>
        <w:tc>
          <w:tcPr>
            <w:tcW w:w="8737" w:type="dxa"/>
            <w:gridSpan w:val="5"/>
            <w:shd w:val="clear" w:color="auto" w:fill="auto"/>
            <w:vAlign w:val="center"/>
          </w:tcPr>
          <w:p w14:paraId="3D1A1BDC" w14:textId="77777777" w:rsidR="00695C71" w:rsidRDefault="00695C71" w:rsidP="0036355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Всього:</w:t>
            </w:r>
          </w:p>
          <w:p w14:paraId="2DAB90CD" w14:textId="77777777" w:rsidR="00695C71" w:rsidRDefault="00695C71" w:rsidP="0036355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57" w:type="dxa"/>
            <w:shd w:val="clear" w:color="auto" w:fill="auto"/>
            <w:vAlign w:val="center"/>
          </w:tcPr>
          <w:p w14:paraId="29DEE60F" w14:textId="379C2B45" w:rsidR="00695C71" w:rsidRPr="00AE2F81" w:rsidRDefault="00695C71" w:rsidP="0036355B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  <w:r w:rsidRPr="00AE2F8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="00D3407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36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  <w:r w:rsidRPr="00AE2F8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2CA244" w14:textId="7D366F97" w:rsidR="00695C71" w:rsidRPr="002027A8" w:rsidRDefault="00695C71" w:rsidP="0036355B">
            <w:pPr>
              <w:ind w:left="-103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  <w:r w:rsidRPr="002027A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="00D3407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36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  <w:r w:rsidRPr="002027A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59FC38" w14:textId="0A4C4FA0" w:rsidR="00695C71" w:rsidRPr="002027A8" w:rsidRDefault="00695C71" w:rsidP="0036355B">
            <w:pPr>
              <w:ind w:left="-101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4 </w:t>
            </w:r>
            <w:r w:rsidR="008746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36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  <w:r w:rsidRPr="002027A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2DD14D" w14:textId="5AD21B89" w:rsidR="00695C71" w:rsidRPr="000410A3" w:rsidRDefault="00695C71" w:rsidP="0036355B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  <w:r w:rsidR="0018304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r w:rsidRPr="000410A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="0018304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08</w:t>
            </w:r>
            <w:r w:rsidRPr="000410A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39C35276" w14:textId="77777777" w:rsidR="00695C71" w:rsidRDefault="00695C71" w:rsidP="0036355B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</w:tbl>
    <w:p w14:paraId="3815A9C8" w14:textId="77777777" w:rsidR="00695C71" w:rsidRDefault="00695C71" w:rsidP="00695C71">
      <w:pPr>
        <w:rPr>
          <w:rFonts w:ascii="Times New Roman" w:hAnsi="Times New Roman" w:cs="Times New Roman"/>
          <w:sz w:val="28"/>
          <w:szCs w:val="28"/>
        </w:rPr>
      </w:pPr>
    </w:p>
    <w:p w14:paraId="321F3420" w14:textId="77777777" w:rsidR="00695C71" w:rsidRDefault="00695C71" w:rsidP="00695C71">
      <w:pPr>
        <w:shd w:val="clear" w:color="auto" w:fill="FFFFFF"/>
        <w:spacing w:before="75" w:after="75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21F7AA0" w14:textId="77777777" w:rsidR="00695C71" w:rsidRDefault="00695C71" w:rsidP="00695C71">
      <w:pPr>
        <w:shd w:val="clear" w:color="auto" w:fill="FFFFFF"/>
        <w:spacing w:before="75" w:after="75"/>
        <w:rPr>
          <w:rFonts w:ascii="Times New Roman" w:hAnsi="Times New Roman" w:cs="Times New Roman"/>
          <w:b/>
          <w:sz w:val="28"/>
          <w:szCs w:val="28"/>
        </w:rPr>
        <w:sectPr w:rsidR="00695C71" w:rsidSect="00695C71">
          <w:headerReference w:type="default" r:id="rId9"/>
          <w:pgSz w:w="16838" w:h="11906" w:orient="landscape"/>
          <w:pgMar w:top="1135" w:right="395" w:bottom="255" w:left="425" w:header="284" w:footer="709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b/>
          <w:sz w:val="28"/>
          <w:szCs w:val="28"/>
        </w:rPr>
        <w:t>Секретар селищної ради                                                                                                                                         Володимир БОРАЧОК</w:t>
      </w:r>
    </w:p>
    <w:p w14:paraId="3CB04582" w14:textId="77777777" w:rsidR="00695C71" w:rsidRPr="00800204" w:rsidRDefault="00695C71" w:rsidP="00695C71">
      <w:pPr>
        <w:spacing w:after="160" w:line="259" w:lineRule="auto"/>
        <w:jc w:val="both"/>
        <w:rPr>
          <w:rFonts w:eastAsia="Calibri"/>
          <w:sz w:val="28"/>
          <w:szCs w:val="28"/>
          <w:lang w:eastAsia="en-US"/>
        </w:rPr>
      </w:pPr>
    </w:p>
    <w:p w14:paraId="51676FF5" w14:textId="77777777" w:rsidR="00695C71" w:rsidRPr="00EF0BEA" w:rsidRDefault="00695C71" w:rsidP="00695C71">
      <w:pPr>
        <w:ind w:left="4678"/>
        <w:outlineLvl w:val="0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>Додаток 3</w:t>
      </w:r>
    </w:p>
    <w:p w14:paraId="083EDAC8" w14:textId="77777777" w:rsidR="00695C71" w:rsidRPr="00FF48D0" w:rsidRDefault="00695C71" w:rsidP="00695C71">
      <w:pPr>
        <w:tabs>
          <w:tab w:val="left" w:pos="15876"/>
        </w:tabs>
        <w:ind w:left="4678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до Програми</w:t>
      </w:r>
      <w:r w:rsidRPr="00EF0BEA">
        <w:rPr>
          <w:rFonts w:ascii="Times New Roman" w:hAnsi="Times New Roman" w:cs="Times New Roman"/>
          <w:sz w:val="28"/>
          <w:szCs w:val="28"/>
          <w:lang w:eastAsia="ar-SA"/>
        </w:rPr>
        <w:t xml:space="preserve"> соціальної підтримки ветеранів війни, </w:t>
      </w:r>
      <w:r w:rsidRPr="00FF48D0">
        <w:rPr>
          <w:rFonts w:ascii="Times New Roman" w:hAnsi="Times New Roman"/>
          <w:sz w:val="28"/>
          <w:szCs w:val="28"/>
        </w:rPr>
        <w:t>військовослужбовців, членів їх сімей, членів сімей загиблих (померлих), зниклих безвісти військовослужбовців, Захисників та Захисниць України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FF48D0">
        <w:rPr>
          <w:rFonts w:ascii="Times New Roman" w:hAnsi="Times New Roman" w:cs="Times New Roman"/>
          <w:sz w:val="28"/>
          <w:szCs w:val="28"/>
        </w:rPr>
        <w:t>на 2025-2027 роки</w:t>
      </w:r>
      <w:r w:rsidRPr="00FF48D0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</w:p>
    <w:p w14:paraId="6E5BD6C9" w14:textId="77777777" w:rsidR="00695C71" w:rsidRPr="00FF48D0" w:rsidRDefault="00695C71" w:rsidP="00695C71">
      <w:pPr>
        <w:ind w:left="2880" w:firstLine="720"/>
        <w:rPr>
          <w:color w:val="000000"/>
          <w:sz w:val="28"/>
          <w:szCs w:val="28"/>
        </w:rPr>
      </w:pPr>
    </w:p>
    <w:p w14:paraId="544BDCB2" w14:textId="77777777" w:rsidR="00695C71" w:rsidRDefault="00695C71" w:rsidP="00695C71">
      <w:pPr>
        <w:ind w:left="2880" w:firstLine="720"/>
        <w:rPr>
          <w:b/>
          <w:bCs/>
          <w:color w:val="000000"/>
          <w:sz w:val="28"/>
          <w:szCs w:val="28"/>
        </w:rPr>
      </w:pPr>
    </w:p>
    <w:p w14:paraId="7D5E8648" w14:textId="77777777" w:rsidR="00695C71" w:rsidRPr="00800204" w:rsidRDefault="00695C71" w:rsidP="00695C71">
      <w:pPr>
        <w:jc w:val="center"/>
        <w:rPr>
          <w:b/>
          <w:bCs/>
          <w:color w:val="000000"/>
          <w:sz w:val="28"/>
          <w:szCs w:val="28"/>
        </w:rPr>
      </w:pPr>
      <w:r w:rsidRPr="00800204">
        <w:rPr>
          <w:b/>
          <w:bCs/>
          <w:color w:val="000000"/>
          <w:sz w:val="28"/>
          <w:szCs w:val="28"/>
        </w:rPr>
        <w:t>РЕСУРСНЕ ЗАБЕЗПЕЧЕННЯ</w:t>
      </w:r>
      <w:r>
        <w:rPr>
          <w:b/>
          <w:bCs/>
          <w:color w:val="000000"/>
          <w:sz w:val="28"/>
          <w:szCs w:val="28"/>
        </w:rPr>
        <w:t xml:space="preserve"> ПРОГРАМИ</w:t>
      </w:r>
    </w:p>
    <w:p w14:paraId="2E526E65" w14:textId="77777777" w:rsidR="00695C71" w:rsidRPr="00800204" w:rsidRDefault="00695C71" w:rsidP="00695C71">
      <w:pPr>
        <w:ind w:firstLine="709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                                                                                                                                                                          </w:t>
      </w:r>
      <w:r w:rsidRPr="00800204">
        <w:rPr>
          <w:b/>
          <w:bCs/>
          <w:color w:val="000000"/>
        </w:rPr>
        <w:t>тис.</w:t>
      </w:r>
      <w:r>
        <w:rPr>
          <w:b/>
          <w:bCs/>
          <w:color w:val="000000"/>
        </w:rPr>
        <w:t xml:space="preserve"> </w:t>
      </w:r>
      <w:r w:rsidRPr="00800204">
        <w:rPr>
          <w:b/>
          <w:bCs/>
          <w:color w:val="000000"/>
        </w:rPr>
        <w:t>грн.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1735"/>
        <w:gridCol w:w="1701"/>
        <w:gridCol w:w="1832"/>
        <w:gridCol w:w="10"/>
        <w:gridCol w:w="1843"/>
      </w:tblGrid>
      <w:tr w:rsidR="00695C71" w:rsidRPr="00800204" w14:paraId="0E9E5224" w14:textId="77777777" w:rsidTr="0036355B">
        <w:tc>
          <w:tcPr>
            <w:tcW w:w="2660" w:type="dxa"/>
            <w:vMerge w:val="restart"/>
            <w:shd w:val="clear" w:color="auto" w:fill="C6D9F1"/>
            <w:vAlign w:val="center"/>
          </w:tcPr>
          <w:p w14:paraId="2B61E472" w14:textId="77777777" w:rsidR="00695C71" w:rsidRPr="00800204" w:rsidRDefault="00695C71" w:rsidP="0036355B">
            <w:pPr>
              <w:widowControl w:val="0"/>
              <w:tabs>
                <w:tab w:val="left" w:pos="0"/>
              </w:tabs>
              <w:autoSpaceDE w:val="0"/>
              <w:autoSpaceDN w:val="0"/>
              <w:jc w:val="center"/>
              <w:rPr>
                <w:b/>
                <w:color w:val="000000"/>
              </w:rPr>
            </w:pPr>
            <w:r w:rsidRPr="00800204">
              <w:rPr>
                <w:b/>
                <w:color w:val="000000"/>
              </w:rPr>
              <w:t xml:space="preserve">Обсяг коштів, що пропонується залучити на виконання </w:t>
            </w:r>
            <w:r>
              <w:rPr>
                <w:b/>
                <w:color w:val="000000"/>
              </w:rPr>
              <w:t>Програми</w:t>
            </w:r>
          </w:p>
        </w:tc>
        <w:tc>
          <w:tcPr>
            <w:tcW w:w="5268" w:type="dxa"/>
            <w:gridSpan w:val="3"/>
            <w:shd w:val="clear" w:color="auto" w:fill="C6D9F1"/>
            <w:vAlign w:val="center"/>
          </w:tcPr>
          <w:p w14:paraId="6585B564" w14:textId="77777777" w:rsidR="00695C71" w:rsidRPr="00800204" w:rsidRDefault="00695C71" w:rsidP="0036355B">
            <w:pPr>
              <w:widowControl w:val="0"/>
              <w:tabs>
                <w:tab w:val="left" w:pos="0"/>
              </w:tabs>
              <w:autoSpaceDE w:val="0"/>
              <w:autoSpaceDN w:val="0"/>
              <w:jc w:val="center"/>
              <w:rPr>
                <w:b/>
                <w:color w:val="000000"/>
              </w:rPr>
            </w:pPr>
            <w:r w:rsidRPr="00800204">
              <w:rPr>
                <w:b/>
                <w:color w:val="000000"/>
              </w:rPr>
              <w:t xml:space="preserve">Етапи виконання </w:t>
            </w:r>
            <w:r>
              <w:rPr>
                <w:b/>
                <w:color w:val="000000"/>
              </w:rPr>
              <w:t>Програми</w:t>
            </w:r>
          </w:p>
        </w:tc>
        <w:tc>
          <w:tcPr>
            <w:tcW w:w="1853" w:type="dxa"/>
            <w:gridSpan w:val="2"/>
            <w:shd w:val="clear" w:color="auto" w:fill="C6D9F1"/>
            <w:vAlign w:val="center"/>
          </w:tcPr>
          <w:p w14:paraId="558C9E36" w14:textId="77777777" w:rsidR="00695C71" w:rsidRPr="00800204" w:rsidRDefault="00695C71" w:rsidP="0036355B">
            <w:pPr>
              <w:widowControl w:val="0"/>
              <w:tabs>
                <w:tab w:val="left" w:pos="0"/>
              </w:tabs>
              <w:autoSpaceDE w:val="0"/>
              <w:autoSpaceDN w:val="0"/>
              <w:jc w:val="center"/>
              <w:rPr>
                <w:b/>
                <w:color w:val="000000"/>
              </w:rPr>
            </w:pPr>
            <w:r w:rsidRPr="00800204">
              <w:rPr>
                <w:b/>
                <w:color w:val="000000"/>
              </w:rPr>
              <w:t xml:space="preserve">Всього витрат на виконання </w:t>
            </w:r>
            <w:r>
              <w:rPr>
                <w:b/>
                <w:color w:val="000000"/>
              </w:rPr>
              <w:t>Програми</w:t>
            </w:r>
          </w:p>
        </w:tc>
      </w:tr>
      <w:tr w:rsidR="00695C71" w:rsidRPr="00800204" w14:paraId="0F4E0D06" w14:textId="77777777" w:rsidTr="0036355B">
        <w:tc>
          <w:tcPr>
            <w:tcW w:w="2660" w:type="dxa"/>
            <w:vMerge/>
            <w:shd w:val="clear" w:color="auto" w:fill="DBE5F1"/>
            <w:vAlign w:val="center"/>
          </w:tcPr>
          <w:p w14:paraId="6AC1DE5B" w14:textId="77777777" w:rsidR="00695C71" w:rsidRPr="00800204" w:rsidRDefault="00695C71" w:rsidP="0036355B">
            <w:pPr>
              <w:widowControl w:val="0"/>
              <w:tabs>
                <w:tab w:val="left" w:pos="0"/>
              </w:tabs>
              <w:autoSpaceDE w:val="0"/>
              <w:autoSpaceDN w:val="0"/>
              <w:jc w:val="center"/>
              <w:rPr>
                <w:b/>
                <w:color w:val="000000"/>
              </w:rPr>
            </w:pPr>
          </w:p>
        </w:tc>
        <w:tc>
          <w:tcPr>
            <w:tcW w:w="5278" w:type="dxa"/>
            <w:gridSpan w:val="4"/>
            <w:shd w:val="clear" w:color="auto" w:fill="C6D9F1"/>
            <w:vAlign w:val="center"/>
          </w:tcPr>
          <w:p w14:paraId="2A7C3A80" w14:textId="77777777" w:rsidR="00695C71" w:rsidRPr="00800204" w:rsidRDefault="00695C71" w:rsidP="0036355B">
            <w:pPr>
              <w:widowControl w:val="0"/>
              <w:tabs>
                <w:tab w:val="left" w:pos="0"/>
              </w:tabs>
              <w:autoSpaceDE w:val="0"/>
              <w:autoSpaceDN w:val="0"/>
              <w:jc w:val="center"/>
              <w:rPr>
                <w:b/>
                <w:color w:val="000000"/>
              </w:rPr>
            </w:pPr>
            <w:r w:rsidRPr="00800204">
              <w:rPr>
                <w:b/>
                <w:color w:val="000000"/>
              </w:rPr>
              <w:t>І</w:t>
            </w:r>
          </w:p>
        </w:tc>
        <w:tc>
          <w:tcPr>
            <w:tcW w:w="1843" w:type="dxa"/>
            <w:vMerge w:val="restart"/>
            <w:shd w:val="clear" w:color="auto" w:fill="DBE5F1"/>
            <w:vAlign w:val="center"/>
          </w:tcPr>
          <w:p w14:paraId="7ADD1A7C" w14:textId="77777777" w:rsidR="00695C71" w:rsidRPr="00800204" w:rsidRDefault="00695C71" w:rsidP="0036355B">
            <w:pPr>
              <w:widowControl w:val="0"/>
              <w:tabs>
                <w:tab w:val="left" w:pos="0"/>
              </w:tabs>
              <w:autoSpaceDE w:val="0"/>
              <w:autoSpaceDN w:val="0"/>
              <w:jc w:val="center"/>
              <w:rPr>
                <w:b/>
                <w:color w:val="000000"/>
              </w:rPr>
            </w:pPr>
          </w:p>
        </w:tc>
      </w:tr>
      <w:tr w:rsidR="00695C71" w:rsidRPr="00800204" w14:paraId="59D38963" w14:textId="77777777" w:rsidTr="0036355B">
        <w:tc>
          <w:tcPr>
            <w:tcW w:w="2660" w:type="dxa"/>
            <w:vMerge/>
            <w:shd w:val="clear" w:color="auto" w:fill="DBE5F1"/>
            <w:vAlign w:val="center"/>
          </w:tcPr>
          <w:p w14:paraId="405649F7" w14:textId="77777777" w:rsidR="00695C71" w:rsidRPr="00800204" w:rsidRDefault="00695C71" w:rsidP="0036355B">
            <w:pPr>
              <w:widowControl w:val="0"/>
              <w:tabs>
                <w:tab w:val="left" w:pos="0"/>
              </w:tabs>
              <w:autoSpaceDE w:val="0"/>
              <w:autoSpaceDN w:val="0"/>
              <w:jc w:val="center"/>
              <w:rPr>
                <w:b/>
                <w:color w:val="000000"/>
              </w:rPr>
            </w:pPr>
          </w:p>
        </w:tc>
        <w:tc>
          <w:tcPr>
            <w:tcW w:w="1735" w:type="dxa"/>
            <w:shd w:val="clear" w:color="auto" w:fill="C6D9F1"/>
            <w:vAlign w:val="center"/>
          </w:tcPr>
          <w:p w14:paraId="496057B4" w14:textId="77777777" w:rsidR="00695C71" w:rsidRPr="00800204" w:rsidRDefault="00695C71" w:rsidP="0036355B">
            <w:pPr>
              <w:widowControl w:val="0"/>
              <w:tabs>
                <w:tab w:val="left" w:pos="0"/>
              </w:tabs>
              <w:autoSpaceDE w:val="0"/>
              <w:autoSpaceDN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2025 </w:t>
            </w:r>
            <w:r w:rsidRPr="00800204">
              <w:rPr>
                <w:b/>
                <w:color w:val="000000"/>
              </w:rPr>
              <w:t>рік</w:t>
            </w:r>
          </w:p>
        </w:tc>
        <w:tc>
          <w:tcPr>
            <w:tcW w:w="1701" w:type="dxa"/>
            <w:shd w:val="clear" w:color="auto" w:fill="C6D9F1"/>
            <w:vAlign w:val="center"/>
          </w:tcPr>
          <w:p w14:paraId="10117F77" w14:textId="77777777" w:rsidR="00695C71" w:rsidRPr="00800204" w:rsidRDefault="00695C71" w:rsidP="0036355B">
            <w:pPr>
              <w:widowControl w:val="0"/>
              <w:tabs>
                <w:tab w:val="left" w:pos="0"/>
              </w:tabs>
              <w:autoSpaceDE w:val="0"/>
              <w:autoSpaceDN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2026 </w:t>
            </w:r>
            <w:r w:rsidRPr="00800204">
              <w:rPr>
                <w:b/>
                <w:color w:val="000000"/>
              </w:rPr>
              <w:t>рік</w:t>
            </w:r>
          </w:p>
        </w:tc>
        <w:tc>
          <w:tcPr>
            <w:tcW w:w="1842" w:type="dxa"/>
            <w:gridSpan w:val="2"/>
            <w:shd w:val="clear" w:color="auto" w:fill="C6D9F1"/>
            <w:vAlign w:val="center"/>
          </w:tcPr>
          <w:p w14:paraId="0A53C15D" w14:textId="77777777" w:rsidR="00695C71" w:rsidRPr="00800204" w:rsidRDefault="00695C71" w:rsidP="0036355B">
            <w:pPr>
              <w:widowControl w:val="0"/>
              <w:tabs>
                <w:tab w:val="left" w:pos="0"/>
              </w:tabs>
              <w:autoSpaceDE w:val="0"/>
              <w:autoSpaceDN w:val="0"/>
              <w:jc w:val="center"/>
              <w:rPr>
                <w:b/>
                <w:color w:val="000000"/>
              </w:rPr>
            </w:pPr>
            <w:r w:rsidRPr="00800204">
              <w:rPr>
                <w:b/>
                <w:color w:val="000000"/>
              </w:rPr>
              <w:t>20</w:t>
            </w:r>
            <w:r>
              <w:rPr>
                <w:b/>
                <w:color w:val="000000"/>
              </w:rPr>
              <w:t>27</w:t>
            </w:r>
            <w:r w:rsidRPr="00800204">
              <w:rPr>
                <w:b/>
                <w:color w:val="000000"/>
              </w:rPr>
              <w:t xml:space="preserve"> рік</w:t>
            </w:r>
          </w:p>
        </w:tc>
        <w:tc>
          <w:tcPr>
            <w:tcW w:w="1843" w:type="dxa"/>
            <w:vMerge/>
            <w:shd w:val="clear" w:color="auto" w:fill="DBE5F1"/>
            <w:vAlign w:val="center"/>
          </w:tcPr>
          <w:p w14:paraId="4A2DCB0D" w14:textId="77777777" w:rsidR="00695C71" w:rsidRPr="00800204" w:rsidRDefault="00695C71" w:rsidP="0036355B">
            <w:pPr>
              <w:widowControl w:val="0"/>
              <w:tabs>
                <w:tab w:val="left" w:pos="0"/>
              </w:tabs>
              <w:autoSpaceDE w:val="0"/>
              <w:autoSpaceDN w:val="0"/>
              <w:jc w:val="center"/>
              <w:rPr>
                <w:b/>
                <w:color w:val="000000"/>
              </w:rPr>
            </w:pPr>
          </w:p>
        </w:tc>
      </w:tr>
      <w:tr w:rsidR="00695C71" w:rsidRPr="00800204" w14:paraId="119D4EB9" w14:textId="77777777" w:rsidTr="0036355B">
        <w:tc>
          <w:tcPr>
            <w:tcW w:w="2660" w:type="dxa"/>
            <w:shd w:val="clear" w:color="auto" w:fill="FFFFFF"/>
            <w:vAlign w:val="center"/>
          </w:tcPr>
          <w:p w14:paraId="234A88BD" w14:textId="77777777" w:rsidR="00695C71" w:rsidRPr="00800204" w:rsidRDefault="00695C71" w:rsidP="0036355B">
            <w:pPr>
              <w:widowControl w:val="0"/>
              <w:tabs>
                <w:tab w:val="left" w:pos="0"/>
              </w:tabs>
              <w:autoSpaceDE w:val="0"/>
              <w:autoSpaceDN w:val="0"/>
              <w:jc w:val="center"/>
              <w:rPr>
                <w:b/>
                <w:color w:val="000000"/>
              </w:rPr>
            </w:pPr>
            <w:r w:rsidRPr="00800204">
              <w:rPr>
                <w:b/>
                <w:color w:val="000000"/>
              </w:rPr>
              <w:t>1</w:t>
            </w:r>
          </w:p>
        </w:tc>
        <w:tc>
          <w:tcPr>
            <w:tcW w:w="1735" w:type="dxa"/>
            <w:shd w:val="clear" w:color="auto" w:fill="FFFFFF"/>
            <w:vAlign w:val="center"/>
          </w:tcPr>
          <w:p w14:paraId="7D6C721B" w14:textId="77777777" w:rsidR="00695C71" w:rsidRPr="00800204" w:rsidRDefault="00695C71" w:rsidP="0036355B">
            <w:pPr>
              <w:widowControl w:val="0"/>
              <w:tabs>
                <w:tab w:val="left" w:pos="0"/>
              </w:tabs>
              <w:autoSpaceDE w:val="0"/>
              <w:autoSpaceDN w:val="0"/>
              <w:jc w:val="center"/>
              <w:rPr>
                <w:b/>
                <w:color w:val="000000"/>
              </w:rPr>
            </w:pPr>
            <w:r w:rsidRPr="00800204">
              <w:rPr>
                <w:b/>
                <w:color w:val="000000"/>
              </w:rPr>
              <w:t>2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44625F88" w14:textId="77777777" w:rsidR="00695C71" w:rsidRPr="00800204" w:rsidRDefault="00695C71" w:rsidP="0036355B">
            <w:pPr>
              <w:widowControl w:val="0"/>
              <w:tabs>
                <w:tab w:val="left" w:pos="0"/>
              </w:tabs>
              <w:autoSpaceDE w:val="0"/>
              <w:autoSpaceDN w:val="0"/>
              <w:jc w:val="center"/>
              <w:rPr>
                <w:b/>
                <w:color w:val="000000"/>
              </w:rPr>
            </w:pPr>
            <w:r w:rsidRPr="00800204">
              <w:rPr>
                <w:b/>
                <w:color w:val="000000"/>
              </w:rPr>
              <w:t>3</w:t>
            </w:r>
          </w:p>
        </w:tc>
        <w:tc>
          <w:tcPr>
            <w:tcW w:w="1842" w:type="dxa"/>
            <w:gridSpan w:val="2"/>
            <w:shd w:val="clear" w:color="auto" w:fill="FFFFFF"/>
            <w:vAlign w:val="center"/>
          </w:tcPr>
          <w:p w14:paraId="0CF7C9A3" w14:textId="77777777" w:rsidR="00695C71" w:rsidRPr="00800204" w:rsidRDefault="00695C71" w:rsidP="0036355B">
            <w:pPr>
              <w:widowControl w:val="0"/>
              <w:tabs>
                <w:tab w:val="left" w:pos="0"/>
              </w:tabs>
              <w:autoSpaceDE w:val="0"/>
              <w:autoSpaceDN w:val="0"/>
              <w:jc w:val="center"/>
              <w:rPr>
                <w:b/>
                <w:color w:val="000000"/>
              </w:rPr>
            </w:pPr>
            <w:r w:rsidRPr="00800204">
              <w:rPr>
                <w:b/>
                <w:color w:val="000000"/>
              </w:rPr>
              <w:t>4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18FF34E7" w14:textId="77777777" w:rsidR="00695C71" w:rsidRPr="00800204" w:rsidRDefault="00695C71" w:rsidP="0036355B">
            <w:pPr>
              <w:widowControl w:val="0"/>
              <w:tabs>
                <w:tab w:val="left" w:pos="0"/>
              </w:tabs>
              <w:autoSpaceDE w:val="0"/>
              <w:autoSpaceDN w:val="0"/>
              <w:jc w:val="center"/>
              <w:rPr>
                <w:b/>
                <w:color w:val="000000"/>
              </w:rPr>
            </w:pPr>
            <w:r w:rsidRPr="00800204">
              <w:rPr>
                <w:b/>
                <w:color w:val="000000"/>
              </w:rPr>
              <w:t>7</w:t>
            </w:r>
          </w:p>
        </w:tc>
      </w:tr>
      <w:tr w:rsidR="00695C71" w:rsidRPr="00800204" w14:paraId="498209B3" w14:textId="77777777" w:rsidTr="0036355B">
        <w:tc>
          <w:tcPr>
            <w:tcW w:w="2660" w:type="dxa"/>
          </w:tcPr>
          <w:p w14:paraId="5AE1C9A6" w14:textId="77777777" w:rsidR="00695C71" w:rsidRPr="007A6FE8" w:rsidRDefault="00695C71" w:rsidP="0036355B">
            <w:pPr>
              <w:widowControl w:val="0"/>
              <w:tabs>
                <w:tab w:val="left" w:pos="0"/>
              </w:tabs>
              <w:autoSpaceDE w:val="0"/>
              <w:autoSpaceDN w:val="0"/>
              <w:jc w:val="center"/>
              <w:rPr>
                <w:color w:val="000000"/>
                <w:sz w:val="28"/>
              </w:rPr>
            </w:pPr>
            <w:r w:rsidRPr="007A6FE8">
              <w:rPr>
                <w:color w:val="000000"/>
                <w:sz w:val="28"/>
              </w:rPr>
              <w:t>Обсяг ресурсів, всього,</w:t>
            </w:r>
          </w:p>
          <w:p w14:paraId="2301D939" w14:textId="77777777" w:rsidR="00695C71" w:rsidRPr="007A6FE8" w:rsidRDefault="00695C71" w:rsidP="0036355B">
            <w:pPr>
              <w:widowControl w:val="0"/>
              <w:tabs>
                <w:tab w:val="left" w:pos="0"/>
              </w:tabs>
              <w:autoSpaceDE w:val="0"/>
              <w:autoSpaceDN w:val="0"/>
              <w:jc w:val="center"/>
              <w:rPr>
                <w:color w:val="000000"/>
                <w:sz w:val="28"/>
              </w:rPr>
            </w:pPr>
            <w:r w:rsidRPr="007A6FE8">
              <w:rPr>
                <w:color w:val="000000"/>
                <w:sz w:val="28"/>
              </w:rPr>
              <w:t>у тому числі:</w:t>
            </w:r>
          </w:p>
        </w:tc>
        <w:tc>
          <w:tcPr>
            <w:tcW w:w="1735" w:type="dxa"/>
            <w:vAlign w:val="center"/>
          </w:tcPr>
          <w:p w14:paraId="18F7131C" w14:textId="6AAC27D8" w:rsidR="00695C71" w:rsidRPr="00800204" w:rsidRDefault="00695C71" w:rsidP="0036355B">
            <w:pPr>
              <w:widowControl w:val="0"/>
              <w:tabs>
                <w:tab w:val="left" w:pos="0"/>
              </w:tabs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4 </w:t>
            </w:r>
            <w:r w:rsidR="00183040">
              <w:rPr>
                <w:color w:val="000000"/>
              </w:rPr>
              <w:t>36</w:t>
            </w:r>
            <w:r>
              <w:rPr>
                <w:color w:val="000000"/>
              </w:rPr>
              <w:t>0,00</w:t>
            </w:r>
          </w:p>
        </w:tc>
        <w:tc>
          <w:tcPr>
            <w:tcW w:w="1701" w:type="dxa"/>
            <w:vAlign w:val="center"/>
          </w:tcPr>
          <w:p w14:paraId="59A4E3E0" w14:textId="488EF2BE" w:rsidR="00695C71" w:rsidRPr="00800204" w:rsidRDefault="00695C71" w:rsidP="0036355B">
            <w:pPr>
              <w:widowControl w:val="0"/>
              <w:tabs>
                <w:tab w:val="left" w:pos="0"/>
              </w:tabs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4 </w:t>
            </w:r>
            <w:r w:rsidR="00183040">
              <w:rPr>
                <w:color w:val="000000"/>
              </w:rPr>
              <w:t>36</w:t>
            </w:r>
            <w:r>
              <w:rPr>
                <w:color w:val="000000"/>
              </w:rPr>
              <w:t>0,00</w:t>
            </w:r>
          </w:p>
        </w:tc>
        <w:tc>
          <w:tcPr>
            <w:tcW w:w="1842" w:type="dxa"/>
            <w:gridSpan w:val="2"/>
            <w:vAlign w:val="center"/>
          </w:tcPr>
          <w:p w14:paraId="25C6E5E3" w14:textId="095787C4" w:rsidR="00695C71" w:rsidRPr="00800204" w:rsidRDefault="00695C71" w:rsidP="0036355B">
            <w:pPr>
              <w:widowControl w:val="0"/>
              <w:tabs>
                <w:tab w:val="left" w:pos="0"/>
              </w:tabs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4 </w:t>
            </w:r>
            <w:r w:rsidR="00183040">
              <w:rPr>
                <w:color w:val="000000"/>
              </w:rPr>
              <w:t>36</w:t>
            </w:r>
            <w:r>
              <w:rPr>
                <w:color w:val="000000"/>
              </w:rPr>
              <w:t>0,00</w:t>
            </w:r>
          </w:p>
        </w:tc>
        <w:tc>
          <w:tcPr>
            <w:tcW w:w="1843" w:type="dxa"/>
            <w:vAlign w:val="center"/>
          </w:tcPr>
          <w:p w14:paraId="5A6E0350" w14:textId="45867B70" w:rsidR="00695C71" w:rsidRPr="00800204" w:rsidRDefault="00695C71" w:rsidP="0036355B">
            <w:pPr>
              <w:widowControl w:val="0"/>
              <w:tabs>
                <w:tab w:val="left" w:pos="0"/>
              </w:tabs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183040">
              <w:rPr>
                <w:color w:val="000000"/>
              </w:rPr>
              <w:t>3</w:t>
            </w:r>
            <w:r>
              <w:rPr>
                <w:color w:val="000000"/>
              </w:rPr>
              <w:t> </w:t>
            </w:r>
            <w:r w:rsidR="00183040">
              <w:rPr>
                <w:color w:val="000000"/>
              </w:rPr>
              <w:t>08</w:t>
            </w:r>
            <w:r>
              <w:rPr>
                <w:color w:val="000000"/>
              </w:rPr>
              <w:t>0,00</w:t>
            </w:r>
          </w:p>
        </w:tc>
      </w:tr>
      <w:tr w:rsidR="00695C71" w:rsidRPr="00800204" w14:paraId="76EA2CD9" w14:textId="77777777" w:rsidTr="0036355B">
        <w:tc>
          <w:tcPr>
            <w:tcW w:w="2660" w:type="dxa"/>
          </w:tcPr>
          <w:p w14:paraId="1CBAF89D" w14:textId="77777777" w:rsidR="00695C71" w:rsidRPr="007A6FE8" w:rsidRDefault="00695C71" w:rsidP="0036355B">
            <w:pPr>
              <w:widowControl w:val="0"/>
              <w:tabs>
                <w:tab w:val="left" w:pos="0"/>
              </w:tabs>
              <w:autoSpaceDE w:val="0"/>
              <w:autoSpaceDN w:val="0"/>
              <w:jc w:val="center"/>
              <w:rPr>
                <w:color w:val="000000"/>
                <w:sz w:val="28"/>
              </w:rPr>
            </w:pPr>
            <w:r w:rsidRPr="007A6FE8">
              <w:rPr>
                <w:color w:val="000000"/>
                <w:sz w:val="28"/>
              </w:rPr>
              <w:t>державний бюджет</w:t>
            </w:r>
          </w:p>
        </w:tc>
        <w:tc>
          <w:tcPr>
            <w:tcW w:w="1735" w:type="dxa"/>
            <w:vAlign w:val="center"/>
          </w:tcPr>
          <w:p w14:paraId="4BE057AE" w14:textId="77777777" w:rsidR="00695C71" w:rsidRPr="00800204" w:rsidRDefault="00695C71" w:rsidP="0036355B">
            <w:pPr>
              <w:widowControl w:val="0"/>
              <w:tabs>
                <w:tab w:val="left" w:pos="0"/>
              </w:tabs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01" w:type="dxa"/>
            <w:vAlign w:val="center"/>
          </w:tcPr>
          <w:p w14:paraId="78909456" w14:textId="77777777" w:rsidR="00695C71" w:rsidRPr="00800204" w:rsidRDefault="00695C71" w:rsidP="0036355B">
            <w:pPr>
              <w:widowControl w:val="0"/>
              <w:tabs>
                <w:tab w:val="left" w:pos="0"/>
              </w:tabs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42" w:type="dxa"/>
            <w:gridSpan w:val="2"/>
            <w:vAlign w:val="center"/>
          </w:tcPr>
          <w:p w14:paraId="5D97972F" w14:textId="77777777" w:rsidR="00695C71" w:rsidRPr="00800204" w:rsidRDefault="00695C71" w:rsidP="0036355B">
            <w:pPr>
              <w:widowControl w:val="0"/>
              <w:tabs>
                <w:tab w:val="left" w:pos="0"/>
              </w:tabs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43" w:type="dxa"/>
            <w:vAlign w:val="center"/>
          </w:tcPr>
          <w:p w14:paraId="1B8FCE4D" w14:textId="77777777" w:rsidR="00695C71" w:rsidRPr="00800204" w:rsidRDefault="00695C71" w:rsidP="0036355B">
            <w:pPr>
              <w:widowControl w:val="0"/>
              <w:tabs>
                <w:tab w:val="left" w:pos="0"/>
              </w:tabs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695C71" w:rsidRPr="00800204" w14:paraId="3A56AA35" w14:textId="77777777" w:rsidTr="0036355B">
        <w:tc>
          <w:tcPr>
            <w:tcW w:w="2660" w:type="dxa"/>
          </w:tcPr>
          <w:p w14:paraId="10C7689C" w14:textId="77777777" w:rsidR="00695C71" w:rsidRPr="007A6FE8" w:rsidRDefault="00695C71" w:rsidP="0036355B">
            <w:pPr>
              <w:widowControl w:val="0"/>
              <w:tabs>
                <w:tab w:val="left" w:pos="0"/>
              </w:tabs>
              <w:autoSpaceDE w:val="0"/>
              <w:autoSpaceDN w:val="0"/>
              <w:jc w:val="center"/>
              <w:rPr>
                <w:color w:val="000000"/>
                <w:sz w:val="28"/>
              </w:rPr>
            </w:pPr>
            <w:r w:rsidRPr="007A6FE8">
              <w:rPr>
                <w:color w:val="000000"/>
                <w:sz w:val="28"/>
              </w:rPr>
              <w:t>обласний бюджет</w:t>
            </w:r>
          </w:p>
        </w:tc>
        <w:tc>
          <w:tcPr>
            <w:tcW w:w="1735" w:type="dxa"/>
            <w:vAlign w:val="center"/>
          </w:tcPr>
          <w:p w14:paraId="4D04F22D" w14:textId="77777777" w:rsidR="00695C71" w:rsidRPr="00800204" w:rsidRDefault="00695C71" w:rsidP="0036355B">
            <w:pPr>
              <w:widowControl w:val="0"/>
              <w:tabs>
                <w:tab w:val="left" w:pos="0"/>
              </w:tabs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01" w:type="dxa"/>
            <w:vAlign w:val="center"/>
          </w:tcPr>
          <w:p w14:paraId="51CB8974" w14:textId="77777777" w:rsidR="00695C71" w:rsidRPr="00800204" w:rsidRDefault="00695C71" w:rsidP="0036355B">
            <w:pPr>
              <w:widowControl w:val="0"/>
              <w:tabs>
                <w:tab w:val="left" w:pos="0"/>
              </w:tabs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42" w:type="dxa"/>
            <w:gridSpan w:val="2"/>
            <w:vAlign w:val="center"/>
          </w:tcPr>
          <w:p w14:paraId="08651092" w14:textId="77777777" w:rsidR="00695C71" w:rsidRPr="00800204" w:rsidRDefault="00695C71" w:rsidP="0036355B">
            <w:pPr>
              <w:widowControl w:val="0"/>
              <w:tabs>
                <w:tab w:val="left" w:pos="0"/>
              </w:tabs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43" w:type="dxa"/>
            <w:vAlign w:val="center"/>
          </w:tcPr>
          <w:p w14:paraId="283953F5" w14:textId="77777777" w:rsidR="00695C71" w:rsidRPr="00800204" w:rsidRDefault="00695C71" w:rsidP="0036355B">
            <w:pPr>
              <w:widowControl w:val="0"/>
              <w:tabs>
                <w:tab w:val="left" w:pos="0"/>
              </w:tabs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695C71" w:rsidRPr="00800204" w14:paraId="7621E03A" w14:textId="77777777" w:rsidTr="0036355B">
        <w:tc>
          <w:tcPr>
            <w:tcW w:w="2660" w:type="dxa"/>
          </w:tcPr>
          <w:p w14:paraId="29CC82AE" w14:textId="77777777" w:rsidR="00695C71" w:rsidRPr="007A6FE8" w:rsidRDefault="00695C71" w:rsidP="0036355B">
            <w:pPr>
              <w:widowControl w:val="0"/>
              <w:tabs>
                <w:tab w:val="left" w:pos="0"/>
              </w:tabs>
              <w:autoSpaceDE w:val="0"/>
              <w:autoSpaceDN w:val="0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селищн</w:t>
            </w:r>
            <w:r w:rsidRPr="007A6FE8">
              <w:rPr>
                <w:color w:val="000000"/>
                <w:sz w:val="28"/>
              </w:rPr>
              <w:t>ий бюджет</w:t>
            </w:r>
          </w:p>
        </w:tc>
        <w:tc>
          <w:tcPr>
            <w:tcW w:w="1735" w:type="dxa"/>
            <w:vAlign w:val="center"/>
          </w:tcPr>
          <w:p w14:paraId="25BE155E" w14:textId="446E1677" w:rsidR="00695C71" w:rsidRPr="00800204" w:rsidRDefault="00695C71" w:rsidP="0036355B">
            <w:pPr>
              <w:widowControl w:val="0"/>
              <w:tabs>
                <w:tab w:val="left" w:pos="0"/>
              </w:tabs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4 </w:t>
            </w:r>
            <w:r w:rsidR="00183040">
              <w:rPr>
                <w:color w:val="000000"/>
              </w:rPr>
              <w:t>36</w:t>
            </w:r>
            <w:r>
              <w:rPr>
                <w:color w:val="000000"/>
              </w:rPr>
              <w:t>0,00</w:t>
            </w:r>
          </w:p>
        </w:tc>
        <w:tc>
          <w:tcPr>
            <w:tcW w:w="1701" w:type="dxa"/>
            <w:vAlign w:val="center"/>
          </w:tcPr>
          <w:p w14:paraId="08468DEB" w14:textId="184B68F4" w:rsidR="00695C71" w:rsidRPr="00800204" w:rsidRDefault="00695C71" w:rsidP="0036355B">
            <w:pPr>
              <w:widowControl w:val="0"/>
              <w:tabs>
                <w:tab w:val="left" w:pos="0"/>
              </w:tabs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4 </w:t>
            </w:r>
            <w:r w:rsidR="00183040">
              <w:rPr>
                <w:color w:val="000000"/>
              </w:rPr>
              <w:t>36</w:t>
            </w:r>
            <w:r>
              <w:rPr>
                <w:color w:val="000000"/>
              </w:rPr>
              <w:t>0,00</w:t>
            </w:r>
          </w:p>
        </w:tc>
        <w:tc>
          <w:tcPr>
            <w:tcW w:w="1842" w:type="dxa"/>
            <w:gridSpan w:val="2"/>
            <w:vAlign w:val="center"/>
          </w:tcPr>
          <w:p w14:paraId="15BF30E3" w14:textId="753996F7" w:rsidR="00695C71" w:rsidRPr="00800204" w:rsidRDefault="00695C71" w:rsidP="0036355B">
            <w:pPr>
              <w:widowControl w:val="0"/>
              <w:tabs>
                <w:tab w:val="left" w:pos="0"/>
              </w:tabs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4 </w:t>
            </w:r>
            <w:r w:rsidR="00183040">
              <w:rPr>
                <w:color w:val="000000"/>
              </w:rPr>
              <w:t>36</w:t>
            </w:r>
            <w:r>
              <w:rPr>
                <w:color w:val="000000"/>
              </w:rPr>
              <w:t>0,00</w:t>
            </w:r>
          </w:p>
        </w:tc>
        <w:tc>
          <w:tcPr>
            <w:tcW w:w="1843" w:type="dxa"/>
            <w:vAlign w:val="center"/>
          </w:tcPr>
          <w:p w14:paraId="62C33700" w14:textId="58996A5B" w:rsidR="00695C71" w:rsidRPr="00800204" w:rsidRDefault="00695C71" w:rsidP="0036355B">
            <w:pPr>
              <w:widowControl w:val="0"/>
              <w:tabs>
                <w:tab w:val="left" w:pos="0"/>
              </w:tabs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183040">
              <w:rPr>
                <w:color w:val="000000"/>
              </w:rPr>
              <w:t>3</w:t>
            </w:r>
            <w:r>
              <w:rPr>
                <w:color w:val="000000"/>
              </w:rPr>
              <w:t> </w:t>
            </w:r>
            <w:r w:rsidR="00183040">
              <w:rPr>
                <w:color w:val="000000"/>
              </w:rPr>
              <w:t>08</w:t>
            </w:r>
            <w:r>
              <w:rPr>
                <w:color w:val="000000"/>
              </w:rPr>
              <w:t>0,00</w:t>
            </w:r>
          </w:p>
        </w:tc>
      </w:tr>
      <w:tr w:rsidR="00695C71" w:rsidRPr="00800204" w14:paraId="78002E2A" w14:textId="77777777" w:rsidTr="0036355B">
        <w:tc>
          <w:tcPr>
            <w:tcW w:w="2660" w:type="dxa"/>
          </w:tcPr>
          <w:p w14:paraId="0CA3FA20" w14:textId="77777777" w:rsidR="00695C71" w:rsidRPr="007A6FE8" w:rsidRDefault="00695C71" w:rsidP="0036355B">
            <w:pPr>
              <w:widowControl w:val="0"/>
              <w:tabs>
                <w:tab w:val="left" w:pos="0"/>
              </w:tabs>
              <w:autoSpaceDE w:val="0"/>
              <w:autoSpaceDN w:val="0"/>
              <w:jc w:val="center"/>
              <w:rPr>
                <w:color w:val="000000"/>
                <w:sz w:val="28"/>
              </w:rPr>
            </w:pPr>
            <w:r w:rsidRPr="007A6FE8">
              <w:rPr>
                <w:color w:val="000000"/>
                <w:sz w:val="28"/>
              </w:rPr>
              <w:t>кошти інших джерел</w:t>
            </w:r>
          </w:p>
        </w:tc>
        <w:tc>
          <w:tcPr>
            <w:tcW w:w="1735" w:type="dxa"/>
            <w:vAlign w:val="center"/>
          </w:tcPr>
          <w:p w14:paraId="09BF4437" w14:textId="77777777" w:rsidR="00695C71" w:rsidRPr="00800204" w:rsidRDefault="00695C71" w:rsidP="0036355B">
            <w:pPr>
              <w:widowControl w:val="0"/>
              <w:tabs>
                <w:tab w:val="left" w:pos="0"/>
              </w:tabs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01" w:type="dxa"/>
            <w:vAlign w:val="center"/>
          </w:tcPr>
          <w:p w14:paraId="09A8BA5D" w14:textId="77777777" w:rsidR="00695C71" w:rsidRPr="00800204" w:rsidRDefault="00695C71" w:rsidP="0036355B">
            <w:pPr>
              <w:widowControl w:val="0"/>
              <w:tabs>
                <w:tab w:val="left" w:pos="0"/>
              </w:tabs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42" w:type="dxa"/>
            <w:gridSpan w:val="2"/>
            <w:vAlign w:val="center"/>
          </w:tcPr>
          <w:p w14:paraId="29024718" w14:textId="77777777" w:rsidR="00695C71" w:rsidRPr="00800204" w:rsidRDefault="00695C71" w:rsidP="0036355B">
            <w:pPr>
              <w:widowControl w:val="0"/>
              <w:tabs>
                <w:tab w:val="left" w:pos="0"/>
              </w:tabs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43" w:type="dxa"/>
            <w:vAlign w:val="center"/>
          </w:tcPr>
          <w:p w14:paraId="576E3E3B" w14:textId="77777777" w:rsidR="00695C71" w:rsidRDefault="00695C71" w:rsidP="0036355B">
            <w:pPr>
              <w:widowControl w:val="0"/>
              <w:tabs>
                <w:tab w:val="left" w:pos="0"/>
              </w:tabs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  <w:p w14:paraId="3B564775" w14:textId="77777777" w:rsidR="00695C71" w:rsidRPr="00800204" w:rsidRDefault="00695C71" w:rsidP="0036355B">
            <w:pPr>
              <w:widowControl w:val="0"/>
              <w:tabs>
                <w:tab w:val="left" w:pos="0"/>
              </w:tabs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</w:tr>
    </w:tbl>
    <w:p w14:paraId="39F7F938" w14:textId="77777777" w:rsidR="00695C71" w:rsidRDefault="00695C71" w:rsidP="00695C71">
      <w:pPr>
        <w:spacing w:after="160" w:line="259" w:lineRule="auto"/>
        <w:ind w:firstLine="709"/>
        <w:jc w:val="both"/>
        <w:rPr>
          <w:rFonts w:eastAsia="Calibri"/>
          <w:b/>
          <w:sz w:val="28"/>
          <w:szCs w:val="28"/>
          <w:lang w:eastAsia="en-US"/>
        </w:rPr>
      </w:pPr>
    </w:p>
    <w:p w14:paraId="7920ABD6" w14:textId="77777777" w:rsidR="00695C71" w:rsidRPr="002049A9" w:rsidRDefault="00695C71" w:rsidP="00695C71">
      <w:pPr>
        <w:jc w:val="both"/>
      </w:pPr>
    </w:p>
    <w:p w14:paraId="71A95689" w14:textId="77777777" w:rsidR="00A20188" w:rsidRDefault="00A20188"/>
    <w:sectPr w:rsidR="00A2018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5708A9" w14:textId="77777777" w:rsidR="008A7388" w:rsidRDefault="008A7388">
      <w:r>
        <w:separator/>
      </w:r>
    </w:p>
  </w:endnote>
  <w:endnote w:type="continuationSeparator" w:id="0">
    <w:p w14:paraId="70D959B4" w14:textId="77777777" w:rsidR="008A7388" w:rsidRDefault="008A73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ans">
    <w:altName w:val="Calibri"/>
    <w:charset w:val="CC"/>
    <w:family w:val="swiss"/>
    <w:pitch w:val="default"/>
    <w:sig w:usb0="00000000" w:usb1="00000000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altName w:val="Cambria"/>
    <w:charset w:val="CC"/>
    <w:family w:val="roman"/>
    <w:pitch w:val="default"/>
    <w:sig w:usb0="00000000" w:usb1="00000000" w:usb2="00000021" w:usb3="00000000" w:csb0="000001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NewRomanPSMT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EE9078" w14:textId="77777777" w:rsidR="008A7388" w:rsidRDefault="008A7388">
      <w:r>
        <w:separator/>
      </w:r>
    </w:p>
  </w:footnote>
  <w:footnote w:type="continuationSeparator" w:id="0">
    <w:p w14:paraId="7C34468C" w14:textId="77777777" w:rsidR="008A7388" w:rsidRDefault="008A73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6D306B" w14:textId="77777777" w:rsidR="0051064A" w:rsidRDefault="0051064A">
    <w:pPr>
      <w:pStyle w:val="ab"/>
      <w:jc w:val="center"/>
      <w:rPr>
        <w:rFonts w:ascii="Times New Roman" w:hAnsi="Times New Roman" w:cs="Times New Roman"/>
        <w:sz w:val="22"/>
      </w:rPr>
    </w:pPr>
  </w:p>
  <w:p w14:paraId="78E7667D" w14:textId="77777777" w:rsidR="0051064A" w:rsidRDefault="0051064A">
    <w:pPr>
      <w:pStyle w:val="ab"/>
      <w:rPr>
        <w:rFonts w:ascii="Times New Roman" w:hAnsi="Times New Roman" w:cs="Times New Roman"/>
        <w:sz w:val="10"/>
        <w:szCs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EEEDB" w14:textId="77777777" w:rsidR="0051064A" w:rsidRPr="00517A7E" w:rsidRDefault="008A7388" w:rsidP="00517A7E">
    <w:pPr>
      <w:pStyle w:val="ab"/>
      <w:jc w:val="right"/>
      <w:rPr>
        <w:rFonts w:ascii="Times New Roman" w:hAnsi="Times New Roman" w:cs="Times New Roman"/>
        <w:b/>
        <w:bCs/>
      </w:rPr>
    </w:pPr>
    <w:r w:rsidRPr="00517A7E">
      <w:rPr>
        <w:rFonts w:ascii="Times New Roman" w:hAnsi="Times New Roman" w:cs="Times New Roman"/>
        <w:b/>
        <w:bCs/>
      </w:rPr>
      <w:t>ПРОЄКТ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6E2CA" w14:textId="77777777" w:rsidR="0051064A" w:rsidRDefault="0051064A">
    <w:pPr>
      <w:pStyle w:val="ab"/>
      <w:jc w:val="center"/>
    </w:pPr>
  </w:p>
  <w:p w14:paraId="4D575672" w14:textId="77777777" w:rsidR="0051064A" w:rsidRDefault="0051064A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94B1600"/>
    <w:multiLevelType w:val="singleLevel"/>
    <w:tmpl w:val="894B1600"/>
    <w:lvl w:ilvl="0">
      <w:start w:val="1"/>
      <w:numFmt w:val="decimal"/>
      <w:suff w:val="space"/>
      <w:lvlText w:val="%1)"/>
      <w:lvlJc w:val="left"/>
    </w:lvl>
  </w:abstractNum>
  <w:abstractNum w:abstractNumId="1" w15:restartNumberingAfterBreak="0">
    <w:nsid w:val="07324B9A"/>
    <w:multiLevelType w:val="hybridMultilevel"/>
    <w:tmpl w:val="35729FFA"/>
    <w:lvl w:ilvl="0" w:tplc="64C8DD1C">
      <w:start w:val="3"/>
      <w:numFmt w:val="bullet"/>
      <w:lvlText w:val="–"/>
      <w:lvlJc w:val="left"/>
      <w:pPr>
        <w:ind w:left="91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2" w15:restartNumberingAfterBreak="0">
    <w:nsid w:val="13ED28DC"/>
    <w:multiLevelType w:val="multilevel"/>
    <w:tmpl w:val="13ED28D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291431BA"/>
    <w:multiLevelType w:val="multilevel"/>
    <w:tmpl w:val="291431BA"/>
    <w:lvl w:ilvl="0">
      <w:start w:val="3"/>
      <w:numFmt w:val="decimal"/>
      <w:lvlText w:val="%1."/>
      <w:lvlJc w:val="left"/>
      <w:pPr>
        <w:ind w:left="225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974" w:hanging="360"/>
      </w:pPr>
    </w:lvl>
    <w:lvl w:ilvl="2">
      <w:start w:val="1"/>
      <w:numFmt w:val="lowerRoman"/>
      <w:lvlText w:val="%3."/>
      <w:lvlJc w:val="right"/>
      <w:pPr>
        <w:ind w:left="3694" w:hanging="180"/>
      </w:pPr>
    </w:lvl>
    <w:lvl w:ilvl="3">
      <w:start w:val="1"/>
      <w:numFmt w:val="decimal"/>
      <w:lvlText w:val="%4."/>
      <w:lvlJc w:val="left"/>
      <w:pPr>
        <w:ind w:left="4414" w:hanging="360"/>
      </w:pPr>
    </w:lvl>
    <w:lvl w:ilvl="4">
      <w:start w:val="1"/>
      <w:numFmt w:val="lowerLetter"/>
      <w:lvlText w:val="%5."/>
      <w:lvlJc w:val="left"/>
      <w:pPr>
        <w:ind w:left="5134" w:hanging="360"/>
      </w:pPr>
    </w:lvl>
    <w:lvl w:ilvl="5">
      <w:start w:val="1"/>
      <w:numFmt w:val="lowerRoman"/>
      <w:lvlText w:val="%6."/>
      <w:lvlJc w:val="right"/>
      <w:pPr>
        <w:ind w:left="5854" w:hanging="180"/>
      </w:pPr>
    </w:lvl>
    <w:lvl w:ilvl="6">
      <w:start w:val="1"/>
      <w:numFmt w:val="decimal"/>
      <w:lvlText w:val="%7."/>
      <w:lvlJc w:val="left"/>
      <w:pPr>
        <w:ind w:left="6574" w:hanging="360"/>
      </w:pPr>
    </w:lvl>
    <w:lvl w:ilvl="7">
      <w:start w:val="1"/>
      <w:numFmt w:val="lowerLetter"/>
      <w:lvlText w:val="%8."/>
      <w:lvlJc w:val="left"/>
      <w:pPr>
        <w:ind w:left="7294" w:hanging="360"/>
      </w:pPr>
    </w:lvl>
    <w:lvl w:ilvl="8">
      <w:start w:val="1"/>
      <w:numFmt w:val="lowerRoman"/>
      <w:lvlText w:val="%9."/>
      <w:lvlJc w:val="right"/>
      <w:pPr>
        <w:ind w:left="8014" w:hanging="180"/>
      </w:pPr>
    </w:lvl>
  </w:abstractNum>
  <w:abstractNum w:abstractNumId="4" w15:restartNumberingAfterBreak="0">
    <w:nsid w:val="39884D6F"/>
    <w:multiLevelType w:val="multilevel"/>
    <w:tmpl w:val="39884D6F"/>
    <w:lvl w:ilvl="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DE5933"/>
    <w:multiLevelType w:val="hybridMultilevel"/>
    <w:tmpl w:val="135C0618"/>
    <w:lvl w:ilvl="0" w:tplc="997A53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833CD7"/>
    <w:multiLevelType w:val="multilevel"/>
    <w:tmpl w:val="60833CD7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  <w:b/>
        <w:i w:val="0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  <w:i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  <w:i w:val="0"/>
      </w:rPr>
    </w:lvl>
  </w:abstractNum>
  <w:abstractNum w:abstractNumId="7" w15:restartNumberingAfterBreak="0">
    <w:nsid w:val="72E209BA"/>
    <w:multiLevelType w:val="multilevel"/>
    <w:tmpl w:val="72E209BA"/>
    <w:lvl w:ilvl="0">
      <w:start w:val="1"/>
      <w:numFmt w:val="decimal"/>
      <w:lvlText w:val="%1."/>
      <w:lvlJc w:val="left"/>
      <w:pPr>
        <w:ind w:left="2333" w:hanging="348"/>
        <w:jc w:val="right"/>
      </w:pPr>
      <w:rPr>
        <w:rFonts w:ascii="Times New Roman" w:hAnsi="Times New Roman" w:cs="Times New Roman" w:hint="default"/>
        <w:b w:val="0"/>
        <w:bCs/>
        <w:i w:val="0"/>
        <w:iCs w:val="0"/>
        <w:spacing w:val="0"/>
        <w:w w:val="100"/>
        <w:lang w:val="uk-UA" w:eastAsia="en-US" w:bidi="ar-SA"/>
      </w:rPr>
    </w:lvl>
    <w:lvl w:ilvl="1">
      <w:start w:val="5"/>
      <w:numFmt w:val="upperRoman"/>
      <w:lvlText w:val="%2."/>
      <w:lvlJc w:val="left"/>
      <w:pPr>
        <w:ind w:left="888" w:hanging="305"/>
        <w:jc w:val="right"/>
      </w:pPr>
      <w:rPr>
        <w:rFonts w:ascii="Times New Roman" w:eastAsia="Times New Roman" w:hAnsi="Times New Roman" w:cs="Times New Roman" w:hint="default"/>
        <w:color w:val="1D1B11"/>
        <w:spacing w:val="-38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1900" w:hanging="305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2921" w:hanging="305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942" w:hanging="305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962" w:hanging="305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83" w:hanging="305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004" w:hanging="305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024" w:hanging="305"/>
      </w:pPr>
      <w:rPr>
        <w:rFonts w:hint="default"/>
        <w:lang w:val="uk-UA" w:eastAsia="en-US" w:bidi="ar-SA"/>
      </w:rPr>
    </w:lvl>
  </w:abstractNum>
  <w:abstractNum w:abstractNumId="8" w15:restartNumberingAfterBreak="0">
    <w:nsid w:val="79D5328F"/>
    <w:multiLevelType w:val="multilevel"/>
    <w:tmpl w:val="79D5328F"/>
    <w:lvl w:ilvl="0">
      <w:start w:val="1"/>
      <w:numFmt w:val="decimal"/>
      <w:lvlText w:val="%1."/>
      <w:lvlJc w:val="left"/>
      <w:pPr>
        <w:ind w:left="720" w:hanging="360"/>
      </w:pPr>
      <w:rPr>
        <w:rFonts w:cs="Arial" w:hint="default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6"/>
  </w:num>
  <w:num w:numId="5">
    <w:abstractNumId w:val="4"/>
  </w:num>
  <w:num w:numId="6">
    <w:abstractNumId w:val="2"/>
  </w:num>
  <w:num w:numId="7">
    <w:abstractNumId w:val="0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188"/>
    <w:rsid w:val="00061070"/>
    <w:rsid w:val="0018199C"/>
    <w:rsid w:val="00183040"/>
    <w:rsid w:val="00184C8C"/>
    <w:rsid w:val="00205745"/>
    <w:rsid w:val="0024190B"/>
    <w:rsid w:val="002B5C15"/>
    <w:rsid w:val="002F32E2"/>
    <w:rsid w:val="00420DC4"/>
    <w:rsid w:val="00496EDB"/>
    <w:rsid w:val="004A31F2"/>
    <w:rsid w:val="004C4CFC"/>
    <w:rsid w:val="0051064A"/>
    <w:rsid w:val="005241FB"/>
    <w:rsid w:val="00633153"/>
    <w:rsid w:val="00695C71"/>
    <w:rsid w:val="007D5F79"/>
    <w:rsid w:val="0082227D"/>
    <w:rsid w:val="0087460E"/>
    <w:rsid w:val="008A7388"/>
    <w:rsid w:val="009C5C19"/>
    <w:rsid w:val="009D3A4D"/>
    <w:rsid w:val="00A20188"/>
    <w:rsid w:val="00A83895"/>
    <w:rsid w:val="00C04978"/>
    <w:rsid w:val="00CB22EA"/>
    <w:rsid w:val="00D212D0"/>
    <w:rsid w:val="00D3407A"/>
    <w:rsid w:val="00D65596"/>
    <w:rsid w:val="00F05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4A58B"/>
  <w15:chartTrackingRefBased/>
  <w15:docId w15:val="{06426CC8-0D1E-4467-A336-EC8339087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5C71"/>
    <w:pPr>
      <w:suppressAutoHyphens/>
      <w:spacing w:after="0" w:line="240" w:lineRule="auto"/>
    </w:pPr>
    <w:rPr>
      <w:rFonts w:ascii="Calibri" w:eastAsia="Times New Roman" w:hAnsi="Calibri" w:cs="Arial"/>
      <w:kern w:val="0"/>
      <w:sz w:val="20"/>
      <w:szCs w:val="20"/>
      <w:lang w:eastAsia="zh-CN" w:bidi="hi-I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95C71"/>
    <w:pPr>
      <w:keepNext/>
      <w:keepLines/>
      <w:spacing w:before="480"/>
      <w:outlineLvl w:val="0"/>
    </w:pPr>
    <w:rPr>
      <w:rFonts w:asciiTheme="majorHAnsi" w:eastAsiaTheme="majorEastAsia" w:hAnsiTheme="majorHAnsi" w:cs="Mangal"/>
      <w:b/>
      <w:bCs/>
      <w:color w:val="2F5496" w:themeColor="accent1" w:themeShade="BF"/>
      <w:sz w:val="28"/>
      <w:szCs w:val="25"/>
    </w:rPr>
  </w:style>
  <w:style w:type="paragraph" w:styleId="3">
    <w:name w:val="heading 3"/>
    <w:basedOn w:val="a"/>
    <w:next w:val="a"/>
    <w:link w:val="30"/>
    <w:uiPriority w:val="99"/>
    <w:qFormat/>
    <w:rsid w:val="00695C71"/>
    <w:pPr>
      <w:keepNext/>
      <w:spacing w:before="240" w:after="60"/>
      <w:outlineLvl w:val="2"/>
    </w:pPr>
    <w:rPr>
      <w:rFonts w:ascii="Cambria" w:hAnsi="Cambria" w:cs="Mangal"/>
      <w:b/>
      <w:bCs/>
      <w:sz w:val="26"/>
      <w:szCs w:val="23"/>
    </w:rPr>
  </w:style>
  <w:style w:type="paragraph" w:styleId="4">
    <w:name w:val="heading 4"/>
    <w:basedOn w:val="a"/>
    <w:next w:val="a"/>
    <w:link w:val="40"/>
    <w:uiPriority w:val="99"/>
    <w:qFormat/>
    <w:rsid w:val="00695C71"/>
    <w:pPr>
      <w:suppressAutoHyphens w:val="0"/>
      <w:spacing w:before="100" w:beforeAutospacing="1" w:after="100" w:afterAutospacing="1"/>
      <w:outlineLvl w:val="3"/>
    </w:pPr>
    <w:rPr>
      <w:rFonts w:cs="Times New Roman"/>
      <w:b/>
      <w:bCs/>
      <w:sz w:val="24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95C71"/>
    <w:rPr>
      <w:rFonts w:asciiTheme="majorHAnsi" w:eastAsiaTheme="majorEastAsia" w:hAnsiTheme="majorHAnsi" w:cs="Mangal"/>
      <w:b/>
      <w:bCs/>
      <w:color w:val="2F5496" w:themeColor="accent1" w:themeShade="BF"/>
      <w:kern w:val="0"/>
      <w:sz w:val="28"/>
      <w:szCs w:val="25"/>
      <w:lang w:eastAsia="zh-CN" w:bidi="hi-IN"/>
      <w14:ligatures w14:val="none"/>
    </w:rPr>
  </w:style>
  <w:style w:type="character" w:customStyle="1" w:styleId="30">
    <w:name w:val="Заголовок 3 Знак"/>
    <w:basedOn w:val="a0"/>
    <w:link w:val="3"/>
    <w:uiPriority w:val="99"/>
    <w:rsid w:val="00695C71"/>
    <w:rPr>
      <w:rFonts w:ascii="Cambria" w:eastAsia="Times New Roman" w:hAnsi="Cambria" w:cs="Mangal"/>
      <w:b/>
      <w:bCs/>
      <w:kern w:val="0"/>
      <w:sz w:val="26"/>
      <w:szCs w:val="23"/>
      <w:lang w:eastAsia="zh-CN" w:bidi="hi-IN"/>
      <w14:ligatures w14:val="none"/>
    </w:rPr>
  </w:style>
  <w:style w:type="character" w:customStyle="1" w:styleId="40">
    <w:name w:val="Заголовок 4 Знак"/>
    <w:basedOn w:val="a0"/>
    <w:link w:val="4"/>
    <w:uiPriority w:val="99"/>
    <w:rsid w:val="00695C71"/>
    <w:rPr>
      <w:rFonts w:ascii="Calibri" w:eastAsia="Times New Roman" w:hAnsi="Calibri" w:cs="Times New Roman"/>
      <w:b/>
      <w:bCs/>
      <w:kern w:val="0"/>
      <w:sz w:val="24"/>
      <w:szCs w:val="24"/>
      <w:lang w:eastAsia="zh-CN"/>
      <w14:ligatures w14:val="none"/>
    </w:rPr>
  </w:style>
  <w:style w:type="paragraph" w:styleId="a3">
    <w:name w:val="Balloon Text"/>
    <w:basedOn w:val="a"/>
    <w:link w:val="a4"/>
    <w:uiPriority w:val="99"/>
    <w:semiHidden/>
    <w:rsid w:val="00695C71"/>
    <w:rPr>
      <w:rFonts w:ascii="Segoe UI" w:hAnsi="Segoe UI" w:cs="Mangal"/>
      <w:sz w:val="18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95C71"/>
    <w:rPr>
      <w:rFonts w:ascii="Segoe UI" w:eastAsia="Times New Roman" w:hAnsi="Segoe UI" w:cs="Mangal"/>
      <w:kern w:val="0"/>
      <w:sz w:val="18"/>
      <w:szCs w:val="16"/>
      <w:lang w:eastAsia="zh-CN" w:bidi="hi-IN"/>
      <w14:ligatures w14:val="none"/>
    </w:rPr>
  </w:style>
  <w:style w:type="paragraph" w:styleId="a5">
    <w:name w:val="Body Text"/>
    <w:basedOn w:val="a"/>
    <w:link w:val="a6"/>
    <w:uiPriority w:val="99"/>
    <w:rsid w:val="00695C71"/>
    <w:pPr>
      <w:spacing w:after="140" w:line="276" w:lineRule="auto"/>
    </w:pPr>
  </w:style>
  <w:style w:type="character" w:customStyle="1" w:styleId="a6">
    <w:name w:val="Основний текст Знак"/>
    <w:basedOn w:val="a0"/>
    <w:link w:val="a5"/>
    <w:uiPriority w:val="99"/>
    <w:rsid w:val="00695C71"/>
    <w:rPr>
      <w:rFonts w:ascii="Calibri" w:eastAsia="Times New Roman" w:hAnsi="Calibri" w:cs="Arial"/>
      <w:kern w:val="0"/>
      <w:sz w:val="20"/>
      <w:szCs w:val="20"/>
      <w:lang w:eastAsia="zh-CN" w:bidi="hi-IN"/>
      <w14:ligatures w14:val="none"/>
    </w:rPr>
  </w:style>
  <w:style w:type="paragraph" w:styleId="a7">
    <w:name w:val="caption"/>
    <w:basedOn w:val="a"/>
    <w:next w:val="a"/>
    <w:uiPriority w:val="99"/>
    <w:qFormat/>
    <w:rsid w:val="00695C71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character" w:styleId="a8">
    <w:name w:val="Emphasis"/>
    <w:basedOn w:val="a0"/>
    <w:uiPriority w:val="99"/>
    <w:qFormat/>
    <w:rsid w:val="00695C71"/>
    <w:rPr>
      <w:rFonts w:cs="Times New Roman"/>
      <w:i/>
    </w:rPr>
  </w:style>
  <w:style w:type="paragraph" w:styleId="a9">
    <w:name w:val="footer"/>
    <w:basedOn w:val="a"/>
    <w:link w:val="aa"/>
    <w:uiPriority w:val="99"/>
    <w:rsid w:val="00695C71"/>
    <w:pPr>
      <w:tabs>
        <w:tab w:val="center" w:pos="4677"/>
        <w:tab w:val="right" w:pos="9355"/>
      </w:tabs>
    </w:pPr>
    <w:rPr>
      <w:rFonts w:cs="Mangal"/>
      <w:szCs w:val="18"/>
    </w:rPr>
  </w:style>
  <w:style w:type="character" w:customStyle="1" w:styleId="aa">
    <w:name w:val="Нижній колонтитул Знак"/>
    <w:basedOn w:val="a0"/>
    <w:link w:val="a9"/>
    <w:uiPriority w:val="99"/>
    <w:rsid w:val="00695C71"/>
    <w:rPr>
      <w:rFonts w:ascii="Calibri" w:eastAsia="Times New Roman" w:hAnsi="Calibri" w:cs="Mangal"/>
      <w:kern w:val="0"/>
      <w:sz w:val="20"/>
      <w:szCs w:val="18"/>
      <w:lang w:eastAsia="zh-CN" w:bidi="hi-IN"/>
      <w14:ligatures w14:val="none"/>
    </w:rPr>
  </w:style>
  <w:style w:type="paragraph" w:styleId="ab">
    <w:name w:val="header"/>
    <w:basedOn w:val="a"/>
    <w:link w:val="ac"/>
    <w:uiPriority w:val="99"/>
    <w:rsid w:val="00695C71"/>
    <w:pPr>
      <w:tabs>
        <w:tab w:val="center" w:pos="4677"/>
        <w:tab w:val="right" w:pos="9355"/>
      </w:tabs>
    </w:pPr>
    <w:rPr>
      <w:rFonts w:cs="Mangal"/>
      <w:szCs w:val="18"/>
    </w:rPr>
  </w:style>
  <w:style w:type="character" w:customStyle="1" w:styleId="ac">
    <w:name w:val="Верхній колонтитул Знак"/>
    <w:basedOn w:val="a0"/>
    <w:link w:val="ab"/>
    <w:uiPriority w:val="99"/>
    <w:rsid w:val="00695C71"/>
    <w:rPr>
      <w:rFonts w:ascii="Calibri" w:eastAsia="Times New Roman" w:hAnsi="Calibri" w:cs="Mangal"/>
      <w:kern w:val="0"/>
      <w:sz w:val="20"/>
      <w:szCs w:val="18"/>
      <w:lang w:eastAsia="zh-CN" w:bidi="hi-IN"/>
      <w14:ligatures w14:val="none"/>
    </w:rPr>
  </w:style>
  <w:style w:type="paragraph" w:styleId="HTML">
    <w:name w:val="HTML Preformatted"/>
    <w:basedOn w:val="a"/>
    <w:link w:val="HTML0"/>
    <w:uiPriority w:val="99"/>
    <w:unhideWhenUsed/>
    <w:rsid w:val="00695C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val="ru-RU" w:eastAsia="ru-RU" w:bidi="ar-SA"/>
    </w:rPr>
  </w:style>
  <w:style w:type="character" w:customStyle="1" w:styleId="HTML0">
    <w:name w:val="Стандартний HTML Знак"/>
    <w:basedOn w:val="a0"/>
    <w:link w:val="HTML"/>
    <w:uiPriority w:val="99"/>
    <w:rsid w:val="00695C71"/>
    <w:rPr>
      <w:rFonts w:ascii="Courier New" w:eastAsia="Times New Roman" w:hAnsi="Courier New" w:cs="Courier New"/>
      <w:kern w:val="0"/>
      <w:sz w:val="20"/>
      <w:szCs w:val="20"/>
      <w:lang w:val="ru-RU" w:eastAsia="ru-RU"/>
      <w14:ligatures w14:val="none"/>
    </w:rPr>
  </w:style>
  <w:style w:type="character" w:styleId="ad">
    <w:name w:val="Hyperlink"/>
    <w:basedOn w:val="a0"/>
    <w:uiPriority w:val="99"/>
    <w:semiHidden/>
    <w:rsid w:val="00695C71"/>
    <w:rPr>
      <w:rFonts w:cs="Times New Roman"/>
      <w:color w:val="0000FF"/>
      <w:u w:val="single"/>
    </w:rPr>
  </w:style>
  <w:style w:type="paragraph" w:styleId="ae">
    <w:name w:val="List"/>
    <w:basedOn w:val="a5"/>
    <w:uiPriority w:val="99"/>
    <w:rsid w:val="00695C71"/>
    <w:rPr>
      <w:rFonts w:cs="Lucida Sans"/>
    </w:rPr>
  </w:style>
  <w:style w:type="paragraph" w:styleId="af">
    <w:name w:val="Normal (Web)"/>
    <w:basedOn w:val="a"/>
    <w:uiPriority w:val="99"/>
    <w:unhideWhenUsed/>
    <w:rsid w:val="00695C71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uk-UA" w:bidi="ar-SA"/>
    </w:rPr>
  </w:style>
  <w:style w:type="character" w:styleId="af0">
    <w:name w:val="Strong"/>
    <w:basedOn w:val="a0"/>
    <w:uiPriority w:val="99"/>
    <w:qFormat/>
    <w:rsid w:val="00695C71"/>
    <w:rPr>
      <w:rFonts w:cs="Times New Roman"/>
      <w:b/>
    </w:rPr>
  </w:style>
  <w:style w:type="table" w:styleId="af1">
    <w:name w:val="Table Grid"/>
    <w:basedOn w:val="a1"/>
    <w:uiPriority w:val="99"/>
    <w:rsid w:val="00695C7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SimSun" w:hAnsi="Calibri" w:cs="Times New Roman"/>
      <w:kern w:val="0"/>
      <w:sz w:val="20"/>
      <w:szCs w:val="20"/>
      <w:lang w:eastAsia="uk-U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Title"/>
    <w:basedOn w:val="a"/>
    <w:next w:val="a5"/>
    <w:link w:val="af3"/>
    <w:uiPriority w:val="99"/>
    <w:qFormat/>
    <w:rsid w:val="00695C71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character" w:customStyle="1" w:styleId="af3">
    <w:name w:val="Назва Знак"/>
    <w:basedOn w:val="a0"/>
    <w:link w:val="af2"/>
    <w:uiPriority w:val="99"/>
    <w:rsid w:val="00695C71"/>
    <w:rPr>
      <w:rFonts w:ascii="Liberation Sans" w:eastAsia="Microsoft YaHei" w:hAnsi="Liberation Sans" w:cs="Lucida Sans"/>
      <w:kern w:val="0"/>
      <w:sz w:val="28"/>
      <w:szCs w:val="28"/>
      <w:lang w:eastAsia="zh-CN" w:bidi="hi-IN"/>
      <w14:ligatures w14:val="none"/>
    </w:rPr>
  </w:style>
  <w:style w:type="character" w:customStyle="1" w:styleId="WW8Num1z0">
    <w:name w:val="WW8Num1z0"/>
    <w:uiPriority w:val="99"/>
    <w:rsid w:val="00695C71"/>
    <w:rPr>
      <w:rFonts w:ascii="Times New Roman" w:hAnsi="Times New Roman"/>
      <w:b/>
      <w:sz w:val="27"/>
    </w:rPr>
  </w:style>
  <w:style w:type="character" w:customStyle="1" w:styleId="WW8Num1z1">
    <w:name w:val="WW8Num1z1"/>
    <w:uiPriority w:val="99"/>
    <w:rsid w:val="00695C71"/>
    <w:rPr>
      <w:rFonts w:ascii="Times New Roman" w:hAnsi="Times New Roman"/>
      <w:b/>
      <w:sz w:val="28"/>
    </w:rPr>
  </w:style>
  <w:style w:type="character" w:customStyle="1" w:styleId="WW8Num2z0">
    <w:name w:val="WW8Num2z0"/>
    <w:uiPriority w:val="99"/>
    <w:rsid w:val="00695C71"/>
  </w:style>
  <w:style w:type="character" w:customStyle="1" w:styleId="WW8Num2z1">
    <w:name w:val="WW8Num2z1"/>
    <w:uiPriority w:val="99"/>
    <w:rsid w:val="00695C71"/>
  </w:style>
  <w:style w:type="character" w:customStyle="1" w:styleId="WW8Num2z2">
    <w:name w:val="WW8Num2z2"/>
    <w:uiPriority w:val="99"/>
    <w:rsid w:val="00695C71"/>
  </w:style>
  <w:style w:type="character" w:customStyle="1" w:styleId="WW8Num2z3">
    <w:name w:val="WW8Num2z3"/>
    <w:uiPriority w:val="99"/>
    <w:rsid w:val="00695C71"/>
  </w:style>
  <w:style w:type="character" w:customStyle="1" w:styleId="WW8Num2z4">
    <w:name w:val="WW8Num2z4"/>
    <w:uiPriority w:val="99"/>
    <w:rsid w:val="00695C71"/>
  </w:style>
  <w:style w:type="character" w:customStyle="1" w:styleId="WW8Num2z5">
    <w:name w:val="WW8Num2z5"/>
    <w:uiPriority w:val="99"/>
    <w:rsid w:val="00695C71"/>
  </w:style>
  <w:style w:type="character" w:customStyle="1" w:styleId="WW8Num2z6">
    <w:name w:val="WW8Num2z6"/>
    <w:uiPriority w:val="99"/>
    <w:rsid w:val="00695C71"/>
  </w:style>
  <w:style w:type="character" w:customStyle="1" w:styleId="WW8Num2z7">
    <w:name w:val="WW8Num2z7"/>
    <w:uiPriority w:val="99"/>
    <w:rsid w:val="00695C71"/>
  </w:style>
  <w:style w:type="character" w:customStyle="1" w:styleId="WW8Num2z8">
    <w:name w:val="WW8Num2z8"/>
    <w:uiPriority w:val="99"/>
    <w:rsid w:val="00695C71"/>
  </w:style>
  <w:style w:type="character" w:customStyle="1" w:styleId="2">
    <w:name w:val="Основной шрифт абзаца2"/>
    <w:uiPriority w:val="99"/>
    <w:rsid w:val="00695C71"/>
  </w:style>
  <w:style w:type="character" w:customStyle="1" w:styleId="WW8Num3z0">
    <w:name w:val="WW8Num3z0"/>
    <w:uiPriority w:val="99"/>
    <w:rsid w:val="00695C71"/>
  </w:style>
  <w:style w:type="character" w:customStyle="1" w:styleId="WW8Num3z1">
    <w:name w:val="WW8Num3z1"/>
    <w:uiPriority w:val="99"/>
    <w:rsid w:val="00695C71"/>
  </w:style>
  <w:style w:type="character" w:customStyle="1" w:styleId="WW8Num3z2">
    <w:name w:val="WW8Num3z2"/>
    <w:uiPriority w:val="99"/>
    <w:rsid w:val="00695C71"/>
  </w:style>
  <w:style w:type="character" w:customStyle="1" w:styleId="WW8Num3z3">
    <w:name w:val="WW8Num3z3"/>
    <w:uiPriority w:val="99"/>
    <w:qFormat/>
    <w:rsid w:val="00695C71"/>
  </w:style>
  <w:style w:type="character" w:customStyle="1" w:styleId="WW8Num3z4">
    <w:name w:val="WW8Num3z4"/>
    <w:uiPriority w:val="99"/>
    <w:rsid w:val="00695C71"/>
  </w:style>
  <w:style w:type="character" w:customStyle="1" w:styleId="WW8Num3z5">
    <w:name w:val="WW8Num3z5"/>
    <w:uiPriority w:val="99"/>
    <w:rsid w:val="00695C71"/>
  </w:style>
  <w:style w:type="character" w:customStyle="1" w:styleId="WW8Num3z6">
    <w:name w:val="WW8Num3z6"/>
    <w:uiPriority w:val="99"/>
    <w:rsid w:val="00695C71"/>
  </w:style>
  <w:style w:type="character" w:customStyle="1" w:styleId="WW8Num3z7">
    <w:name w:val="WW8Num3z7"/>
    <w:uiPriority w:val="99"/>
    <w:qFormat/>
    <w:rsid w:val="00695C71"/>
  </w:style>
  <w:style w:type="character" w:customStyle="1" w:styleId="WW8Num3z8">
    <w:name w:val="WW8Num3z8"/>
    <w:uiPriority w:val="99"/>
    <w:qFormat/>
    <w:rsid w:val="00695C71"/>
  </w:style>
  <w:style w:type="character" w:customStyle="1" w:styleId="WW8Num4z0">
    <w:name w:val="WW8Num4z0"/>
    <w:uiPriority w:val="99"/>
    <w:rsid w:val="00695C71"/>
  </w:style>
  <w:style w:type="character" w:customStyle="1" w:styleId="WW8Num5z0">
    <w:name w:val="WW8Num5z0"/>
    <w:uiPriority w:val="99"/>
    <w:qFormat/>
    <w:rsid w:val="00695C71"/>
    <w:rPr>
      <w:rFonts w:ascii="Liberation Serif" w:hAnsi="Liberation Serif"/>
      <w:sz w:val="28"/>
    </w:rPr>
  </w:style>
  <w:style w:type="character" w:customStyle="1" w:styleId="WW8Num6z0">
    <w:name w:val="WW8Num6z0"/>
    <w:uiPriority w:val="99"/>
    <w:rsid w:val="00695C71"/>
    <w:rPr>
      <w:rFonts w:ascii="Liberation Serif" w:hAnsi="Liberation Serif"/>
      <w:sz w:val="28"/>
    </w:rPr>
  </w:style>
  <w:style w:type="character" w:customStyle="1" w:styleId="WW8Num6z2">
    <w:name w:val="WW8Num6z2"/>
    <w:uiPriority w:val="99"/>
    <w:rsid w:val="00695C71"/>
    <w:rPr>
      <w:rFonts w:ascii="Liberation Serif" w:hAnsi="Liberation Serif"/>
    </w:rPr>
  </w:style>
  <w:style w:type="character" w:customStyle="1" w:styleId="WW8Num7z0">
    <w:name w:val="WW8Num7z0"/>
    <w:uiPriority w:val="99"/>
    <w:rsid w:val="00695C71"/>
    <w:rPr>
      <w:rFonts w:ascii="Liberation Serif" w:hAnsi="Liberation Serif"/>
      <w:sz w:val="28"/>
    </w:rPr>
  </w:style>
  <w:style w:type="character" w:customStyle="1" w:styleId="WW8Num8z0">
    <w:name w:val="WW8Num8z0"/>
    <w:uiPriority w:val="99"/>
    <w:rsid w:val="00695C71"/>
    <w:rPr>
      <w:rFonts w:ascii="Liberation Serif" w:hAnsi="Liberation Serif"/>
      <w:sz w:val="28"/>
    </w:rPr>
  </w:style>
  <w:style w:type="character" w:customStyle="1" w:styleId="WW8Num9z0">
    <w:name w:val="WW8Num9z0"/>
    <w:uiPriority w:val="99"/>
    <w:rsid w:val="00695C71"/>
    <w:rPr>
      <w:rFonts w:ascii="Times New Roman" w:hAnsi="Times New Roman"/>
      <w:b/>
      <w:sz w:val="27"/>
    </w:rPr>
  </w:style>
  <w:style w:type="character" w:customStyle="1" w:styleId="WW8Num10z0">
    <w:name w:val="WW8Num10z0"/>
    <w:uiPriority w:val="99"/>
    <w:rsid w:val="00695C71"/>
    <w:rPr>
      <w:rFonts w:ascii="Times New Roman" w:hAnsi="Times New Roman"/>
      <w:b/>
      <w:sz w:val="27"/>
    </w:rPr>
  </w:style>
  <w:style w:type="character" w:customStyle="1" w:styleId="WW8Num10z1">
    <w:name w:val="WW8Num10z1"/>
    <w:uiPriority w:val="99"/>
    <w:rsid w:val="00695C71"/>
    <w:rPr>
      <w:rFonts w:ascii="Times New Roman" w:hAnsi="Times New Roman"/>
      <w:b/>
      <w:sz w:val="28"/>
    </w:rPr>
  </w:style>
  <w:style w:type="character" w:customStyle="1" w:styleId="WW8Num11z0">
    <w:name w:val="WW8Num11z0"/>
    <w:uiPriority w:val="99"/>
    <w:rsid w:val="00695C71"/>
    <w:rPr>
      <w:rFonts w:ascii="Liberation Serif" w:hAnsi="Liberation Serif"/>
      <w:sz w:val="28"/>
    </w:rPr>
  </w:style>
  <w:style w:type="character" w:customStyle="1" w:styleId="WW8Num12z0">
    <w:name w:val="WW8Num12z0"/>
    <w:uiPriority w:val="99"/>
    <w:rsid w:val="00695C71"/>
    <w:rPr>
      <w:rFonts w:ascii="Liberation Serif" w:hAnsi="Liberation Serif"/>
      <w:sz w:val="28"/>
    </w:rPr>
  </w:style>
  <w:style w:type="character" w:customStyle="1" w:styleId="WW8Num12z2">
    <w:name w:val="WW8Num12z2"/>
    <w:uiPriority w:val="99"/>
    <w:rsid w:val="00695C71"/>
    <w:rPr>
      <w:rFonts w:ascii="Liberation Serif" w:hAnsi="Liberation Serif"/>
    </w:rPr>
  </w:style>
  <w:style w:type="character" w:customStyle="1" w:styleId="WW8Num13z0">
    <w:name w:val="WW8Num13z0"/>
    <w:uiPriority w:val="99"/>
    <w:rsid w:val="00695C71"/>
    <w:rPr>
      <w:rFonts w:ascii="Liberation Serif" w:hAnsi="Liberation Serif"/>
      <w:sz w:val="28"/>
    </w:rPr>
  </w:style>
  <w:style w:type="character" w:customStyle="1" w:styleId="WW8Num13z2">
    <w:name w:val="WW8Num13z2"/>
    <w:uiPriority w:val="99"/>
    <w:rsid w:val="00695C71"/>
    <w:rPr>
      <w:rFonts w:ascii="Liberation Serif" w:hAnsi="Liberation Serif"/>
    </w:rPr>
  </w:style>
  <w:style w:type="character" w:customStyle="1" w:styleId="WW8Num14z0">
    <w:name w:val="WW8Num14z0"/>
    <w:uiPriority w:val="99"/>
    <w:rsid w:val="00695C71"/>
    <w:rPr>
      <w:rFonts w:ascii="Liberation Serif" w:hAnsi="Liberation Serif"/>
      <w:sz w:val="28"/>
    </w:rPr>
  </w:style>
  <w:style w:type="character" w:customStyle="1" w:styleId="WW8Num15z0">
    <w:name w:val="WW8Num15z0"/>
    <w:uiPriority w:val="99"/>
    <w:rsid w:val="00695C71"/>
    <w:rPr>
      <w:rFonts w:ascii="Liberation Serif" w:hAnsi="Liberation Serif"/>
      <w:sz w:val="28"/>
    </w:rPr>
  </w:style>
  <w:style w:type="character" w:customStyle="1" w:styleId="WW8Num16z0">
    <w:name w:val="WW8Num16z0"/>
    <w:uiPriority w:val="99"/>
    <w:rsid w:val="00695C71"/>
    <w:rPr>
      <w:rFonts w:ascii="Liberation Serif" w:hAnsi="Liberation Serif"/>
      <w:sz w:val="28"/>
    </w:rPr>
  </w:style>
  <w:style w:type="character" w:customStyle="1" w:styleId="WW8Num17z0">
    <w:name w:val="WW8Num17z0"/>
    <w:uiPriority w:val="99"/>
    <w:rsid w:val="00695C71"/>
    <w:rPr>
      <w:rFonts w:ascii="Times New Roman" w:hAnsi="Times New Roman"/>
      <w:b/>
      <w:sz w:val="28"/>
    </w:rPr>
  </w:style>
  <w:style w:type="character" w:customStyle="1" w:styleId="WW8Num18z0">
    <w:name w:val="WW8Num18z0"/>
    <w:uiPriority w:val="99"/>
    <w:rsid w:val="00695C71"/>
    <w:rPr>
      <w:rFonts w:ascii="Times New Roman" w:hAnsi="Times New Roman"/>
      <w:sz w:val="28"/>
    </w:rPr>
  </w:style>
  <w:style w:type="character" w:customStyle="1" w:styleId="WW8Num19z0">
    <w:name w:val="WW8Num19z0"/>
    <w:uiPriority w:val="99"/>
    <w:rsid w:val="00695C71"/>
    <w:rPr>
      <w:rFonts w:ascii="Liberation Serif" w:hAnsi="Liberation Serif"/>
      <w:sz w:val="28"/>
    </w:rPr>
  </w:style>
  <w:style w:type="character" w:customStyle="1" w:styleId="WW8Num20z0">
    <w:name w:val="WW8Num20z0"/>
    <w:uiPriority w:val="99"/>
    <w:qFormat/>
    <w:rsid w:val="00695C71"/>
    <w:rPr>
      <w:rFonts w:ascii="Liberation Serif" w:hAnsi="Liberation Serif"/>
      <w:sz w:val="28"/>
    </w:rPr>
  </w:style>
  <w:style w:type="character" w:customStyle="1" w:styleId="WW8Num21z0">
    <w:name w:val="WW8Num21z0"/>
    <w:uiPriority w:val="99"/>
    <w:rsid w:val="00695C71"/>
    <w:rPr>
      <w:rFonts w:ascii="Liberation Serif" w:hAnsi="Liberation Serif"/>
      <w:sz w:val="28"/>
    </w:rPr>
  </w:style>
  <w:style w:type="character" w:customStyle="1" w:styleId="WW8Num22z0">
    <w:name w:val="WW8Num22z0"/>
    <w:uiPriority w:val="99"/>
    <w:rsid w:val="00695C71"/>
    <w:rPr>
      <w:rFonts w:ascii="Liberation Serif" w:hAnsi="Liberation Serif"/>
      <w:sz w:val="28"/>
    </w:rPr>
  </w:style>
  <w:style w:type="character" w:customStyle="1" w:styleId="WW8Num22z2">
    <w:name w:val="WW8Num22z2"/>
    <w:uiPriority w:val="99"/>
    <w:qFormat/>
    <w:rsid w:val="00695C71"/>
    <w:rPr>
      <w:rFonts w:ascii="Liberation Serif" w:hAnsi="Liberation Serif"/>
    </w:rPr>
  </w:style>
  <w:style w:type="character" w:customStyle="1" w:styleId="WW8Num23z0">
    <w:name w:val="WW8Num23z0"/>
    <w:uiPriority w:val="99"/>
    <w:rsid w:val="00695C71"/>
    <w:rPr>
      <w:rFonts w:ascii="Liberation Serif" w:hAnsi="Liberation Serif"/>
      <w:sz w:val="28"/>
    </w:rPr>
  </w:style>
  <w:style w:type="character" w:customStyle="1" w:styleId="WW8Num23z2">
    <w:name w:val="WW8Num23z2"/>
    <w:uiPriority w:val="99"/>
    <w:rsid w:val="00695C71"/>
    <w:rPr>
      <w:rFonts w:ascii="Liberation Serif" w:hAnsi="Liberation Serif"/>
    </w:rPr>
  </w:style>
  <w:style w:type="character" w:customStyle="1" w:styleId="WW8Num24z0">
    <w:name w:val="WW8Num24z0"/>
    <w:uiPriority w:val="99"/>
    <w:rsid w:val="00695C71"/>
    <w:rPr>
      <w:rFonts w:ascii="Liberation Serif" w:hAnsi="Liberation Serif"/>
      <w:sz w:val="28"/>
    </w:rPr>
  </w:style>
  <w:style w:type="character" w:customStyle="1" w:styleId="WW8Num25z0">
    <w:name w:val="WW8Num25z0"/>
    <w:uiPriority w:val="99"/>
    <w:rsid w:val="00695C71"/>
    <w:rPr>
      <w:rFonts w:ascii="Liberation Serif" w:hAnsi="Liberation Serif"/>
      <w:sz w:val="28"/>
    </w:rPr>
  </w:style>
  <w:style w:type="character" w:customStyle="1" w:styleId="WW8Num26z0">
    <w:name w:val="WW8Num26z0"/>
    <w:uiPriority w:val="99"/>
    <w:rsid w:val="00695C71"/>
  </w:style>
  <w:style w:type="character" w:customStyle="1" w:styleId="WW8Num26z1">
    <w:name w:val="WW8Num26z1"/>
    <w:uiPriority w:val="99"/>
    <w:rsid w:val="00695C71"/>
  </w:style>
  <w:style w:type="character" w:customStyle="1" w:styleId="WW8Num26z2">
    <w:name w:val="WW8Num26z2"/>
    <w:uiPriority w:val="99"/>
    <w:rsid w:val="00695C71"/>
  </w:style>
  <w:style w:type="character" w:customStyle="1" w:styleId="WW8Num26z3">
    <w:name w:val="WW8Num26z3"/>
    <w:uiPriority w:val="99"/>
    <w:rsid w:val="00695C71"/>
  </w:style>
  <w:style w:type="character" w:customStyle="1" w:styleId="WW8Num26z4">
    <w:name w:val="WW8Num26z4"/>
    <w:uiPriority w:val="99"/>
    <w:rsid w:val="00695C71"/>
  </w:style>
  <w:style w:type="character" w:customStyle="1" w:styleId="WW8Num26z5">
    <w:name w:val="WW8Num26z5"/>
    <w:uiPriority w:val="99"/>
    <w:rsid w:val="00695C71"/>
  </w:style>
  <w:style w:type="character" w:customStyle="1" w:styleId="WW8Num26z6">
    <w:name w:val="WW8Num26z6"/>
    <w:uiPriority w:val="99"/>
    <w:rsid w:val="00695C71"/>
  </w:style>
  <w:style w:type="character" w:customStyle="1" w:styleId="WW8Num26z7">
    <w:name w:val="WW8Num26z7"/>
    <w:uiPriority w:val="99"/>
    <w:rsid w:val="00695C71"/>
  </w:style>
  <w:style w:type="character" w:customStyle="1" w:styleId="WW8Num26z8">
    <w:name w:val="WW8Num26z8"/>
    <w:uiPriority w:val="99"/>
    <w:rsid w:val="00695C71"/>
  </w:style>
  <w:style w:type="character" w:customStyle="1" w:styleId="11">
    <w:name w:val="Основной шрифт абзаца1"/>
    <w:uiPriority w:val="99"/>
    <w:rsid w:val="00695C71"/>
  </w:style>
  <w:style w:type="character" w:customStyle="1" w:styleId="WW8Num1z2">
    <w:name w:val="WW8Num1z2"/>
    <w:uiPriority w:val="99"/>
    <w:qFormat/>
    <w:rsid w:val="00695C71"/>
  </w:style>
  <w:style w:type="character" w:customStyle="1" w:styleId="WW8Num1z3">
    <w:name w:val="WW8Num1z3"/>
    <w:uiPriority w:val="99"/>
    <w:rsid w:val="00695C71"/>
  </w:style>
  <w:style w:type="character" w:customStyle="1" w:styleId="WW8Num1z4">
    <w:name w:val="WW8Num1z4"/>
    <w:uiPriority w:val="99"/>
    <w:rsid w:val="00695C71"/>
  </w:style>
  <w:style w:type="character" w:customStyle="1" w:styleId="WW8Num1z5">
    <w:name w:val="WW8Num1z5"/>
    <w:uiPriority w:val="99"/>
    <w:qFormat/>
    <w:rsid w:val="00695C71"/>
  </w:style>
  <w:style w:type="character" w:customStyle="1" w:styleId="WW8Num1z6">
    <w:name w:val="WW8Num1z6"/>
    <w:uiPriority w:val="99"/>
    <w:rsid w:val="00695C71"/>
  </w:style>
  <w:style w:type="character" w:customStyle="1" w:styleId="WW8Num1z7">
    <w:name w:val="WW8Num1z7"/>
    <w:uiPriority w:val="99"/>
    <w:rsid w:val="00695C71"/>
  </w:style>
  <w:style w:type="character" w:customStyle="1" w:styleId="WW8Num1z8">
    <w:name w:val="WW8Num1z8"/>
    <w:uiPriority w:val="99"/>
    <w:qFormat/>
    <w:rsid w:val="00695C71"/>
  </w:style>
  <w:style w:type="character" w:customStyle="1" w:styleId="WW8Num4z1">
    <w:name w:val="WW8Num4z1"/>
    <w:uiPriority w:val="99"/>
    <w:qFormat/>
    <w:rsid w:val="00695C71"/>
  </w:style>
  <w:style w:type="character" w:customStyle="1" w:styleId="WW8Num4z2">
    <w:name w:val="WW8Num4z2"/>
    <w:uiPriority w:val="99"/>
    <w:rsid w:val="00695C71"/>
  </w:style>
  <w:style w:type="character" w:customStyle="1" w:styleId="WW8Num4z3">
    <w:name w:val="WW8Num4z3"/>
    <w:uiPriority w:val="99"/>
    <w:qFormat/>
    <w:rsid w:val="00695C71"/>
  </w:style>
  <w:style w:type="character" w:customStyle="1" w:styleId="WW8Num4z4">
    <w:name w:val="WW8Num4z4"/>
    <w:uiPriority w:val="99"/>
    <w:rsid w:val="00695C71"/>
  </w:style>
  <w:style w:type="character" w:customStyle="1" w:styleId="WW8Num4z5">
    <w:name w:val="WW8Num4z5"/>
    <w:uiPriority w:val="99"/>
    <w:rsid w:val="00695C71"/>
  </w:style>
  <w:style w:type="character" w:customStyle="1" w:styleId="WW8Num4z6">
    <w:name w:val="WW8Num4z6"/>
    <w:uiPriority w:val="99"/>
    <w:rsid w:val="00695C71"/>
  </w:style>
  <w:style w:type="character" w:customStyle="1" w:styleId="WW8Num4z7">
    <w:name w:val="WW8Num4z7"/>
    <w:uiPriority w:val="99"/>
    <w:rsid w:val="00695C71"/>
  </w:style>
  <w:style w:type="character" w:customStyle="1" w:styleId="WW8Num4z8">
    <w:name w:val="WW8Num4z8"/>
    <w:uiPriority w:val="99"/>
    <w:rsid w:val="00695C71"/>
  </w:style>
  <w:style w:type="character" w:customStyle="1" w:styleId="WW8Num5z1">
    <w:name w:val="WW8Num5z1"/>
    <w:uiPriority w:val="99"/>
    <w:rsid w:val="00695C71"/>
  </w:style>
  <w:style w:type="character" w:customStyle="1" w:styleId="WW8Num5z2">
    <w:name w:val="WW8Num5z2"/>
    <w:uiPriority w:val="99"/>
    <w:rsid w:val="00695C71"/>
  </w:style>
  <w:style w:type="character" w:customStyle="1" w:styleId="WW8Num5z3">
    <w:name w:val="WW8Num5z3"/>
    <w:uiPriority w:val="99"/>
    <w:rsid w:val="00695C71"/>
  </w:style>
  <w:style w:type="character" w:customStyle="1" w:styleId="WW8Num5z4">
    <w:name w:val="WW8Num5z4"/>
    <w:uiPriority w:val="99"/>
    <w:rsid w:val="00695C71"/>
  </w:style>
  <w:style w:type="character" w:customStyle="1" w:styleId="WW8Num5z5">
    <w:name w:val="WW8Num5z5"/>
    <w:uiPriority w:val="99"/>
    <w:rsid w:val="00695C71"/>
  </w:style>
  <w:style w:type="character" w:customStyle="1" w:styleId="WW8Num5z6">
    <w:name w:val="WW8Num5z6"/>
    <w:uiPriority w:val="99"/>
    <w:rsid w:val="00695C71"/>
  </w:style>
  <w:style w:type="character" w:customStyle="1" w:styleId="WW8Num5z7">
    <w:name w:val="WW8Num5z7"/>
    <w:uiPriority w:val="99"/>
    <w:qFormat/>
    <w:rsid w:val="00695C71"/>
  </w:style>
  <w:style w:type="character" w:customStyle="1" w:styleId="WW8Num5z8">
    <w:name w:val="WW8Num5z8"/>
    <w:uiPriority w:val="99"/>
    <w:qFormat/>
    <w:rsid w:val="00695C71"/>
  </w:style>
  <w:style w:type="character" w:customStyle="1" w:styleId="WW8Num6z1">
    <w:name w:val="WW8Num6z1"/>
    <w:uiPriority w:val="99"/>
    <w:qFormat/>
    <w:rsid w:val="00695C71"/>
    <w:rPr>
      <w:rFonts w:ascii="Times New Roman" w:hAnsi="Times New Roman"/>
      <w:sz w:val="28"/>
    </w:rPr>
  </w:style>
  <w:style w:type="character" w:customStyle="1" w:styleId="WW8Num6z3">
    <w:name w:val="WW8Num6z3"/>
    <w:uiPriority w:val="99"/>
    <w:qFormat/>
    <w:rsid w:val="00695C71"/>
  </w:style>
  <w:style w:type="character" w:customStyle="1" w:styleId="WW8Num6z4">
    <w:name w:val="WW8Num6z4"/>
    <w:uiPriority w:val="99"/>
    <w:rsid w:val="00695C71"/>
  </w:style>
  <w:style w:type="character" w:customStyle="1" w:styleId="WW8Num6z5">
    <w:name w:val="WW8Num6z5"/>
    <w:uiPriority w:val="99"/>
    <w:rsid w:val="00695C71"/>
  </w:style>
  <w:style w:type="character" w:customStyle="1" w:styleId="WW8Num6z6">
    <w:name w:val="WW8Num6z6"/>
    <w:uiPriority w:val="99"/>
    <w:rsid w:val="00695C71"/>
  </w:style>
  <w:style w:type="character" w:customStyle="1" w:styleId="WW8Num6z7">
    <w:name w:val="WW8Num6z7"/>
    <w:uiPriority w:val="99"/>
    <w:rsid w:val="00695C71"/>
  </w:style>
  <w:style w:type="character" w:customStyle="1" w:styleId="WW8Num6z8">
    <w:name w:val="WW8Num6z8"/>
    <w:uiPriority w:val="99"/>
    <w:rsid w:val="00695C71"/>
  </w:style>
  <w:style w:type="character" w:customStyle="1" w:styleId="WW8Num7z1">
    <w:name w:val="WW8Num7z1"/>
    <w:uiPriority w:val="99"/>
    <w:rsid w:val="00695C71"/>
  </w:style>
  <w:style w:type="character" w:customStyle="1" w:styleId="WW8Num7z2">
    <w:name w:val="WW8Num7z2"/>
    <w:uiPriority w:val="99"/>
    <w:rsid w:val="00695C71"/>
  </w:style>
  <w:style w:type="character" w:customStyle="1" w:styleId="WW8Num7z3">
    <w:name w:val="WW8Num7z3"/>
    <w:uiPriority w:val="99"/>
    <w:rsid w:val="00695C71"/>
  </w:style>
  <w:style w:type="character" w:customStyle="1" w:styleId="WW8Num7z4">
    <w:name w:val="WW8Num7z4"/>
    <w:uiPriority w:val="99"/>
    <w:rsid w:val="00695C71"/>
  </w:style>
  <w:style w:type="character" w:customStyle="1" w:styleId="WW8Num7z5">
    <w:name w:val="WW8Num7z5"/>
    <w:uiPriority w:val="99"/>
    <w:rsid w:val="00695C71"/>
  </w:style>
  <w:style w:type="character" w:customStyle="1" w:styleId="WW8Num7z6">
    <w:name w:val="WW8Num7z6"/>
    <w:uiPriority w:val="99"/>
    <w:rsid w:val="00695C71"/>
  </w:style>
  <w:style w:type="character" w:customStyle="1" w:styleId="WW8Num7z7">
    <w:name w:val="WW8Num7z7"/>
    <w:uiPriority w:val="99"/>
    <w:rsid w:val="00695C71"/>
  </w:style>
  <w:style w:type="character" w:customStyle="1" w:styleId="WW8Num7z8">
    <w:name w:val="WW8Num7z8"/>
    <w:uiPriority w:val="99"/>
    <w:rsid w:val="00695C71"/>
  </w:style>
  <w:style w:type="character" w:customStyle="1" w:styleId="WW8Num8z1">
    <w:name w:val="WW8Num8z1"/>
    <w:uiPriority w:val="99"/>
    <w:qFormat/>
    <w:rsid w:val="00695C71"/>
  </w:style>
  <w:style w:type="character" w:customStyle="1" w:styleId="WW8Num8z2">
    <w:name w:val="WW8Num8z2"/>
    <w:uiPriority w:val="99"/>
    <w:rsid w:val="00695C71"/>
  </w:style>
  <w:style w:type="character" w:customStyle="1" w:styleId="WW8Num8z3">
    <w:name w:val="WW8Num8z3"/>
    <w:uiPriority w:val="99"/>
    <w:rsid w:val="00695C71"/>
  </w:style>
  <w:style w:type="character" w:customStyle="1" w:styleId="WW8Num8z4">
    <w:name w:val="WW8Num8z4"/>
    <w:uiPriority w:val="99"/>
    <w:rsid w:val="00695C71"/>
  </w:style>
  <w:style w:type="character" w:customStyle="1" w:styleId="WW8Num8z5">
    <w:name w:val="WW8Num8z5"/>
    <w:uiPriority w:val="99"/>
    <w:rsid w:val="00695C71"/>
  </w:style>
  <w:style w:type="character" w:customStyle="1" w:styleId="WW8Num8z6">
    <w:name w:val="WW8Num8z6"/>
    <w:uiPriority w:val="99"/>
    <w:rsid w:val="00695C71"/>
  </w:style>
  <w:style w:type="character" w:customStyle="1" w:styleId="WW8Num8z7">
    <w:name w:val="WW8Num8z7"/>
    <w:uiPriority w:val="99"/>
    <w:rsid w:val="00695C71"/>
  </w:style>
  <w:style w:type="character" w:customStyle="1" w:styleId="WW8Num8z8">
    <w:name w:val="WW8Num8z8"/>
    <w:uiPriority w:val="99"/>
    <w:rsid w:val="00695C71"/>
  </w:style>
  <w:style w:type="character" w:customStyle="1" w:styleId="WW8Num9z1">
    <w:name w:val="WW8Num9z1"/>
    <w:uiPriority w:val="99"/>
    <w:rsid w:val="00695C71"/>
  </w:style>
  <w:style w:type="character" w:customStyle="1" w:styleId="WW8Num9z2">
    <w:name w:val="WW8Num9z2"/>
    <w:uiPriority w:val="99"/>
    <w:qFormat/>
    <w:rsid w:val="00695C71"/>
  </w:style>
  <w:style w:type="character" w:customStyle="1" w:styleId="WW8Num9z3">
    <w:name w:val="WW8Num9z3"/>
    <w:uiPriority w:val="99"/>
    <w:qFormat/>
    <w:rsid w:val="00695C71"/>
  </w:style>
  <w:style w:type="character" w:customStyle="1" w:styleId="WW8Num9z4">
    <w:name w:val="WW8Num9z4"/>
    <w:uiPriority w:val="99"/>
    <w:rsid w:val="00695C71"/>
  </w:style>
  <w:style w:type="character" w:customStyle="1" w:styleId="WW8Num9z5">
    <w:name w:val="WW8Num9z5"/>
    <w:uiPriority w:val="99"/>
    <w:rsid w:val="00695C71"/>
  </w:style>
  <w:style w:type="character" w:customStyle="1" w:styleId="WW8Num9z6">
    <w:name w:val="WW8Num9z6"/>
    <w:uiPriority w:val="99"/>
    <w:rsid w:val="00695C71"/>
  </w:style>
  <w:style w:type="character" w:customStyle="1" w:styleId="WW8Num9z7">
    <w:name w:val="WW8Num9z7"/>
    <w:uiPriority w:val="99"/>
    <w:rsid w:val="00695C71"/>
  </w:style>
  <w:style w:type="character" w:customStyle="1" w:styleId="WW8Num9z8">
    <w:name w:val="WW8Num9z8"/>
    <w:uiPriority w:val="99"/>
    <w:rsid w:val="00695C71"/>
  </w:style>
  <w:style w:type="character" w:customStyle="1" w:styleId="WW8Num10z2">
    <w:name w:val="WW8Num10z2"/>
    <w:uiPriority w:val="99"/>
    <w:rsid w:val="00695C71"/>
  </w:style>
  <w:style w:type="character" w:customStyle="1" w:styleId="WW8Num10z3">
    <w:name w:val="WW8Num10z3"/>
    <w:uiPriority w:val="99"/>
    <w:rsid w:val="00695C71"/>
  </w:style>
  <w:style w:type="character" w:customStyle="1" w:styleId="WW8Num10z4">
    <w:name w:val="WW8Num10z4"/>
    <w:uiPriority w:val="99"/>
    <w:rsid w:val="00695C71"/>
  </w:style>
  <w:style w:type="character" w:customStyle="1" w:styleId="WW8Num10z5">
    <w:name w:val="WW8Num10z5"/>
    <w:uiPriority w:val="99"/>
    <w:rsid w:val="00695C71"/>
  </w:style>
  <w:style w:type="character" w:customStyle="1" w:styleId="WW8Num10z6">
    <w:name w:val="WW8Num10z6"/>
    <w:uiPriority w:val="99"/>
    <w:qFormat/>
    <w:rsid w:val="00695C71"/>
  </w:style>
  <w:style w:type="character" w:customStyle="1" w:styleId="WW8Num10z7">
    <w:name w:val="WW8Num10z7"/>
    <w:uiPriority w:val="99"/>
    <w:rsid w:val="00695C71"/>
  </w:style>
  <w:style w:type="character" w:customStyle="1" w:styleId="WW8Num10z8">
    <w:name w:val="WW8Num10z8"/>
    <w:uiPriority w:val="99"/>
    <w:rsid w:val="00695C71"/>
  </w:style>
  <w:style w:type="character" w:customStyle="1" w:styleId="WW8Num11z1">
    <w:name w:val="WW8Num11z1"/>
    <w:uiPriority w:val="99"/>
    <w:rsid w:val="00695C71"/>
  </w:style>
  <w:style w:type="character" w:customStyle="1" w:styleId="WW8Num11z2">
    <w:name w:val="WW8Num11z2"/>
    <w:uiPriority w:val="99"/>
    <w:rsid w:val="00695C71"/>
  </w:style>
  <w:style w:type="character" w:customStyle="1" w:styleId="WW8Num11z3">
    <w:name w:val="WW8Num11z3"/>
    <w:uiPriority w:val="99"/>
    <w:rsid w:val="00695C71"/>
  </w:style>
  <w:style w:type="character" w:customStyle="1" w:styleId="WW8Num11z4">
    <w:name w:val="WW8Num11z4"/>
    <w:uiPriority w:val="99"/>
    <w:rsid w:val="00695C71"/>
  </w:style>
  <w:style w:type="character" w:customStyle="1" w:styleId="WW8Num11z5">
    <w:name w:val="WW8Num11z5"/>
    <w:uiPriority w:val="99"/>
    <w:rsid w:val="00695C71"/>
  </w:style>
  <w:style w:type="character" w:customStyle="1" w:styleId="WW8Num11z6">
    <w:name w:val="WW8Num11z6"/>
    <w:uiPriority w:val="99"/>
    <w:rsid w:val="00695C71"/>
  </w:style>
  <w:style w:type="character" w:customStyle="1" w:styleId="WW8Num11z7">
    <w:name w:val="WW8Num11z7"/>
    <w:uiPriority w:val="99"/>
    <w:rsid w:val="00695C71"/>
  </w:style>
  <w:style w:type="character" w:customStyle="1" w:styleId="WW8Num11z8">
    <w:name w:val="WW8Num11z8"/>
    <w:uiPriority w:val="99"/>
    <w:rsid w:val="00695C71"/>
  </w:style>
  <w:style w:type="character" w:customStyle="1" w:styleId="WW8Num12z1">
    <w:name w:val="WW8Num12z1"/>
    <w:uiPriority w:val="99"/>
    <w:qFormat/>
    <w:rsid w:val="00695C71"/>
    <w:rPr>
      <w:rFonts w:ascii="Times New Roman" w:hAnsi="Times New Roman"/>
      <w:sz w:val="28"/>
    </w:rPr>
  </w:style>
  <w:style w:type="character" w:customStyle="1" w:styleId="WW8Num12z3">
    <w:name w:val="WW8Num12z3"/>
    <w:uiPriority w:val="99"/>
    <w:rsid w:val="00695C71"/>
  </w:style>
  <w:style w:type="character" w:customStyle="1" w:styleId="WW8Num12z4">
    <w:name w:val="WW8Num12z4"/>
    <w:uiPriority w:val="99"/>
    <w:rsid w:val="00695C71"/>
  </w:style>
  <w:style w:type="character" w:customStyle="1" w:styleId="WW8Num12z5">
    <w:name w:val="WW8Num12z5"/>
    <w:uiPriority w:val="99"/>
    <w:rsid w:val="00695C71"/>
  </w:style>
  <w:style w:type="character" w:customStyle="1" w:styleId="WW8Num12z6">
    <w:name w:val="WW8Num12z6"/>
    <w:uiPriority w:val="99"/>
    <w:rsid w:val="00695C71"/>
  </w:style>
  <w:style w:type="character" w:customStyle="1" w:styleId="WW8Num12z7">
    <w:name w:val="WW8Num12z7"/>
    <w:uiPriority w:val="99"/>
    <w:rsid w:val="00695C71"/>
  </w:style>
  <w:style w:type="character" w:customStyle="1" w:styleId="WW8Num12z8">
    <w:name w:val="WW8Num12z8"/>
    <w:uiPriority w:val="99"/>
    <w:rsid w:val="00695C71"/>
  </w:style>
  <w:style w:type="character" w:customStyle="1" w:styleId="WW8Num13z1">
    <w:name w:val="WW8Num13z1"/>
    <w:uiPriority w:val="99"/>
    <w:qFormat/>
    <w:rsid w:val="00695C71"/>
    <w:rPr>
      <w:rFonts w:ascii="Times New Roman" w:hAnsi="Times New Roman"/>
      <w:sz w:val="28"/>
    </w:rPr>
  </w:style>
  <w:style w:type="character" w:customStyle="1" w:styleId="WW8Num13z3">
    <w:name w:val="WW8Num13z3"/>
    <w:uiPriority w:val="99"/>
    <w:rsid w:val="00695C71"/>
  </w:style>
  <w:style w:type="character" w:customStyle="1" w:styleId="WW8Num13z4">
    <w:name w:val="WW8Num13z4"/>
    <w:uiPriority w:val="99"/>
    <w:rsid w:val="00695C71"/>
  </w:style>
  <w:style w:type="character" w:customStyle="1" w:styleId="WW8Num13z5">
    <w:name w:val="WW8Num13z5"/>
    <w:uiPriority w:val="99"/>
    <w:rsid w:val="00695C71"/>
  </w:style>
  <w:style w:type="character" w:customStyle="1" w:styleId="WW8Num13z6">
    <w:name w:val="WW8Num13z6"/>
    <w:uiPriority w:val="99"/>
    <w:rsid w:val="00695C71"/>
  </w:style>
  <w:style w:type="character" w:customStyle="1" w:styleId="WW8Num13z7">
    <w:name w:val="WW8Num13z7"/>
    <w:uiPriority w:val="99"/>
    <w:rsid w:val="00695C71"/>
  </w:style>
  <w:style w:type="character" w:customStyle="1" w:styleId="WW8Num13z8">
    <w:name w:val="WW8Num13z8"/>
    <w:uiPriority w:val="99"/>
    <w:rsid w:val="00695C71"/>
  </w:style>
  <w:style w:type="character" w:customStyle="1" w:styleId="WW8Num14z1">
    <w:name w:val="WW8Num14z1"/>
    <w:uiPriority w:val="99"/>
    <w:rsid w:val="00695C71"/>
  </w:style>
  <w:style w:type="character" w:customStyle="1" w:styleId="WW8Num14z2">
    <w:name w:val="WW8Num14z2"/>
    <w:uiPriority w:val="99"/>
    <w:rsid w:val="00695C71"/>
  </w:style>
  <w:style w:type="character" w:customStyle="1" w:styleId="WW8Num14z3">
    <w:name w:val="WW8Num14z3"/>
    <w:uiPriority w:val="99"/>
    <w:rsid w:val="00695C71"/>
  </w:style>
  <w:style w:type="character" w:customStyle="1" w:styleId="WW8Num14z4">
    <w:name w:val="WW8Num14z4"/>
    <w:uiPriority w:val="99"/>
    <w:rsid w:val="00695C71"/>
  </w:style>
  <w:style w:type="character" w:customStyle="1" w:styleId="WW8Num14z5">
    <w:name w:val="WW8Num14z5"/>
    <w:uiPriority w:val="99"/>
    <w:rsid w:val="00695C71"/>
  </w:style>
  <w:style w:type="character" w:customStyle="1" w:styleId="WW8Num14z6">
    <w:name w:val="WW8Num14z6"/>
    <w:uiPriority w:val="99"/>
    <w:rsid w:val="00695C71"/>
  </w:style>
  <w:style w:type="character" w:customStyle="1" w:styleId="WW8Num14z7">
    <w:name w:val="WW8Num14z7"/>
    <w:uiPriority w:val="99"/>
    <w:rsid w:val="00695C71"/>
  </w:style>
  <w:style w:type="character" w:customStyle="1" w:styleId="WW8Num14z8">
    <w:name w:val="WW8Num14z8"/>
    <w:uiPriority w:val="99"/>
    <w:rsid w:val="00695C71"/>
  </w:style>
  <w:style w:type="character" w:customStyle="1" w:styleId="WW8Num15z1">
    <w:name w:val="WW8Num15z1"/>
    <w:uiPriority w:val="99"/>
    <w:rsid w:val="00695C71"/>
  </w:style>
  <w:style w:type="character" w:customStyle="1" w:styleId="WW8Num15z2">
    <w:name w:val="WW8Num15z2"/>
    <w:uiPriority w:val="99"/>
    <w:rsid w:val="00695C71"/>
  </w:style>
  <w:style w:type="character" w:customStyle="1" w:styleId="WW8Num15z3">
    <w:name w:val="WW8Num15z3"/>
    <w:uiPriority w:val="99"/>
    <w:rsid w:val="00695C71"/>
  </w:style>
  <w:style w:type="character" w:customStyle="1" w:styleId="WW8Num15z4">
    <w:name w:val="WW8Num15z4"/>
    <w:uiPriority w:val="99"/>
    <w:rsid w:val="00695C71"/>
  </w:style>
  <w:style w:type="character" w:customStyle="1" w:styleId="WW8Num15z5">
    <w:name w:val="WW8Num15z5"/>
    <w:uiPriority w:val="99"/>
    <w:qFormat/>
    <w:rsid w:val="00695C71"/>
  </w:style>
  <w:style w:type="character" w:customStyle="1" w:styleId="WW8Num15z6">
    <w:name w:val="WW8Num15z6"/>
    <w:uiPriority w:val="99"/>
    <w:rsid w:val="00695C71"/>
  </w:style>
  <w:style w:type="character" w:customStyle="1" w:styleId="WW8Num15z7">
    <w:name w:val="WW8Num15z7"/>
    <w:uiPriority w:val="99"/>
    <w:rsid w:val="00695C71"/>
  </w:style>
  <w:style w:type="character" w:customStyle="1" w:styleId="WW8Num15z8">
    <w:name w:val="WW8Num15z8"/>
    <w:uiPriority w:val="99"/>
    <w:rsid w:val="00695C71"/>
  </w:style>
  <w:style w:type="character" w:customStyle="1" w:styleId="WW8Num16z1">
    <w:name w:val="WW8Num16z1"/>
    <w:uiPriority w:val="99"/>
    <w:qFormat/>
    <w:rsid w:val="00695C71"/>
  </w:style>
  <w:style w:type="character" w:customStyle="1" w:styleId="WW8Num16z2">
    <w:name w:val="WW8Num16z2"/>
    <w:uiPriority w:val="99"/>
    <w:rsid w:val="00695C71"/>
  </w:style>
  <w:style w:type="character" w:customStyle="1" w:styleId="WW8Num16z3">
    <w:name w:val="WW8Num16z3"/>
    <w:uiPriority w:val="99"/>
    <w:rsid w:val="00695C71"/>
  </w:style>
  <w:style w:type="character" w:customStyle="1" w:styleId="WW8Num16z4">
    <w:name w:val="WW8Num16z4"/>
    <w:uiPriority w:val="99"/>
    <w:rsid w:val="00695C71"/>
  </w:style>
  <w:style w:type="character" w:customStyle="1" w:styleId="WW8Num16z5">
    <w:name w:val="WW8Num16z5"/>
    <w:uiPriority w:val="99"/>
    <w:rsid w:val="00695C71"/>
  </w:style>
  <w:style w:type="character" w:customStyle="1" w:styleId="WW8Num16z6">
    <w:name w:val="WW8Num16z6"/>
    <w:uiPriority w:val="99"/>
    <w:rsid w:val="00695C71"/>
  </w:style>
  <w:style w:type="character" w:customStyle="1" w:styleId="WW8Num16z7">
    <w:name w:val="WW8Num16z7"/>
    <w:uiPriority w:val="99"/>
    <w:rsid w:val="00695C71"/>
  </w:style>
  <w:style w:type="character" w:customStyle="1" w:styleId="WW8Num16z8">
    <w:name w:val="WW8Num16z8"/>
    <w:uiPriority w:val="99"/>
    <w:rsid w:val="00695C71"/>
  </w:style>
  <w:style w:type="character" w:customStyle="1" w:styleId="WW8Num17z1">
    <w:name w:val="WW8Num17z1"/>
    <w:uiPriority w:val="99"/>
    <w:qFormat/>
    <w:rsid w:val="00695C71"/>
  </w:style>
  <w:style w:type="character" w:customStyle="1" w:styleId="WW8Num17z2">
    <w:name w:val="WW8Num17z2"/>
    <w:uiPriority w:val="99"/>
    <w:rsid w:val="00695C71"/>
  </w:style>
  <w:style w:type="character" w:customStyle="1" w:styleId="WW8Num17z3">
    <w:name w:val="WW8Num17z3"/>
    <w:uiPriority w:val="99"/>
    <w:qFormat/>
    <w:rsid w:val="00695C71"/>
  </w:style>
  <w:style w:type="character" w:customStyle="1" w:styleId="WW8Num17z4">
    <w:name w:val="WW8Num17z4"/>
    <w:uiPriority w:val="99"/>
    <w:rsid w:val="00695C71"/>
  </w:style>
  <w:style w:type="character" w:customStyle="1" w:styleId="WW8Num17z5">
    <w:name w:val="WW8Num17z5"/>
    <w:uiPriority w:val="99"/>
    <w:rsid w:val="00695C71"/>
  </w:style>
  <w:style w:type="character" w:customStyle="1" w:styleId="WW8Num17z6">
    <w:name w:val="WW8Num17z6"/>
    <w:uiPriority w:val="99"/>
    <w:rsid w:val="00695C71"/>
  </w:style>
  <w:style w:type="character" w:customStyle="1" w:styleId="WW8Num17z7">
    <w:name w:val="WW8Num17z7"/>
    <w:uiPriority w:val="99"/>
    <w:rsid w:val="00695C71"/>
  </w:style>
  <w:style w:type="character" w:customStyle="1" w:styleId="WW8Num17z8">
    <w:name w:val="WW8Num17z8"/>
    <w:uiPriority w:val="99"/>
    <w:rsid w:val="00695C71"/>
  </w:style>
  <w:style w:type="character" w:customStyle="1" w:styleId="WW8Num18z1">
    <w:name w:val="WW8Num18z1"/>
    <w:uiPriority w:val="99"/>
    <w:rsid w:val="00695C71"/>
  </w:style>
  <w:style w:type="character" w:customStyle="1" w:styleId="WW8Num18z2">
    <w:name w:val="WW8Num18z2"/>
    <w:uiPriority w:val="99"/>
    <w:rsid w:val="00695C71"/>
  </w:style>
  <w:style w:type="character" w:customStyle="1" w:styleId="WW8Num18z3">
    <w:name w:val="WW8Num18z3"/>
    <w:uiPriority w:val="99"/>
    <w:rsid w:val="00695C71"/>
  </w:style>
  <w:style w:type="character" w:customStyle="1" w:styleId="WW8Num18z4">
    <w:name w:val="WW8Num18z4"/>
    <w:uiPriority w:val="99"/>
    <w:rsid w:val="00695C71"/>
  </w:style>
  <w:style w:type="character" w:customStyle="1" w:styleId="WW8Num18z5">
    <w:name w:val="WW8Num18z5"/>
    <w:uiPriority w:val="99"/>
    <w:qFormat/>
    <w:rsid w:val="00695C71"/>
  </w:style>
  <w:style w:type="character" w:customStyle="1" w:styleId="WW8Num18z6">
    <w:name w:val="WW8Num18z6"/>
    <w:uiPriority w:val="99"/>
    <w:qFormat/>
    <w:rsid w:val="00695C71"/>
  </w:style>
  <w:style w:type="character" w:customStyle="1" w:styleId="WW8Num18z7">
    <w:name w:val="WW8Num18z7"/>
    <w:uiPriority w:val="99"/>
    <w:rsid w:val="00695C71"/>
  </w:style>
  <w:style w:type="character" w:customStyle="1" w:styleId="WW8Num18z8">
    <w:name w:val="WW8Num18z8"/>
    <w:uiPriority w:val="99"/>
    <w:rsid w:val="00695C71"/>
  </w:style>
  <w:style w:type="character" w:customStyle="1" w:styleId="WW8Num19z1">
    <w:name w:val="WW8Num19z1"/>
    <w:uiPriority w:val="99"/>
    <w:rsid w:val="00695C71"/>
  </w:style>
  <w:style w:type="character" w:customStyle="1" w:styleId="WW8Num19z2">
    <w:name w:val="WW8Num19z2"/>
    <w:uiPriority w:val="99"/>
    <w:rsid w:val="00695C71"/>
  </w:style>
  <w:style w:type="character" w:customStyle="1" w:styleId="WW8Num19z3">
    <w:name w:val="WW8Num19z3"/>
    <w:uiPriority w:val="99"/>
    <w:rsid w:val="00695C71"/>
  </w:style>
  <w:style w:type="character" w:customStyle="1" w:styleId="WW8Num19z4">
    <w:name w:val="WW8Num19z4"/>
    <w:uiPriority w:val="99"/>
    <w:rsid w:val="00695C71"/>
  </w:style>
  <w:style w:type="character" w:customStyle="1" w:styleId="WW8Num19z5">
    <w:name w:val="WW8Num19z5"/>
    <w:uiPriority w:val="99"/>
    <w:rsid w:val="00695C71"/>
  </w:style>
  <w:style w:type="character" w:customStyle="1" w:styleId="WW8Num19z6">
    <w:name w:val="WW8Num19z6"/>
    <w:uiPriority w:val="99"/>
    <w:rsid w:val="00695C71"/>
  </w:style>
  <w:style w:type="character" w:customStyle="1" w:styleId="WW8Num19z7">
    <w:name w:val="WW8Num19z7"/>
    <w:uiPriority w:val="99"/>
    <w:rsid w:val="00695C71"/>
  </w:style>
  <w:style w:type="character" w:customStyle="1" w:styleId="WW8Num19z8">
    <w:name w:val="WW8Num19z8"/>
    <w:uiPriority w:val="99"/>
    <w:rsid w:val="00695C71"/>
  </w:style>
  <w:style w:type="character" w:customStyle="1" w:styleId="WW8Num20z1">
    <w:name w:val="WW8Num20z1"/>
    <w:uiPriority w:val="99"/>
    <w:rsid w:val="00695C71"/>
  </w:style>
  <w:style w:type="character" w:customStyle="1" w:styleId="WW8Num20z2">
    <w:name w:val="WW8Num20z2"/>
    <w:uiPriority w:val="99"/>
    <w:rsid w:val="00695C71"/>
  </w:style>
  <w:style w:type="character" w:customStyle="1" w:styleId="WW8Num20z3">
    <w:name w:val="WW8Num20z3"/>
    <w:uiPriority w:val="99"/>
    <w:rsid w:val="00695C71"/>
  </w:style>
  <w:style w:type="character" w:customStyle="1" w:styleId="WW8Num20z4">
    <w:name w:val="WW8Num20z4"/>
    <w:uiPriority w:val="99"/>
    <w:rsid w:val="00695C71"/>
  </w:style>
  <w:style w:type="character" w:customStyle="1" w:styleId="WW8Num20z5">
    <w:name w:val="WW8Num20z5"/>
    <w:uiPriority w:val="99"/>
    <w:rsid w:val="00695C71"/>
  </w:style>
  <w:style w:type="character" w:customStyle="1" w:styleId="WW8Num20z6">
    <w:name w:val="WW8Num20z6"/>
    <w:uiPriority w:val="99"/>
    <w:rsid w:val="00695C71"/>
  </w:style>
  <w:style w:type="character" w:customStyle="1" w:styleId="WW8Num20z7">
    <w:name w:val="WW8Num20z7"/>
    <w:uiPriority w:val="99"/>
    <w:qFormat/>
    <w:rsid w:val="00695C71"/>
  </w:style>
  <w:style w:type="character" w:customStyle="1" w:styleId="WW8Num20z8">
    <w:name w:val="WW8Num20z8"/>
    <w:uiPriority w:val="99"/>
    <w:rsid w:val="00695C71"/>
  </w:style>
  <w:style w:type="character" w:customStyle="1" w:styleId="WW8Num21z1">
    <w:name w:val="WW8Num21z1"/>
    <w:uiPriority w:val="99"/>
    <w:qFormat/>
    <w:rsid w:val="00695C71"/>
  </w:style>
  <w:style w:type="character" w:customStyle="1" w:styleId="WW8Num21z2">
    <w:name w:val="WW8Num21z2"/>
    <w:uiPriority w:val="99"/>
    <w:rsid w:val="00695C71"/>
  </w:style>
  <w:style w:type="character" w:customStyle="1" w:styleId="WW8Num21z3">
    <w:name w:val="WW8Num21z3"/>
    <w:uiPriority w:val="99"/>
    <w:rsid w:val="00695C71"/>
  </w:style>
  <w:style w:type="character" w:customStyle="1" w:styleId="WW8Num21z4">
    <w:name w:val="WW8Num21z4"/>
    <w:uiPriority w:val="99"/>
    <w:rsid w:val="00695C71"/>
  </w:style>
  <w:style w:type="character" w:customStyle="1" w:styleId="WW8Num21z5">
    <w:name w:val="WW8Num21z5"/>
    <w:uiPriority w:val="99"/>
    <w:rsid w:val="00695C71"/>
  </w:style>
  <w:style w:type="character" w:customStyle="1" w:styleId="WW8Num21z6">
    <w:name w:val="WW8Num21z6"/>
    <w:uiPriority w:val="99"/>
    <w:rsid w:val="00695C71"/>
  </w:style>
  <w:style w:type="character" w:customStyle="1" w:styleId="WW8Num21z7">
    <w:name w:val="WW8Num21z7"/>
    <w:uiPriority w:val="99"/>
    <w:rsid w:val="00695C71"/>
  </w:style>
  <w:style w:type="character" w:customStyle="1" w:styleId="WW8Num21z8">
    <w:name w:val="WW8Num21z8"/>
    <w:uiPriority w:val="99"/>
    <w:rsid w:val="00695C71"/>
  </w:style>
  <w:style w:type="character" w:customStyle="1" w:styleId="WW8Num22z1">
    <w:name w:val="WW8Num22z1"/>
    <w:uiPriority w:val="99"/>
    <w:rsid w:val="00695C71"/>
    <w:rPr>
      <w:rFonts w:ascii="Times New Roman" w:hAnsi="Times New Roman"/>
      <w:sz w:val="28"/>
    </w:rPr>
  </w:style>
  <w:style w:type="character" w:customStyle="1" w:styleId="WW8Num22z3">
    <w:name w:val="WW8Num22z3"/>
    <w:uiPriority w:val="99"/>
    <w:rsid w:val="00695C71"/>
  </w:style>
  <w:style w:type="character" w:customStyle="1" w:styleId="WW8Num22z4">
    <w:name w:val="WW8Num22z4"/>
    <w:uiPriority w:val="99"/>
    <w:rsid w:val="00695C71"/>
  </w:style>
  <w:style w:type="character" w:customStyle="1" w:styleId="WW8Num22z5">
    <w:name w:val="WW8Num22z5"/>
    <w:uiPriority w:val="99"/>
    <w:rsid w:val="00695C71"/>
  </w:style>
  <w:style w:type="character" w:customStyle="1" w:styleId="WW8Num22z6">
    <w:name w:val="WW8Num22z6"/>
    <w:uiPriority w:val="99"/>
    <w:qFormat/>
    <w:rsid w:val="00695C71"/>
  </w:style>
  <w:style w:type="character" w:customStyle="1" w:styleId="WW8Num22z7">
    <w:name w:val="WW8Num22z7"/>
    <w:uiPriority w:val="99"/>
    <w:rsid w:val="00695C71"/>
  </w:style>
  <w:style w:type="character" w:customStyle="1" w:styleId="WW8Num22z8">
    <w:name w:val="WW8Num22z8"/>
    <w:uiPriority w:val="99"/>
    <w:rsid w:val="00695C71"/>
  </w:style>
  <w:style w:type="character" w:customStyle="1" w:styleId="WW8Num23z1">
    <w:name w:val="WW8Num23z1"/>
    <w:uiPriority w:val="99"/>
    <w:rsid w:val="00695C71"/>
    <w:rPr>
      <w:rFonts w:ascii="Times New Roman" w:hAnsi="Times New Roman"/>
      <w:sz w:val="28"/>
    </w:rPr>
  </w:style>
  <w:style w:type="character" w:customStyle="1" w:styleId="WW8Num23z3">
    <w:name w:val="WW8Num23z3"/>
    <w:uiPriority w:val="99"/>
    <w:rsid w:val="00695C71"/>
  </w:style>
  <w:style w:type="character" w:customStyle="1" w:styleId="WW8Num23z4">
    <w:name w:val="WW8Num23z4"/>
    <w:uiPriority w:val="99"/>
    <w:rsid w:val="00695C71"/>
  </w:style>
  <w:style w:type="character" w:customStyle="1" w:styleId="WW8Num23z5">
    <w:name w:val="WW8Num23z5"/>
    <w:uiPriority w:val="99"/>
    <w:rsid w:val="00695C71"/>
  </w:style>
  <w:style w:type="character" w:customStyle="1" w:styleId="WW8Num23z6">
    <w:name w:val="WW8Num23z6"/>
    <w:uiPriority w:val="99"/>
    <w:rsid w:val="00695C71"/>
  </w:style>
  <w:style w:type="character" w:customStyle="1" w:styleId="WW8Num23z7">
    <w:name w:val="WW8Num23z7"/>
    <w:uiPriority w:val="99"/>
    <w:rsid w:val="00695C71"/>
  </w:style>
  <w:style w:type="character" w:customStyle="1" w:styleId="WW8Num23z8">
    <w:name w:val="WW8Num23z8"/>
    <w:uiPriority w:val="99"/>
    <w:rsid w:val="00695C71"/>
  </w:style>
  <w:style w:type="character" w:customStyle="1" w:styleId="WW8Num24z1">
    <w:name w:val="WW8Num24z1"/>
    <w:uiPriority w:val="99"/>
    <w:rsid w:val="00695C71"/>
  </w:style>
  <w:style w:type="character" w:customStyle="1" w:styleId="WW8Num24z2">
    <w:name w:val="WW8Num24z2"/>
    <w:uiPriority w:val="99"/>
    <w:rsid w:val="00695C71"/>
  </w:style>
  <w:style w:type="character" w:customStyle="1" w:styleId="WW8Num24z3">
    <w:name w:val="WW8Num24z3"/>
    <w:uiPriority w:val="99"/>
    <w:rsid w:val="00695C71"/>
  </w:style>
  <w:style w:type="character" w:customStyle="1" w:styleId="WW8Num24z4">
    <w:name w:val="WW8Num24z4"/>
    <w:uiPriority w:val="99"/>
    <w:rsid w:val="00695C71"/>
  </w:style>
  <w:style w:type="character" w:customStyle="1" w:styleId="WW8Num24z5">
    <w:name w:val="WW8Num24z5"/>
    <w:uiPriority w:val="99"/>
    <w:rsid w:val="00695C71"/>
  </w:style>
  <w:style w:type="character" w:customStyle="1" w:styleId="WW8Num24z6">
    <w:name w:val="WW8Num24z6"/>
    <w:uiPriority w:val="99"/>
    <w:rsid w:val="00695C71"/>
  </w:style>
  <w:style w:type="character" w:customStyle="1" w:styleId="WW8Num24z7">
    <w:name w:val="WW8Num24z7"/>
    <w:uiPriority w:val="99"/>
    <w:rsid w:val="00695C71"/>
  </w:style>
  <w:style w:type="character" w:customStyle="1" w:styleId="WW8Num24z8">
    <w:name w:val="WW8Num24z8"/>
    <w:uiPriority w:val="99"/>
    <w:rsid w:val="00695C71"/>
  </w:style>
  <w:style w:type="character" w:customStyle="1" w:styleId="WW8Num25z1">
    <w:name w:val="WW8Num25z1"/>
    <w:uiPriority w:val="99"/>
    <w:rsid w:val="00695C71"/>
  </w:style>
  <w:style w:type="character" w:customStyle="1" w:styleId="WW8Num25z2">
    <w:name w:val="WW8Num25z2"/>
    <w:uiPriority w:val="99"/>
    <w:rsid w:val="00695C71"/>
  </w:style>
  <w:style w:type="character" w:customStyle="1" w:styleId="WW8Num25z3">
    <w:name w:val="WW8Num25z3"/>
    <w:uiPriority w:val="99"/>
    <w:rsid w:val="00695C71"/>
  </w:style>
  <w:style w:type="character" w:customStyle="1" w:styleId="WW8Num25z4">
    <w:name w:val="WW8Num25z4"/>
    <w:uiPriority w:val="99"/>
    <w:rsid w:val="00695C71"/>
  </w:style>
  <w:style w:type="character" w:customStyle="1" w:styleId="WW8Num25z5">
    <w:name w:val="WW8Num25z5"/>
    <w:uiPriority w:val="99"/>
    <w:rsid w:val="00695C71"/>
  </w:style>
  <w:style w:type="character" w:customStyle="1" w:styleId="WW8Num25z6">
    <w:name w:val="WW8Num25z6"/>
    <w:uiPriority w:val="99"/>
    <w:rsid w:val="00695C71"/>
  </w:style>
  <w:style w:type="character" w:customStyle="1" w:styleId="WW8Num25z7">
    <w:name w:val="WW8Num25z7"/>
    <w:uiPriority w:val="99"/>
    <w:rsid w:val="00695C71"/>
  </w:style>
  <w:style w:type="character" w:customStyle="1" w:styleId="WW8Num25z8">
    <w:name w:val="WW8Num25z8"/>
    <w:uiPriority w:val="99"/>
    <w:rsid w:val="00695C71"/>
  </w:style>
  <w:style w:type="character" w:customStyle="1" w:styleId="DefaultParagraphFont1">
    <w:name w:val="Default Paragraph Font1"/>
    <w:uiPriority w:val="99"/>
    <w:rsid w:val="00695C71"/>
  </w:style>
  <w:style w:type="character" w:customStyle="1" w:styleId="af4">
    <w:name w:val="Текст выноски Знак"/>
    <w:uiPriority w:val="99"/>
    <w:rsid w:val="00695C71"/>
    <w:rPr>
      <w:rFonts w:ascii="Segoe UI" w:hAnsi="Segoe UI"/>
      <w:sz w:val="16"/>
      <w:lang w:eastAsia="zh-CN"/>
    </w:rPr>
  </w:style>
  <w:style w:type="character" w:customStyle="1" w:styleId="WW8Num29z0">
    <w:name w:val="WW8Num29z0"/>
    <w:uiPriority w:val="99"/>
    <w:rsid w:val="00695C71"/>
    <w:rPr>
      <w:rFonts w:ascii="Times New Roman" w:hAnsi="Times New Roman"/>
      <w:b/>
      <w:sz w:val="28"/>
    </w:rPr>
  </w:style>
  <w:style w:type="character" w:customStyle="1" w:styleId="WW8Num29z1">
    <w:name w:val="WW8Num29z1"/>
    <w:uiPriority w:val="99"/>
    <w:rsid w:val="00695C71"/>
  </w:style>
  <w:style w:type="character" w:customStyle="1" w:styleId="WW8Num29z2">
    <w:name w:val="WW8Num29z2"/>
    <w:uiPriority w:val="99"/>
    <w:rsid w:val="00695C71"/>
  </w:style>
  <w:style w:type="character" w:customStyle="1" w:styleId="WW8Num29z3">
    <w:name w:val="WW8Num29z3"/>
    <w:uiPriority w:val="99"/>
    <w:rsid w:val="00695C71"/>
  </w:style>
  <w:style w:type="character" w:customStyle="1" w:styleId="WW8Num29z4">
    <w:name w:val="WW8Num29z4"/>
    <w:uiPriority w:val="99"/>
    <w:rsid w:val="00695C71"/>
  </w:style>
  <w:style w:type="character" w:customStyle="1" w:styleId="WW8Num29z5">
    <w:name w:val="WW8Num29z5"/>
    <w:uiPriority w:val="99"/>
    <w:rsid w:val="00695C71"/>
  </w:style>
  <w:style w:type="character" w:customStyle="1" w:styleId="WW8Num29z6">
    <w:name w:val="WW8Num29z6"/>
    <w:uiPriority w:val="99"/>
    <w:rsid w:val="00695C71"/>
  </w:style>
  <w:style w:type="character" w:customStyle="1" w:styleId="WW8Num29z7">
    <w:name w:val="WW8Num29z7"/>
    <w:uiPriority w:val="99"/>
    <w:rsid w:val="00695C71"/>
  </w:style>
  <w:style w:type="character" w:customStyle="1" w:styleId="WW8Num29z8">
    <w:name w:val="WW8Num29z8"/>
    <w:uiPriority w:val="99"/>
    <w:rsid w:val="00695C71"/>
  </w:style>
  <w:style w:type="character" w:customStyle="1" w:styleId="WW8Num28z0">
    <w:name w:val="WW8Num28z0"/>
    <w:uiPriority w:val="99"/>
    <w:rsid w:val="00695C71"/>
    <w:rPr>
      <w:lang w:val="uk-UA"/>
    </w:rPr>
  </w:style>
  <w:style w:type="character" w:customStyle="1" w:styleId="WW8Num28z1">
    <w:name w:val="WW8Num28z1"/>
    <w:uiPriority w:val="99"/>
    <w:rsid w:val="00695C71"/>
  </w:style>
  <w:style w:type="character" w:customStyle="1" w:styleId="WW8Num28z2">
    <w:name w:val="WW8Num28z2"/>
    <w:uiPriority w:val="99"/>
    <w:rsid w:val="00695C71"/>
  </w:style>
  <w:style w:type="character" w:customStyle="1" w:styleId="WW8Num28z3">
    <w:name w:val="WW8Num28z3"/>
    <w:uiPriority w:val="99"/>
    <w:rsid w:val="00695C71"/>
  </w:style>
  <w:style w:type="character" w:customStyle="1" w:styleId="WW8Num28z4">
    <w:name w:val="WW8Num28z4"/>
    <w:uiPriority w:val="99"/>
    <w:rsid w:val="00695C71"/>
  </w:style>
  <w:style w:type="character" w:customStyle="1" w:styleId="WW8Num28z5">
    <w:name w:val="WW8Num28z5"/>
    <w:uiPriority w:val="99"/>
    <w:rsid w:val="00695C71"/>
  </w:style>
  <w:style w:type="character" w:customStyle="1" w:styleId="WW8Num28z6">
    <w:name w:val="WW8Num28z6"/>
    <w:uiPriority w:val="99"/>
    <w:rsid w:val="00695C71"/>
  </w:style>
  <w:style w:type="character" w:customStyle="1" w:styleId="WW8Num28z7">
    <w:name w:val="WW8Num28z7"/>
    <w:uiPriority w:val="99"/>
    <w:rsid w:val="00695C71"/>
  </w:style>
  <w:style w:type="character" w:customStyle="1" w:styleId="WW8Num28z8">
    <w:name w:val="WW8Num28z8"/>
    <w:uiPriority w:val="99"/>
    <w:rsid w:val="00695C71"/>
  </w:style>
  <w:style w:type="paragraph" w:customStyle="1" w:styleId="31">
    <w:name w:val="Указатель3"/>
    <w:basedOn w:val="a"/>
    <w:uiPriority w:val="99"/>
    <w:rsid w:val="00695C71"/>
    <w:pPr>
      <w:suppressLineNumbers/>
    </w:pPr>
    <w:rPr>
      <w:rFonts w:cs="Lucida Sans"/>
    </w:rPr>
  </w:style>
  <w:style w:type="paragraph" w:customStyle="1" w:styleId="20">
    <w:name w:val="Название объекта2"/>
    <w:basedOn w:val="a"/>
    <w:uiPriority w:val="99"/>
    <w:rsid w:val="00695C71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21">
    <w:name w:val="Указатель2"/>
    <w:basedOn w:val="a"/>
    <w:uiPriority w:val="99"/>
    <w:rsid w:val="00695C71"/>
    <w:pPr>
      <w:suppressLineNumbers/>
    </w:pPr>
    <w:rPr>
      <w:rFonts w:cs="Lucida Sans"/>
    </w:rPr>
  </w:style>
  <w:style w:type="paragraph" w:customStyle="1" w:styleId="12">
    <w:name w:val="Название объекта1"/>
    <w:basedOn w:val="a"/>
    <w:uiPriority w:val="99"/>
    <w:rsid w:val="00695C71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3">
    <w:name w:val="Указатель1"/>
    <w:basedOn w:val="a"/>
    <w:uiPriority w:val="99"/>
    <w:rsid w:val="00695C71"/>
    <w:pPr>
      <w:suppressLineNumbers/>
    </w:pPr>
    <w:rPr>
      <w:rFonts w:cs="Lucida Sans"/>
    </w:rPr>
  </w:style>
  <w:style w:type="paragraph" w:customStyle="1" w:styleId="af5">
    <w:name w:val="Содержимое таблицы"/>
    <w:basedOn w:val="a"/>
    <w:uiPriority w:val="99"/>
    <w:rsid w:val="00695C71"/>
    <w:pPr>
      <w:widowControl w:val="0"/>
      <w:suppressLineNumbers/>
    </w:pPr>
  </w:style>
  <w:style w:type="paragraph" w:customStyle="1" w:styleId="af6">
    <w:name w:val="Заголовок таблицы"/>
    <w:basedOn w:val="af5"/>
    <w:uiPriority w:val="99"/>
    <w:rsid w:val="00695C71"/>
    <w:pPr>
      <w:jc w:val="center"/>
    </w:pPr>
    <w:rPr>
      <w:b/>
      <w:bCs/>
    </w:rPr>
  </w:style>
  <w:style w:type="paragraph" w:customStyle="1" w:styleId="14">
    <w:name w:val="Абзац списку1"/>
    <w:basedOn w:val="a"/>
    <w:uiPriority w:val="99"/>
    <w:rsid w:val="00695C71"/>
    <w:pPr>
      <w:suppressAutoHyphens w:val="0"/>
      <w:autoSpaceDE w:val="0"/>
    </w:pPr>
    <w:rPr>
      <w:rFonts w:cs="Times New Roman"/>
      <w:sz w:val="24"/>
      <w:szCs w:val="24"/>
      <w:lang w:val="ru-RU" w:bidi="ar-SA"/>
    </w:rPr>
  </w:style>
  <w:style w:type="character" w:customStyle="1" w:styleId="tojvnm2t">
    <w:name w:val="tojvnm2t"/>
    <w:uiPriority w:val="99"/>
    <w:rsid w:val="00695C71"/>
  </w:style>
  <w:style w:type="paragraph" w:customStyle="1" w:styleId="af7">
    <w:name w:val="Знак"/>
    <w:basedOn w:val="a"/>
    <w:uiPriority w:val="99"/>
    <w:rsid w:val="00695C71"/>
    <w:pPr>
      <w:suppressAutoHyphens w:val="0"/>
    </w:pPr>
    <w:rPr>
      <w:rFonts w:ascii="Verdana" w:hAnsi="Verdana" w:cs="Times New Roman"/>
      <w:lang w:val="en-US" w:eastAsia="en-US" w:bidi="ar-SA"/>
    </w:rPr>
  </w:style>
  <w:style w:type="paragraph" w:styleId="af8">
    <w:name w:val="List Paragraph"/>
    <w:basedOn w:val="a"/>
    <w:uiPriority w:val="34"/>
    <w:qFormat/>
    <w:rsid w:val="00695C71"/>
    <w:pPr>
      <w:suppressAutoHyphens w:val="0"/>
      <w:spacing w:after="200" w:line="276" w:lineRule="auto"/>
      <w:ind w:left="720"/>
    </w:pPr>
    <w:rPr>
      <w:rFonts w:cs="Times New Roman"/>
      <w:sz w:val="22"/>
      <w:szCs w:val="22"/>
      <w:lang w:eastAsia="en-US" w:bidi="ar-SA"/>
    </w:rPr>
  </w:style>
  <w:style w:type="paragraph" w:customStyle="1" w:styleId="rvps2">
    <w:name w:val="rvps2"/>
    <w:basedOn w:val="a"/>
    <w:uiPriority w:val="99"/>
    <w:rsid w:val="00695C71"/>
    <w:pPr>
      <w:suppressAutoHyphens w:val="0"/>
      <w:spacing w:before="100" w:beforeAutospacing="1" w:after="100" w:afterAutospacing="1"/>
    </w:pPr>
    <w:rPr>
      <w:rFonts w:cs="Times New Roman"/>
      <w:sz w:val="24"/>
      <w:szCs w:val="24"/>
      <w:lang w:val="ru-RU" w:eastAsia="ru-RU" w:bidi="ar-SA"/>
    </w:rPr>
  </w:style>
  <w:style w:type="table" w:customStyle="1" w:styleId="15">
    <w:name w:val="Сетка таблицы1"/>
    <w:uiPriority w:val="99"/>
    <w:rsid w:val="00695C71"/>
    <w:pPr>
      <w:spacing w:after="0" w:line="240" w:lineRule="auto"/>
    </w:pPr>
    <w:rPr>
      <w:rFonts w:ascii="Calibri" w:eastAsia="SimSun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695C71"/>
    <w:rPr>
      <w:rFonts w:ascii="Times New Roman" w:hAnsi="Times New Roman" w:cs="Times New Roman" w:hint="default"/>
      <w:color w:val="000000"/>
      <w:sz w:val="28"/>
      <w:szCs w:val="28"/>
    </w:rPr>
  </w:style>
  <w:style w:type="character" w:customStyle="1" w:styleId="fontstyle21">
    <w:name w:val="fontstyle21"/>
    <w:basedOn w:val="a0"/>
    <w:rsid w:val="00695C71"/>
    <w:rPr>
      <w:rFonts w:ascii="TimesNewRomanPSMT" w:hAnsi="TimesNewRomanPSMT" w:hint="default"/>
      <w:color w:val="000000"/>
      <w:sz w:val="28"/>
      <w:szCs w:val="28"/>
    </w:rPr>
  </w:style>
  <w:style w:type="paragraph" w:styleId="af9">
    <w:name w:val="No Spacing"/>
    <w:uiPriority w:val="99"/>
    <w:qFormat/>
    <w:rsid w:val="00695C71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8"/>
      <w:lang w:eastAsia="zh-CN"/>
      <w14:ligatures w14:val="none"/>
    </w:rPr>
  </w:style>
  <w:style w:type="paragraph" w:customStyle="1" w:styleId="TableParagraph">
    <w:name w:val="Table Paragraph"/>
    <w:basedOn w:val="a"/>
    <w:uiPriority w:val="1"/>
    <w:qFormat/>
    <w:rsid w:val="00695C71"/>
    <w:pPr>
      <w:widowControl w:val="0"/>
    </w:pPr>
    <w:rPr>
      <w:rFonts w:ascii="Times New Roman" w:hAnsi="Times New Roman" w:cs="Times New Roman"/>
      <w:sz w:val="22"/>
      <w:szCs w:val="22"/>
      <w:lang w:eastAsia="en-US" w:bidi="ar-SA"/>
    </w:rPr>
  </w:style>
  <w:style w:type="character" w:customStyle="1" w:styleId="22">
    <w:name w:val="Основной текст (2)"/>
    <w:uiPriority w:val="99"/>
    <w:rsid w:val="00695C71"/>
    <w:rPr>
      <w:rFonts w:ascii="Times New Roman" w:hAnsi="Times New Roman" w:cs="Times New Roman" w:hint="default"/>
      <w:color w:val="000000"/>
      <w:spacing w:val="0"/>
      <w:w w:val="100"/>
      <w:position w:val="0"/>
      <w:sz w:val="28"/>
      <w:szCs w:val="28"/>
      <w:u w:val="none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19184</Words>
  <Characters>10936</Characters>
  <Application>Microsoft Office Word</Application>
  <DocSecurity>0</DocSecurity>
  <Lines>91</Lines>
  <Paragraphs>60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Pes Duk</dc:creator>
  <cp:keywords/>
  <dc:description/>
  <cp:lastModifiedBy>Secretary</cp:lastModifiedBy>
  <cp:revision>2</cp:revision>
  <dcterms:created xsi:type="dcterms:W3CDTF">2024-12-11T13:44:00Z</dcterms:created>
  <dcterms:modified xsi:type="dcterms:W3CDTF">2024-12-11T13:44:00Z</dcterms:modified>
</cp:coreProperties>
</file>