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42CB" w14:textId="77777777" w:rsidR="00BF1A97" w:rsidRPr="00F043EE" w:rsidRDefault="00BF1A97" w:rsidP="00BF2D59">
      <w:pPr>
        <w:ind w:left="6237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14:paraId="43531DF1" w14:textId="77777777" w:rsidR="00BF1A97" w:rsidRPr="00F043EE" w:rsidRDefault="00BF1A97" w:rsidP="00BF2D59">
      <w:pPr>
        <w:ind w:left="6237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14:paraId="66B0893B" w14:textId="77777777" w:rsidR="00BF1A97" w:rsidRPr="00F043EE" w:rsidRDefault="00BF1A97" w:rsidP="00BF2D59">
      <w:pPr>
        <w:ind w:left="6237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14:paraId="1D8D7EBE" w14:textId="77777777" w:rsidR="00BF1A97" w:rsidRPr="004B7601" w:rsidRDefault="003436BB" w:rsidP="00BF2D59">
      <w:pPr>
        <w:ind w:left="6237"/>
        <w:rPr>
          <w:sz w:val="24"/>
          <w:szCs w:val="24"/>
        </w:rPr>
      </w:pPr>
      <w:r>
        <w:rPr>
          <w:sz w:val="24"/>
          <w:szCs w:val="24"/>
        </w:rPr>
        <w:t>від 28 травня 2026 року № 56</w:t>
      </w:r>
    </w:p>
    <w:p w14:paraId="5843FE7D" w14:textId="77777777"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14:paraId="4386D57B" w14:textId="77777777" w:rsidR="005B551A" w:rsidRPr="001667CC" w:rsidRDefault="00273D73" w:rsidP="005B551A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8</w:t>
      </w:r>
      <w:r w:rsidR="005B551A">
        <w:rPr>
          <w:b/>
          <w:color w:val="000000" w:themeColor="text1"/>
          <w:sz w:val="24"/>
          <w:szCs w:val="24"/>
          <w:lang w:eastAsia="uk-UA"/>
        </w:rPr>
        <w:t>5</w:t>
      </w:r>
      <w:r w:rsidR="005B551A"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5B551A"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02598</w:t>
      </w:r>
      <w:r w:rsidR="005B551A"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26B8A1E2" w14:textId="77777777" w:rsidR="005B551A" w:rsidRDefault="005B551A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1427188C" w14:textId="2DAB3342" w:rsidR="005B551A" w:rsidRPr="00986B29" w:rsidRDefault="00E67216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</w:rPr>
        <w:t>ПРОДОВЖЕННЯ СТРОКУ ДІЇ ПОСВІДЧЕННЯ ОСОБИ З ІНВАЛІДНІСТЮ ВНАСЛІДОК ВІЙНИ</w:t>
      </w:r>
    </w:p>
    <w:p w14:paraId="3AE5643D" w14:textId="77777777"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6"/>
        <w:gridCol w:w="3855"/>
        <w:gridCol w:w="2212"/>
        <w:gridCol w:w="67"/>
        <w:gridCol w:w="741"/>
        <w:gridCol w:w="2148"/>
      </w:tblGrid>
      <w:tr w:rsidR="00BF1A97" w:rsidRPr="006D1E38" w14:paraId="050BFF5C" w14:textId="77777777" w:rsidTr="00BF2D59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3468A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5CF75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24A59A" w14:textId="77777777"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4DF1E694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7893E" w14:textId="77777777"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14:paraId="0BC8E253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F329D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5A658E2B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14:paraId="3F17D44A" w14:textId="77777777" w:rsidTr="00BF2D59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029F0" w14:textId="77777777"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5BAE5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BFD3CF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547B8A"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D8656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77EC9" w14:textId="77777777" w:rsidR="00BF1A97" w:rsidRPr="006D1E38" w:rsidRDefault="00547B8A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BF1A97" w:rsidRPr="006D1E38" w14:paraId="19B4F7C8" w14:textId="77777777" w:rsidTr="00BF2D59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7EA9C" w14:textId="77777777"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02056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556FE3" w14:textId="77777777"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23FD8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7F5FF" w14:textId="77777777"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14:paraId="02EBA476" w14:textId="77777777" w:rsidTr="00BF2D59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26A5A" w14:textId="77777777"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6EF76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1D69DE" w14:textId="77777777"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347FB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D5C52" w14:textId="77777777" w:rsidR="00BF1A97" w:rsidRPr="006D1E38" w:rsidRDefault="00BF1A97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14:paraId="299EFB11" w14:textId="77777777" w:rsidTr="00BF2D59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10149" w14:textId="77777777"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B0CC4" w14:textId="77777777" w:rsidR="00BF1A97" w:rsidRPr="006D1E38" w:rsidRDefault="00273D73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 заяви та пакету документів. </w:t>
            </w:r>
            <w:r w:rsidR="005B551A">
              <w:rPr>
                <w:sz w:val="24"/>
                <w:szCs w:val="24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D56B02" w14:textId="77777777" w:rsidR="00BF1A97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70138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6A4D9" w14:textId="77777777" w:rsidR="00BF1A97" w:rsidRPr="006D1E38" w:rsidRDefault="00273D73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 д.</w:t>
            </w:r>
            <w:r w:rsidR="00BF1A97" w:rsidRPr="006D1E38">
              <w:rPr>
                <w:sz w:val="24"/>
                <w:szCs w:val="24"/>
              </w:rPr>
              <w:t xml:space="preserve"> </w:t>
            </w:r>
          </w:p>
        </w:tc>
      </w:tr>
      <w:tr w:rsidR="005B551A" w:rsidRPr="006D1E38" w14:paraId="265ACF40" w14:textId="77777777" w:rsidTr="00BF2D59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273BF" w14:textId="77777777" w:rsidR="005B551A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F458D" w14:textId="77777777" w:rsidR="005B551A" w:rsidRDefault="005B551A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4BD98F" w14:textId="77777777" w:rsidR="005B551A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62AA6" w14:textId="77777777" w:rsidR="005B551A" w:rsidRDefault="005B551A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F0B20" w14:textId="77777777" w:rsidR="005B551A" w:rsidRDefault="005B551A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BF1A97" w:rsidRPr="006D1E38" w14:paraId="5D48789E" w14:textId="77777777" w:rsidTr="00BF2D59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D9136" w14:textId="77777777"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273D73">
              <w:rPr>
                <w:sz w:val="24"/>
                <w:szCs w:val="24"/>
              </w:rPr>
              <w:t>кість днів надання послуги – 5</w:t>
            </w:r>
            <w:r w:rsidR="005B551A">
              <w:rPr>
                <w:sz w:val="24"/>
                <w:szCs w:val="24"/>
              </w:rPr>
              <w:t xml:space="preserve"> </w:t>
            </w:r>
            <w:proofErr w:type="spellStart"/>
            <w:r w:rsidR="00052B18">
              <w:rPr>
                <w:sz w:val="24"/>
                <w:szCs w:val="24"/>
              </w:rPr>
              <w:t>к.д</w:t>
            </w:r>
            <w:proofErr w:type="spellEnd"/>
            <w:r w:rsidR="00052B18">
              <w:rPr>
                <w:sz w:val="24"/>
                <w:szCs w:val="24"/>
              </w:rPr>
              <w:t>.</w:t>
            </w:r>
          </w:p>
        </w:tc>
      </w:tr>
      <w:tr w:rsidR="00BF1A97" w:rsidRPr="006D1E38" w14:paraId="2A3974F4" w14:textId="77777777" w:rsidTr="00BF2D59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8217C" w14:textId="77777777"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273D73">
              <w:rPr>
                <w:sz w:val="24"/>
                <w:szCs w:val="24"/>
              </w:rPr>
              <w:t>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14:paraId="7948857C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6E35E5DF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24C097B8" w14:textId="77777777" w:rsidR="00345DFC" w:rsidRDefault="00345DFC"/>
    <w:sectPr w:rsidR="00345DFC" w:rsidSect="00BF2D5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1D4A9B"/>
    <w:rsid w:val="00273D73"/>
    <w:rsid w:val="003436BB"/>
    <w:rsid w:val="00345DFC"/>
    <w:rsid w:val="00543687"/>
    <w:rsid w:val="00547B8A"/>
    <w:rsid w:val="005B551A"/>
    <w:rsid w:val="00B237E2"/>
    <w:rsid w:val="00BF1A97"/>
    <w:rsid w:val="00BF2D59"/>
    <w:rsid w:val="00E67216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DD7D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5</cp:revision>
  <dcterms:created xsi:type="dcterms:W3CDTF">2026-05-21T11:58:00Z</dcterms:created>
  <dcterms:modified xsi:type="dcterms:W3CDTF">2026-05-28T09:35:00Z</dcterms:modified>
</cp:coreProperties>
</file>